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5351" w14:textId="67AECEF8" w:rsidR="5F46E6B7" w:rsidRDefault="5F46E6B7" w:rsidP="79D0B74F">
      <w:pPr>
        <w:ind w:left="4395" w:right="-2"/>
        <w:rPr>
          <w:sz w:val="20"/>
          <w:lang w:val="lt"/>
        </w:rPr>
      </w:pPr>
      <w:r w:rsidRPr="79D0B74F">
        <w:rPr>
          <w:sz w:val="20"/>
          <w:lang w:val="lt"/>
        </w:rPr>
        <w:t>PATVIRTINTA / APPROVED BY</w:t>
      </w:r>
    </w:p>
    <w:p w14:paraId="1893978A" w14:textId="53511426" w:rsidR="5F46E6B7" w:rsidRDefault="5F46E6B7" w:rsidP="79D0B74F">
      <w:pPr>
        <w:ind w:left="4395" w:right="-2"/>
        <w:rPr>
          <w:sz w:val="20"/>
        </w:rPr>
      </w:pPr>
      <w:r w:rsidRPr="79D0B74F">
        <w:rPr>
          <w:sz w:val="20"/>
          <w:lang w:val="lt"/>
        </w:rPr>
        <w:t xml:space="preserve">Lietuvos kultūros instituto direktoriaus 2025 m. kovo 5 d. įsakymu Nr. V-11 / </w:t>
      </w:r>
      <w:proofErr w:type="spellStart"/>
      <w:r w:rsidRPr="79D0B74F">
        <w:rPr>
          <w:sz w:val="20"/>
          <w:lang w:val="lt"/>
        </w:rPr>
        <w:t>Order</w:t>
      </w:r>
      <w:proofErr w:type="spellEnd"/>
      <w:r w:rsidRPr="79D0B74F">
        <w:rPr>
          <w:sz w:val="20"/>
          <w:lang w:val="lt"/>
        </w:rPr>
        <w:t xml:space="preserve"> </w:t>
      </w:r>
      <w:proofErr w:type="spellStart"/>
      <w:r w:rsidRPr="79D0B74F">
        <w:rPr>
          <w:sz w:val="20"/>
          <w:lang w:val="lt"/>
        </w:rPr>
        <w:t>No</w:t>
      </w:r>
      <w:proofErr w:type="spellEnd"/>
      <w:r w:rsidRPr="79D0B74F">
        <w:rPr>
          <w:sz w:val="20"/>
          <w:lang w:val="lt"/>
        </w:rPr>
        <w:t xml:space="preserve">. V-11 </w:t>
      </w:r>
      <w:proofErr w:type="spellStart"/>
      <w:r w:rsidRPr="79D0B74F">
        <w:rPr>
          <w:sz w:val="20"/>
          <w:lang w:val="lt"/>
        </w:rPr>
        <w:t>on</w:t>
      </w:r>
      <w:proofErr w:type="spellEnd"/>
      <w:r w:rsidRPr="79D0B74F">
        <w:rPr>
          <w:sz w:val="20"/>
          <w:lang w:val="lt"/>
        </w:rPr>
        <w:t xml:space="preserve"> 5 </w:t>
      </w:r>
      <w:proofErr w:type="spellStart"/>
      <w:r w:rsidRPr="79D0B74F">
        <w:rPr>
          <w:sz w:val="20"/>
          <w:lang w:val="lt"/>
        </w:rPr>
        <w:t>March</w:t>
      </w:r>
      <w:proofErr w:type="spellEnd"/>
      <w:r w:rsidRPr="79D0B74F">
        <w:rPr>
          <w:sz w:val="20"/>
          <w:lang w:val="lt"/>
        </w:rPr>
        <w:t xml:space="preserve"> 2025 </w:t>
      </w:r>
      <w:proofErr w:type="spellStart"/>
      <w:r w:rsidRPr="79D0B74F">
        <w:rPr>
          <w:sz w:val="20"/>
          <w:lang w:val="lt"/>
        </w:rPr>
        <w:t>by</w:t>
      </w:r>
      <w:proofErr w:type="spellEnd"/>
      <w:r w:rsidRPr="79D0B74F">
        <w:rPr>
          <w:sz w:val="20"/>
          <w:lang w:val="lt"/>
        </w:rPr>
        <w:t xml:space="preserve"> </w:t>
      </w:r>
      <w:proofErr w:type="spellStart"/>
      <w:r w:rsidRPr="79D0B74F">
        <w:rPr>
          <w:sz w:val="20"/>
          <w:lang w:val="lt"/>
        </w:rPr>
        <w:t>the</w:t>
      </w:r>
      <w:proofErr w:type="spellEnd"/>
      <w:r w:rsidRPr="79D0B74F">
        <w:rPr>
          <w:sz w:val="20"/>
          <w:lang w:val="lt"/>
        </w:rPr>
        <w:t xml:space="preserve"> </w:t>
      </w:r>
      <w:proofErr w:type="spellStart"/>
      <w:r w:rsidRPr="79D0B74F">
        <w:rPr>
          <w:sz w:val="20"/>
          <w:lang w:val="lt"/>
        </w:rPr>
        <w:t>Director</w:t>
      </w:r>
      <w:proofErr w:type="spellEnd"/>
      <w:r w:rsidRPr="79D0B74F">
        <w:rPr>
          <w:sz w:val="20"/>
          <w:lang w:val="lt"/>
        </w:rPr>
        <w:t xml:space="preserve"> </w:t>
      </w:r>
      <w:proofErr w:type="spellStart"/>
      <w:r w:rsidRPr="79D0B74F">
        <w:rPr>
          <w:sz w:val="20"/>
          <w:lang w:val="lt"/>
        </w:rPr>
        <w:t>of</w:t>
      </w:r>
      <w:proofErr w:type="spellEnd"/>
      <w:r w:rsidRPr="79D0B74F">
        <w:rPr>
          <w:sz w:val="20"/>
          <w:lang w:val="lt"/>
        </w:rPr>
        <w:t xml:space="preserve"> </w:t>
      </w:r>
      <w:proofErr w:type="spellStart"/>
      <w:r w:rsidRPr="79D0B74F">
        <w:rPr>
          <w:sz w:val="20"/>
          <w:lang w:val="lt"/>
        </w:rPr>
        <w:t>the</w:t>
      </w:r>
      <w:proofErr w:type="spellEnd"/>
      <w:r w:rsidRPr="79D0B74F">
        <w:rPr>
          <w:sz w:val="20"/>
          <w:lang w:val="lt"/>
        </w:rPr>
        <w:t xml:space="preserve"> Lithuanian </w:t>
      </w:r>
      <w:proofErr w:type="spellStart"/>
      <w:r w:rsidRPr="79D0B74F">
        <w:rPr>
          <w:sz w:val="20"/>
          <w:lang w:val="lt"/>
        </w:rPr>
        <w:t>Culture</w:t>
      </w:r>
      <w:proofErr w:type="spellEnd"/>
      <w:r w:rsidRPr="79D0B74F">
        <w:rPr>
          <w:sz w:val="20"/>
          <w:lang w:val="lt"/>
        </w:rPr>
        <w:t xml:space="preserve"> Institute</w:t>
      </w:r>
    </w:p>
    <w:p w14:paraId="44AC5E78" w14:textId="77777777" w:rsidR="00E55357" w:rsidRDefault="00E55357" w:rsidP="79D0B74F">
      <w:pPr>
        <w:ind w:right="-366" w:firstLine="2694"/>
        <w:rPr>
          <w:b/>
          <w:bCs/>
          <w:szCs w:val="24"/>
          <w:lang w:eastAsia="lt-LT"/>
        </w:rPr>
      </w:pPr>
    </w:p>
    <w:p w14:paraId="5F85E5CE" w14:textId="79B7C9BE" w:rsidR="56AC16CC" w:rsidRDefault="56AC16CC" w:rsidP="79D0B74F">
      <w:pPr>
        <w:ind w:right="-366"/>
        <w:jc w:val="center"/>
        <w:rPr>
          <w:b/>
          <w:bCs/>
          <w:szCs w:val="24"/>
          <w:lang w:eastAsia="lt-LT"/>
        </w:rPr>
      </w:pPr>
      <w:r w:rsidRPr="79D0B74F">
        <w:rPr>
          <w:b/>
          <w:bCs/>
          <w:szCs w:val="24"/>
          <w:lang w:eastAsia="lt-LT"/>
        </w:rPr>
        <w:t>(</w:t>
      </w:r>
      <w:proofErr w:type="spellStart"/>
      <w:r w:rsidRPr="79D0B74F">
        <w:rPr>
          <w:b/>
          <w:bCs/>
          <w:szCs w:val="24"/>
          <w:lang w:eastAsia="lt-LT"/>
        </w:rPr>
        <w:t>Form</w:t>
      </w:r>
      <w:proofErr w:type="spellEnd"/>
      <w:r w:rsidRPr="79D0B74F">
        <w:rPr>
          <w:b/>
          <w:bCs/>
          <w:szCs w:val="24"/>
          <w:lang w:eastAsia="lt-LT"/>
        </w:rPr>
        <w:t xml:space="preserve"> </w:t>
      </w:r>
      <w:proofErr w:type="spellStart"/>
      <w:r w:rsidRPr="79D0B74F">
        <w:rPr>
          <w:b/>
          <w:bCs/>
          <w:szCs w:val="24"/>
          <w:lang w:eastAsia="lt-LT"/>
        </w:rPr>
        <w:t>of</w:t>
      </w:r>
      <w:proofErr w:type="spellEnd"/>
      <w:r w:rsidRPr="79D0B74F">
        <w:rPr>
          <w:b/>
          <w:bCs/>
          <w:szCs w:val="24"/>
          <w:lang w:eastAsia="lt-LT"/>
        </w:rPr>
        <w:t xml:space="preserve"> </w:t>
      </w:r>
      <w:proofErr w:type="spellStart"/>
      <w:r w:rsidR="00AE31BF">
        <w:rPr>
          <w:b/>
          <w:bCs/>
          <w:szCs w:val="24"/>
          <w:lang w:eastAsia="lt-LT"/>
        </w:rPr>
        <w:t>agreement</w:t>
      </w:r>
      <w:proofErr w:type="spellEnd"/>
      <w:r w:rsidR="00AE31BF">
        <w:rPr>
          <w:b/>
          <w:bCs/>
          <w:szCs w:val="24"/>
          <w:lang w:eastAsia="lt-LT"/>
        </w:rPr>
        <w:t xml:space="preserve"> </w:t>
      </w:r>
      <w:proofErr w:type="spellStart"/>
      <w:r w:rsidRPr="79D0B74F">
        <w:rPr>
          <w:b/>
          <w:bCs/>
          <w:szCs w:val="24"/>
          <w:lang w:eastAsia="lt-LT"/>
        </w:rPr>
        <w:t>for</w:t>
      </w:r>
      <w:proofErr w:type="spellEnd"/>
      <w:r w:rsidRPr="79D0B74F">
        <w:rPr>
          <w:b/>
          <w:bCs/>
          <w:szCs w:val="24"/>
          <w:lang w:eastAsia="lt-LT"/>
        </w:rPr>
        <w:t xml:space="preserve"> </w:t>
      </w:r>
      <w:proofErr w:type="spellStart"/>
      <w:r w:rsidRPr="79D0B74F">
        <w:rPr>
          <w:b/>
          <w:bCs/>
          <w:szCs w:val="24"/>
          <w:lang w:eastAsia="lt-LT"/>
        </w:rPr>
        <w:t>the</w:t>
      </w:r>
      <w:proofErr w:type="spellEnd"/>
      <w:r w:rsidRPr="79D0B74F">
        <w:rPr>
          <w:b/>
          <w:bCs/>
          <w:szCs w:val="24"/>
          <w:lang w:eastAsia="lt-LT"/>
        </w:rPr>
        <w:t xml:space="preserve"> </w:t>
      </w:r>
      <w:proofErr w:type="spellStart"/>
      <w:r w:rsidRPr="79D0B74F">
        <w:rPr>
          <w:b/>
          <w:bCs/>
          <w:szCs w:val="24"/>
          <w:lang w:eastAsia="lt-LT"/>
        </w:rPr>
        <w:t>partial</w:t>
      </w:r>
      <w:proofErr w:type="spellEnd"/>
      <w:r w:rsidRPr="79D0B74F">
        <w:rPr>
          <w:b/>
          <w:bCs/>
          <w:szCs w:val="24"/>
          <w:lang w:eastAsia="lt-LT"/>
        </w:rPr>
        <w:t xml:space="preserve"> </w:t>
      </w:r>
      <w:proofErr w:type="spellStart"/>
      <w:r w:rsidRPr="79D0B74F">
        <w:rPr>
          <w:b/>
          <w:bCs/>
          <w:szCs w:val="24"/>
          <w:lang w:eastAsia="lt-LT"/>
        </w:rPr>
        <w:t>financing</w:t>
      </w:r>
      <w:proofErr w:type="spellEnd"/>
      <w:r w:rsidRPr="79D0B74F">
        <w:rPr>
          <w:b/>
          <w:bCs/>
          <w:szCs w:val="24"/>
          <w:lang w:eastAsia="lt-LT"/>
        </w:rPr>
        <w:t xml:space="preserve"> </w:t>
      </w:r>
      <w:proofErr w:type="spellStart"/>
      <w:r w:rsidRPr="79D0B74F">
        <w:rPr>
          <w:b/>
          <w:bCs/>
          <w:szCs w:val="24"/>
          <w:lang w:eastAsia="lt-LT"/>
        </w:rPr>
        <w:t>of</w:t>
      </w:r>
      <w:proofErr w:type="spellEnd"/>
      <w:r w:rsidRPr="79D0B74F">
        <w:rPr>
          <w:b/>
          <w:bCs/>
          <w:szCs w:val="24"/>
          <w:lang w:eastAsia="lt-LT"/>
        </w:rPr>
        <w:t xml:space="preserve"> </w:t>
      </w:r>
      <w:proofErr w:type="spellStart"/>
      <w:r w:rsidRPr="79D0B74F">
        <w:rPr>
          <w:b/>
          <w:bCs/>
          <w:szCs w:val="24"/>
          <w:lang w:eastAsia="lt-LT"/>
        </w:rPr>
        <w:t>the</w:t>
      </w:r>
      <w:proofErr w:type="spellEnd"/>
      <w:r w:rsidRPr="79D0B74F">
        <w:rPr>
          <w:b/>
          <w:bCs/>
          <w:szCs w:val="24"/>
          <w:lang w:eastAsia="lt-LT"/>
        </w:rPr>
        <w:t xml:space="preserve"> </w:t>
      </w:r>
      <w:proofErr w:type="spellStart"/>
      <w:r w:rsidRPr="79D0B74F">
        <w:rPr>
          <w:b/>
          <w:bCs/>
          <w:szCs w:val="24"/>
          <w:lang w:eastAsia="lt-LT"/>
        </w:rPr>
        <w:t>project</w:t>
      </w:r>
      <w:proofErr w:type="spellEnd"/>
      <w:r w:rsidRPr="79D0B74F">
        <w:rPr>
          <w:b/>
          <w:bCs/>
          <w:szCs w:val="24"/>
          <w:lang w:eastAsia="lt-LT"/>
        </w:rPr>
        <w:t xml:space="preserve"> </w:t>
      </w:r>
      <w:proofErr w:type="spellStart"/>
      <w:r w:rsidRPr="79D0B74F">
        <w:rPr>
          <w:b/>
          <w:bCs/>
          <w:szCs w:val="24"/>
          <w:lang w:eastAsia="lt-LT"/>
        </w:rPr>
        <w:t>for</w:t>
      </w:r>
      <w:proofErr w:type="spellEnd"/>
      <w:r w:rsidRPr="79D0B74F">
        <w:rPr>
          <w:b/>
          <w:bCs/>
          <w:szCs w:val="24"/>
          <w:lang w:eastAsia="lt-LT"/>
        </w:rPr>
        <w:t xml:space="preserve"> </w:t>
      </w:r>
      <w:proofErr w:type="spellStart"/>
      <w:r w:rsidRPr="79D0B74F">
        <w:rPr>
          <w:b/>
          <w:bCs/>
          <w:szCs w:val="24"/>
          <w:lang w:eastAsia="lt-LT"/>
        </w:rPr>
        <w:t>the</w:t>
      </w:r>
      <w:proofErr w:type="spellEnd"/>
      <w:r w:rsidRPr="79D0B74F">
        <w:rPr>
          <w:b/>
          <w:bCs/>
          <w:szCs w:val="24"/>
          <w:lang w:eastAsia="lt-LT"/>
        </w:rPr>
        <w:t xml:space="preserve"> </w:t>
      </w:r>
      <w:proofErr w:type="spellStart"/>
      <w:r w:rsidRPr="79D0B74F">
        <w:rPr>
          <w:b/>
          <w:bCs/>
          <w:szCs w:val="24"/>
          <w:lang w:eastAsia="lt-LT"/>
        </w:rPr>
        <w:t>promotion</w:t>
      </w:r>
      <w:proofErr w:type="spellEnd"/>
      <w:r w:rsidRPr="79D0B74F">
        <w:rPr>
          <w:b/>
          <w:bCs/>
          <w:szCs w:val="24"/>
          <w:lang w:eastAsia="lt-LT"/>
        </w:rPr>
        <w:t xml:space="preserve"> </w:t>
      </w:r>
      <w:proofErr w:type="spellStart"/>
      <w:r w:rsidRPr="79D0B74F">
        <w:rPr>
          <w:b/>
          <w:bCs/>
          <w:szCs w:val="24"/>
          <w:lang w:eastAsia="lt-LT"/>
        </w:rPr>
        <w:t>of</w:t>
      </w:r>
      <w:proofErr w:type="spellEnd"/>
      <w:r w:rsidRPr="79D0B74F">
        <w:rPr>
          <w:b/>
          <w:bCs/>
          <w:szCs w:val="24"/>
          <w:lang w:eastAsia="lt-LT"/>
        </w:rPr>
        <w:t xml:space="preserve"> </w:t>
      </w:r>
      <w:proofErr w:type="spellStart"/>
      <w:r w:rsidRPr="79D0B74F">
        <w:rPr>
          <w:b/>
          <w:bCs/>
          <w:szCs w:val="24"/>
          <w:lang w:eastAsia="lt-LT"/>
        </w:rPr>
        <w:t>translations</w:t>
      </w:r>
      <w:proofErr w:type="spellEnd"/>
      <w:r w:rsidRPr="79D0B74F">
        <w:rPr>
          <w:b/>
          <w:bCs/>
          <w:szCs w:val="24"/>
          <w:lang w:eastAsia="lt-LT"/>
        </w:rPr>
        <w:t xml:space="preserve"> </w:t>
      </w:r>
      <w:proofErr w:type="spellStart"/>
      <w:r w:rsidRPr="79D0B74F">
        <w:rPr>
          <w:b/>
          <w:bCs/>
          <w:szCs w:val="24"/>
          <w:lang w:eastAsia="lt-LT"/>
        </w:rPr>
        <w:t>of</w:t>
      </w:r>
      <w:proofErr w:type="spellEnd"/>
      <w:r w:rsidRPr="79D0B74F">
        <w:rPr>
          <w:b/>
          <w:bCs/>
          <w:szCs w:val="24"/>
          <w:lang w:eastAsia="lt-LT"/>
        </w:rPr>
        <w:t xml:space="preserve"> Lithuanian </w:t>
      </w:r>
      <w:proofErr w:type="spellStart"/>
      <w:r w:rsidRPr="79D0B74F">
        <w:rPr>
          <w:b/>
          <w:bCs/>
          <w:szCs w:val="24"/>
          <w:lang w:eastAsia="lt-LT"/>
        </w:rPr>
        <w:t>literature</w:t>
      </w:r>
      <w:proofErr w:type="spellEnd"/>
      <w:r w:rsidRPr="79D0B74F">
        <w:rPr>
          <w:b/>
          <w:bCs/>
          <w:szCs w:val="24"/>
          <w:lang w:eastAsia="lt-LT"/>
        </w:rPr>
        <w:t xml:space="preserve"> </w:t>
      </w:r>
      <w:proofErr w:type="spellStart"/>
      <w:r w:rsidRPr="79D0B74F">
        <w:rPr>
          <w:b/>
          <w:bCs/>
          <w:szCs w:val="24"/>
          <w:lang w:eastAsia="lt-LT"/>
        </w:rPr>
        <w:t>from</w:t>
      </w:r>
      <w:proofErr w:type="spellEnd"/>
      <w:r w:rsidRPr="79D0B74F">
        <w:rPr>
          <w:b/>
          <w:bCs/>
          <w:szCs w:val="24"/>
          <w:lang w:eastAsia="lt-LT"/>
        </w:rPr>
        <w:t xml:space="preserve"> </w:t>
      </w:r>
      <w:proofErr w:type="spellStart"/>
      <w:r w:rsidRPr="79D0B74F">
        <w:rPr>
          <w:b/>
          <w:bCs/>
          <w:szCs w:val="24"/>
          <w:lang w:eastAsia="lt-LT"/>
        </w:rPr>
        <w:t>the</w:t>
      </w:r>
      <w:proofErr w:type="spellEnd"/>
      <w:r w:rsidRPr="79D0B74F">
        <w:rPr>
          <w:b/>
          <w:bCs/>
          <w:szCs w:val="24"/>
          <w:lang w:eastAsia="lt-LT"/>
        </w:rPr>
        <w:t xml:space="preserve"> </w:t>
      </w:r>
      <w:proofErr w:type="spellStart"/>
      <w:r w:rsidRPr="79D0B74F">
        <w:rPr>
          <w:b/>
          <w:bCs/>
          <w:szCs w:val="24"/>
          <w:lang w:eastAsia="lt-LT"/>
        </w:rPr>
        <w:t>state</w:t>
      </w:r>
      <w:proofErr w:type="spellEnd"/>
      <w:r w:rsidRPr="79D0B74F">
        <w:rPr>
          <w:b/>
          <w:bCs/>
          <w:szCs w:val="24"/>
          <w:lang w:eastAsia="lt-LT"/>
        </w:rPr>
        <w:t xml:space="preserve"> </w:t>
      </w:r>
      <w:proofErr w:type="spellStart"/>
      <w:r w:rsidRPr="79D0B74F">
        <w:rPr>
          <w:b/>
          <w:bCs/>
          <w:szCs w:val="24"/>
          <w:lang w:eastAsia="lt-LT"/>
        </w:rPr>
        <w:t>budget</w:t>
      </w:r>
      <w:proofErr w:type="spellEnd"/>
      <w:r w:rsidRPr="79D0B74F">
        <w:rPr>
          <w:b/>
          <w:bCs/>
          <w:szCs w:val="24"/>
          <w:lang w:eastAsia="lt-LT"/>
        </w:rPr>
        <w:t>)</w:t>
      </w:r>
    </w:p>
    <w:p w14:paraId="4FF9900B" w14:textId="77777777" w:rsidR="00AE31BF" w:rsidRDefault="00AE31BF" w:rsidP="79D0B74F">
      <w:pPr>
        <w:ind w:right="-366"/>
        <w:jc w:val="center"/>
        <w:rPr>
          <w:b/>
          <w:bCs/>
          <w:szCs w:val="24"/>
          <w:lang w:eastAsia="lt-LT"/>
        </w:rPr>
      </w:pPr>
    </w:p>
    <w:p w14:paraId="01655C2F" w14:textId="41F95919" w:rsidR="79D0B74F" w:rsidRDefault="79D0B74F" w:rsidP="79D0B74F">
      <w:pPr>
        <w:ind w:right="-366"/>
        <w:jc w:val="center"/>
        <w:rPr>
          <w:sz w:val="20"/>
          <w:lang w:eastAsia="lt-LT"/>
        </w:rPr>
      </w:pPr>
    </w:p>
    <w:tbl>
      <w:tblPr>
        <w:tblStyle w:val="TableGrid"/>
        <w:tblW w:w="0" w:type="auto"/>
        <w:tblInd w:w="4390" w:type="dxa"/>
        <w:tblLook w:val="04A0" w:firstRow="1" w:lastRow="0" w:firstColumn="1" w:lastColumn="0" w:noHBand="0" w:noVBand="1"/>
      </w:tblPr>
      <w:tblGrid>
        <w:gridCol w:w="2835"/>
        <w:gridCol w:w="2119"/>
      </w:tblGrid>
      <w:tr w:rsidR="00E55357" w14:paraId="16E4A876" w14:textId="77777777" w:rsidTr="00E55357">
        <w:tc>
          <w:tcPr>
            <w:tcW w:w="2835" w:type="dxa"/>
            <w:shd w:val="clear" w:color="auto" w:fill="F2F2F2" w:themeFill="background1" w:themeFillShade="F2"/>
          </w:tcPr>
          <w:p w14:paraId="17566993" w14:textId="3A671946" w:rsidR="00E55357" w:rsidRDefault="00E55357" w:rsidP="00E55357">
            <w:pPr>
              <w:ind w:right="-366"/>
              <w:rPr>
                <w:sz w:val="20"/>
                <w:lang w:eastAsia="lt-LT"/>
              </w:rPr>
            </w:pPr>
            <w:r>
              <w:rPr>
                <w:sz w:val="20"/>
                <w:lang w:eastAsia="lt-LT"/>
              </w:rPr>
              <w:t xml:space="preserve">Sutarties data / </w:t>
            </w:r>
            <w:proofErr w:type="spellStart"/>
            <w:r w:rsidRPr="00D72AEC">
              <w:rPr>
                <w:sz w:val="20"/>
                <w:lang w:eastAsia="lt-LT"/>
              </w:rPr>
              <w:t>Agreement</w:t>
            </w:r>
            <w:proofErr w:type="spellEnd"/>
            <w:r w:rsidRPr="00D72AEC">
              <w:rPr>
                <w:sz w:val="20"/>
                <w:lang w:eastAsia="lt-LT"/>
              </w:rPr>
              <w:t xml:space="preserve"> </w:t>
            </w:r>
            <w:proofErr w:type="spellStart"/>
            <w:r w:rsidRPr="00D72AEC">
              <w:rPr>
                <w:sz w:val="20"/>
                <w:lang w:eastAsia="lt-LT"/>
              </w:rPr>
              <w:t>Date</w:t>
            </w:r>
            <w:proofErr w:type="spellEnd"/>
          </w:p>
        </w:tc>
        <w:tc>
          <w:tcPr>
            <w:tcW w:w="2119" w:type="dxa"/>
          </w:tcPr>
          <w:p w14:paraId="691CF4B5" w14:textId="77777777" w:rsidR="00E55357" w:rsidRDefault="00E55357" w:rsidP="00E55357">
            <w:pPr>
              <w:ind w:right="-366"/>
              <w:rPr>
                <w:sz w:val="20"/>
                <w:lang w:eastAsia="lt-LT"/>
              </w:rPr>
            </w:pPr>
          </w:p>
        </w:tc>
      </w:tr>
      <w:tr w:rsidR="00E55357" w14:paraId="46447CF8" w14:textId="77777777" w:rsidTr="00E55357">
        <w:tc>
          <w:tcPr>
            <w:tcW w:w="2835" w:type="dxa"/>
            <w:shd w:val="clear" w:color="auto" w:fill="F2F2F2" w:themeFill="background1" w:themeFillShade="F2"/>
          </w:tcPr>
          <w:p w14:paraId="5D1F6F23" w14:textId="5A079ADC" w:rsidR="00E55357" w:rsidRDefault="00E55357" w:rsidP="00E55357">
            <w:pPr>
              <w:ind w:right="-366"/>
              <w:rPr>
                <w:sz w:val="20"/>
                <w:lang w:eastAsia="lt-LT"/>
              </w:rPr>
            </w:pPr>
            <w:r>
              <w:rPr>
                <w:sz w:val="20"/>
                <w:lang w:eastAsia="lt-LT"/>
              </w:rPr>
              <w:t xml:space="preserve">Sutarties Nr. / </w:t>
            </w:r>
            <w:proofErr w:type="spellStart"/>
            <w:r w:rsidRPr="00D72AEC">
              <w:rPr>
                <w:sz w:val="20"/>
                <w:lang w:eastAsia="lt-LT"/>
              </w:rPr>
              <w:t>Agreement</w:t>
            </w:r>
            <w:proofErr w:type="spellEnd"/>
            <w:r w:rsidRPr="00D72AEC">
              <w:rPr>
                <w:sz w:val="20"/>
                <w:lang w:eastAsia="lt-LT"/>
              </w:rPr>
              <w:t xml:space="preserve"> </w:t>
            </w:r>
            <w:proofErr w:type="spellStart"/>
            <w:r w:rsidRPr="00D72AEC">
              <w:rPr>
                <w:sz w:val="20"/>
                <w:lang w:eastAsia="lt-LT"/>
              </w:rPr>
              <w:t>No</w:t>
            </w:r>
            <w:proofErr w:type="spellEnd"/>
            <w:r w:rsidRPr="00D72AEC">
              <w:rPr>
                <w:sz w:val="20"/>
                <w:lang w:eastAsia="lt-LT"/>
              </w:rPr>
              <w:t>.</w:t>
            </w:r>
          </w:p>
        </w:tc>
        <w:tc>
          <w:tcPr>
            <w:tcW w:w="2119" w:type="dxa"/>
          </w:tcPr>
          <w:p w14:paraId="19F77B5E" w14:textId="77777777" w:rsidR="00E55357" w:rsidRDefault="00E55357" w:rsidP="00E55357">
            <w:pPr>
              <w:ind w:right="-366"/>
              <w:rPr>
                <w:sz w:val="20"/>
                <w:lang w:eastAsia="lt-LT"/>
              </w:rPr>
            </w:pPr>
          </w:p>
        </w:tc>
      </w:tr>
    </w:tbl>
    <w:p w14:paraId="57F9A716" w14:textId="77777777" w:rsidR="004E3465" w:rsidRDefault="004E3465" w:rsidP="00280216">
      <w:pPr>
        <w:ind w:right="-366"/>
        <w:jc w:val="center"/>
        <w:rPr>
          <w:b/>
          <w:sz w:val="20"/>
          <w:lang w:eastAsia="lt-LT"/>
        </w:rPr>
      </w:pPr>
    </w:p>
    <w:p w14:paraId="595562D0" w14:textId="77777777" w:rsidR="00AE31BF" w:rsidRDefault="00AE31BF" w:rsidP="00BD26BA">
      <w:pPr>
        <w:ind w:right="-2"/>
        <w:jc w:val="both"/>
        <w:rPr>
          <w:b/>
          <w:sz w:val="20"/>
          <w:lang w:eastAsia="lt-LT"/>
        </w:rPr>
      </w:pPr>
    </w:p>
    <w:p w14:paraId="64838239" w14:textId="1AC381C0" w:rsidR="00E55357" w:rsidRPr="004E3465" w:rsidRDefault="00E55357" w:rsidP="00BD26BA">
      <w:pPr>
        <w:ind w:right="-2"/>
        <w:jc w:val="both"/>
        <w:rPr>
          <w:b/>
          <w:sz w:val="20"/>
          <w:lang w:eastAsia="lt-LT"/>
        </w:rPr>
      </w:pPr>
      <w:r w:rsidRPr="006E718A">
        <w:rPr>
          <w:b/>
          <w:sz w:val="20"/>
          <w:lang w:eastAsia="lt-LT"/>
        </w:rPr>
        <w:t xml:space="preserve">LIETUVOS </w:t>
      </w:r>
      <w:r>
        <w:rPr>
          <w:b/>
          <w:sz w:val="20"/>
          <w:lang w:eastAsia="lt-LT"/>
        </w:rPr>
        <w:t>LITERATŪROS VERTIMŲ SKATINIMO PROJEKTO DALINIO FINANSAVIMO VALSTYBĖS BIUDŽETO LĖŠOMIS</w:t>
      </w:r>
      <w:r w:rsidRPr="006E718A">
        <w:rPr>
          <w:b/>
          <w:sz w:val="20"/>
          <w:lang w:eastAsia="lt-LT"/>
        </w:rPr>
        <w:t xml:space="preserve"> SUTARTIS</w:t>
      </w:r>
      <w:r>
        <w:rPr>
          <w:b/>
          <w:sz w:val="20"/>
          <w:lang w:eastAsia="lt-LT"/>
        </w:rPr>
        <w:t xml:space="preserve"> /</w:t>
      </w:r>
      <w:r w:rsidR="004E3465">
        <w:rPr>
          <w:b/>
          <w:sz w:val="20"/>
          <w:lang w:eastAsia="lt-LT"/>
        </w:rPr>
        <w:t xml:space="preserve"> </w:t>
      </w:r>
      <w:r w:rsidR="00280216">
        <w:rPr>
          <w:b/>
          <w:bCs/>
          <w:sz w:val="20"/>
        </w:rPr>
        <w:t>AGREEMENT ON THE PARTIAL FINANCING OF A PROJECT PROMOTING LITERARY TRANSLATION OF LITHUANIAN LITERATURE THROUGH THE STATE BUDGET</w:t>
      </w:r>
    </w:p>
    <w:p w14:paraId="193EACDD" w14:textId="77777777" w:rsidR="00280216" w:rsidRDefault="00280216" w:rsidP="00BD67D8">
      <w:pPr>
        <w:ind w:right="-366"/>
        <w:rPr>
          <w:sz w:val="20"/>
          <w:lang w:eastAsia="lt-LT"/>
        </w:rPr>
      </w:pPr>
    </w:p>
    <w:p w14:paraId="277D9852" w14:textId="72AA551D" w:rsidR="000E0B20" w:rsidRPr="00472E29" w:rsidRDefault="00472E29" w:rsidP="00472E29">
      <w:pPr>
        <w:jc w:val="both"/>
        <w:rPr>
          <w:b/>
          <w:bCs/>
          <w:sz w:val="20"/>
          <w:lang w:eastAsia="lt-LT"/>
        </w:rPr>
      </w:pPr>
      <w:r>
        <w:rPr>
          <w:b/>
          <w:bCs/>
          <w:sz w:val="20"/>
        </w:rPr>
        <w:t xml:space="preserve">I. </w:t>
      </w:r>
      <w:r w:rsidR="000E0B20" w:rsidRPr="00472E29">
        <w:rPr>
          <w:b/>
          <w:bCs/>
          <w:sz w:val="20"/>
        </w:rPr>
        <w:t>SUTARTIES ŠALIŲ REKVIZITAI</w:t>
      </w:r>
      <w:r w:rsidR="00E84581" w:rsidRPr="00472E29">
        <w:rPr>
          <w:b/>
          <w:bCs/>
          <w:sz w:val="20"/>
        </w:rPr>
        <w:t xml:space="preserve"> / </w:t>
      </w:r>
      <w:r w:rsidR="00E84581" w:rsidRPr="00472E29">
        <w:rPr>
          <w:b/>
          <w:sz w:val="20"/>
        </w:rPr>
        <w:t>CONTACT</w:t>
      </w:r>
      <w:r w:rsidR="00E84581" w:rsidRPr="00472E29">
        <w:rPr>
          <w:b/>
          <w:spacing w:val="-7"/>
          <w:sz w:val="20"/>
        </w:rPr>
        <w:t xml:space="preserve"> </w:t>
      </w:r>
      <w:r w:rsidR="00E84581" w:rsidRPr="00472E29">
        <w:rPr>
          <w:b/>
          <w:sz w:val="20"/>
        </w:rPr>
        <w:t>INFORMATION</w:t>
      </w:r>
      <w:r w:rsidR="00E84581" w:rsidRPr="00472E29">
        <w:rPr>
          <w:b/>
          <w:spacing w:val="-6"/>
          <w:sz w:val="20"/>
        </w:rPr>
        <w:t xml:space="preserve"> </w:t>
      </w:r>
      <w:r w:rsidR="00E84581" w:rsidRPr="00472E29">
        <w:rPr>
          <w:b/>
          <w:sz w:val="20"/>
        </w:rPr>
        <w:t>OF</w:t>
      </w:r>
      <w:r w:rsidR="00E84581" w:rsidRPr="00472E29">
        <w:rPr>
          <w:b/>
          <w:spacing w:val="-4"/>
          <w:sz w:val="20"/>
        </w:rPr>
        <w:t xml:space="preserve"> </w:t>
      </w:r>
      <w:r w:rsidR="00E84581" w:rsidRPr="00472E29">
        <w:rPr>
          <w:b/>
          <w:sz w:val="20"/>
        </w:rPr>
        <w:t>THE</w:t>
      </w:r>
      <w:r w:rsidR="00E84581" w:rsidRPr="00472E29">
        <w:rPr>
          <w:b/>
          <w:spacing w:val="-7"/>
          <w:sz w:val="20"/>
        </w:rPr>
        <w:t xml:space="preserve"> </w:t>
      </w:r>
      <w:r w:rsidR="00E84581" w:rsidRPr="00472E29">
        <w:rPr>
          <w:b/>
          <w:sz w:val="20"/>
        </w:rPr>
        <w:t>PARTIES</w:t>
      </w:r>
      <w:r w:rsidR="00E84581" w:rsidRPr="00472E29">
        <w:rPr>
          <w:b/>
          <w:spacing w:val="-7"/>
          <w:sz w:val="20"/>
        </w:rPr>
        <w:t xml:space="preserve"> </w:t>
      </w:r>
      <w:r w:rsidR="00E84581" w:rsidRPr="00472E29">
        <w:rPr>
          <w:b/>
          <w:sz w:val="20"/>
        </w:rPr>
        <w:t>TO</w:t>
      </w:r>
      <w:r w:rsidR="00E84581" w:rsidRPr="00472E29">
        <w:rPr>
          <w:b/>
          <w:spacing w:val="-5"/>
          <w:sz w:val="20"/>
        </w:rPr>
        <w:t xml:space="preserve"> </w:t>
      </w:r>
      <w:r w:rsidR="00E84581" w:rsidRPr="00472E29">
        <w:rPr>
          <w:b/>
          <w:sz w:val="20"/>
        </w:rPr>
        <w:t>THE</w:t>
      </w:r>
      <w:r w:rsidR="00E84581" w:rsidRPr="00472E29">
        <w:rPr>
          <w:b/>
          <w:spacing w:val="-5"/>
          <w:sz w:val="20"/>
        </w:rPr>
        <w:t xml:space="preserve"> </w:t>
      </w:r>
      <w:r w:rsidR="00E84581" w:rsidRPr="00472E29">
        <w:rPr>
          <w:b/>
          <w:spacing w:val="-2"/>
          <w:sz w:val="20"/>
        </w:rPr>
        <w:t>AGREEMENT</w:t>
      </w:r>
    </w:p>
    <w:p w14:paraId="18494591" w14:textId="77777777" w:rsidR="000E0B20" w:rsidRPr="006E718A" w:rsidRDefault="000E0B20" w:rsidP="000E0B20">
      <w:pPr>
        <w:jc w:val="cente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37"/>
      </w:tblGrid>
      <w:tr w:rsidR="000E0B20" w:rsidRPr="006E718A" w14:paraId="34AF91E8" w14:textId="77777777" w:rsidTr="00F70A48">
        <w:tc>
          <w:tcPr>
            <w:tcW w:w="2830" w:type="dxa"/>
            <w:shd w:val="clear" w:color="auto" w:fill="F2F2F2"/>
            <w:vAlign w:val="center"/>
          </w:tcPr>
          <w:p w14:paraId="4DFE773F" w14:textId="5B798E36" w:rsidR="00E32B29" w:rsidRPr="006E718A" w:rsidRDefault="000E0B20" w:rsidP="005048A7">
            <w:pPr>
              <w:pStyle w:val="Standard"/>
              <w:rPr>
                <w:bCs/>
                <w:sz w:val="20"/>
                <w:szCs w:val="20"/>
              </w:rPr>
            </w:pPr>
            <w:r w:rsidRPr="006E718A">
              <w:rPr>
                <w:bCs/>
                <w:sz w:val="20"/>
                <w:szCs w:val="20"/>
              </w:rPr>
              <w:t>Sutarties šalis</w:t>
            </w:r>
            <w:r w:rsidR="00E32B29">
              <w:rPr>
                <w:bCs/>
                <w:sz w:val="20"/>
                <w:szCs w:val="20"/>
              </w:rPr>
              <w:t xml:space="preserve"> /</w:t>
            </w:r>
            <w:r w:rsidR="00FC073B">
              <w:rPr>
                <w:bCs/>
                <w:sz w:val="20"/>
                <w:szCs w:val="20"/>
              </w:rPr>
              <w:t xml:space="preserve"> </w:t>
            </w:r>
            <w:proofErr w:type="spellStart"/>
            <w:r w:rsidR="00E32B29">
              <w:rPr>
                <w:sz w:val="20"/>
              </w:rPr>
              <w:t>Party</w:t>
            </w:r>
            <w:proofErr w:type="spellEnd"/>
            <w:r w:rsidR="00E32B29">
              <w:rPr>
                <w:spacing w:val="-2"/>
                <w:sz w:val="20"/>
              </w:rPr>
              <w:t xml:space="preserve"> </w:t>
            </w:r>
            <w:r w:rsidR="00E32B29">
              <w:rPr>
                <w:sz w:val="20"/>
              </w:rPr>
              <w:t>to</w:t>
            </w:r>
            <w:r w:rsidR="00E32B29">
              <w:rPr>
                <w:spacing w:val="-2"/>
                <w:sz w:val="20"/>
              </w:rPr>
              <w:t xml:space="preserve"> </w:t>
            </w:r>
            <w:proofErr w:type="spellStart"/>
            <w:r w:rsidR="00E32B29">
              <w:rPr>
                <w:sz w:val="20"/>
              </w:rPr>
              <w:t>the</w:t>
            </w:r>
            <w:proofErr w:type="spellEnd"/>
            <w:r w:rsidR="00E32B29">
              <w:rPr>
                <w:spacing w:val="-13"/>
                <w:sz w:val="20"/>
              </w:rPr>
              <w:t xml:space="preserve"> </w:t>
            </w:r>
            <w:proofErr w:type="spellStart"/>
            <w:r w:rsidR="00E32B29">
              <w:rPr>
                <w:spacing w:val="-2"/>
                <w:sz w:val="20"/>
              </w:rPr>
              <w:t>Agreement</w:t>
            </w:r>
            <w:proofErr w:type="spellEnd"/>
          </w:p>
        </w:tc>
        <w:tc>
          <w:tcPr>
            <w:tcW w:w="2977" w:type="dxa"/>
            <w:shd w:val="clear" w:color="auto" w:fill="auto"/>
            <w:vAlign w:val="center"/>
          </w:tcPr>
          <w:p w14:paraId="36318A7C" w14:textId="6335AC93" w:rsidR="000E0B20" w:rsidRPr="006E718A" w:rsidRDefault="000E0B20" w:rsidP="005048A7">
            <w:pPr>
              <w:pStyle w:val="Standard"/>
              <w:jc w:val="center"/>
              <w:rPr>
                <w:b/>
                <w:sz w:val="20"/>
                <w:szCs w:val="20"/>
              </w:rPr>
            </w:pPr>
            <w:r w:rsidRPr="006E718A">
              <w:rPr>
                <w:b/>
                <w:sz w:val="20"/>
                <w:szCs w:val="20"/>
              </w:rPr>
              <w:t>Institutas</w:t>
            </w:r>
            <w:r w:rsidR="00A4150F">
              <w:rPr>
                <w:b/>
                <w:sz w:val="20"/>
                <w:szCs w:val="20"/>
              </w:rPr>
              <w:t xml:space="preserve"> / </w:t>
            </w:r>
            <w:r w:rsidR="00A4150F">
              <w:rPr>
                <w:b/>
                <w:spacing w:val="-2"/>
                <w:sz w:val="20"/>
              </w:rPr>
              <w:t>Institute</w:t>
            </w:r>
          </w:p>
        </w:tc>
        <w:tc>
          <w:tcPr>
            <w:tcW w:w="3537" w:type="dxa"/>
            <w:shd w:val="clear" w:color="auto" w:fill="auto"/>
            <w:vAlign w:val="center"/>
          </w:tcPr>
          <w:p w14:paraId="259A8A12" w14:textId="05F0E398" w:rsidR="000E0B20" w:rsidRPr="006E718A" w:rsidRDefault="00B46E19" w:rsidP="005048A7">
            <w:pPr>
              <w:pStyle w:val="Standard"/>
              <w:jc w:val="center"/>
              <w:rPr>
                <w:b/>
                <w:sz w:val="20"/>
                <w:szCs w:val="20"/>
              </w:rPr>
            </w:pPr>
            <w:r>
              <w:rPr>
                <w:b/>
                <w:sz w:val="20"/>
                <w:szCs w:val="20"/>
              </w:rPr>
              <w:t>Projekto vykdytojas</w:t>
            </w:r>
            <w:r w:rsidR="006D002D">
              <w:rPr>
                <w:b/>
                <w:sz w:val="20"/>
                <w:szCs w:val="20"/>
              </w:rPr>
              <w:t xml:space="preserve"> / </w:t>
            </w:r>
            <w:r w:rsidR="006D002D">
              <w:rPr>
                <w:b/>
                <w:sz w:val="20"/>
              </w:rPr>
              <w:t>Project</w:t>
            </w:r>
            <w:r w:rsidR="006D002D">
              <w:rPr>
                <w:b/>
                <w:spacing w:val="-11"/>
                <w:sz w:val="20"/>
              </w:rPr>
              <w:t xml:space="preserve"> </w:t>
            </w:r>
            <w:proofErr w:type="spellStart"/>
            <w:r w:rsidR="006D002D">
              <w:rPr>
                <w:b/>
                <w:spacing w:val="-2"/>
                <w:sz w:val="20"/>
              </w:rPr>
              <w:t>Executor</w:t>
            </w:r>
            <w:proofErr w:type="spellEnd"/>
          </w:p>
        </w:tc>
      </w:tr>
      <w:tr w:rsidR="000E0B20" w:rsidRPr="006E718A" w14:paraId="10CB02AD" w14:textId="77777777" w:rsidTr="00F70A48">
        <w:tc>
          <w:tcPr>
            <w:tcW w:w="2830" w:type="dxa"/>
            <w:shd w:val="clear" w:color="auto" w:fill="F2F2F2"/>
            <w:vAlign w:val="center"/>
          </w:tcPr>
          <w:p w14:paraId="4E7D420E" w14:textId="789AA623" w:rsidR="000E0B20" w:rsidRPr="00FC073B" w:rsidRDefault="000E0B20" w:rsidP="005048A7">
            <w:pPr>
              <w:pStyle w:val="Standard"/>
              <w:rPr>
                <w:bCs/>
                <w:sz w:val="20"/>
                <w:szCs w:val="20"/>
              </w:rPr>
            </w:pPr>
            <w:r w:rsidRPr="006E718A">
              <w:rPr>
                <w:bCs/>
                <w:sz w:val="20"/>
                <w:szCs w:val="20"/>
              </w:rPr>
              <w:t>Pavadinimas</w:t>
            </w:r>
            <w:r w:rsidR="00F71764">
              <w:rPr>
                <w:bCs/>
                <w:sz w:val="20"/>
                <w:szCs w:val="20"/>
              </w:rPr>
              <w:t xml:space="preserve"> /</w:t>
            </w:r>
            <w:r w:rsidR="00FC073B">
              <w:rPr>
                <w:bCs/>
                <w:sz w:val="20"/>
                <w:szCs w:val="20"/>
              </w:rPr>
              <w:t xml:space="preserve"> </w:t>
            </w:r>
            <w:r w:rsidR="00F71764">
              <w:rPr>
                <w:spacing w:val="-4"/>
                <w:sz w:val="20"/>
              </w:rPr>
              <w:t>Name</w:t>
            </w:r>
          </w:p>
        </w:tc>
        <w:tc>
          <w:tcPr>
            <w:tcW w:w="2977" w:type="dxa"/>
            <w:shd w:val="clear" w:color="auto" w:fill="auto"/>
            <w:vAlign w:val="center"/>
          </w:tcPr>
          <w:p w14:paraId="365BE595" w14:textId="3C57BE75" w:rsidR="000E0B20" w:rsidRPr="006E718A" w:rsidRDefault="000E0B20" w:rsidP="005048A7">
            <w:pPr>
              <w:pStyle w:val="Standard"/>
              <w:rPr>
                <w:b/>
                <w:sz w:val="20"/>
                <w:szCs w:val="20"/>
              </w:rPr>
            </w:pPr>
          </w:p>
        </w:tc>
        <w:tc>
          <w:tcPr>
            <w:tcW w:w="3537" w:type="dxa"/>
            <w:shd w:val="clear" w:color="auto" w:fill="auto"/>
          </w:tcPr>
          <w:p w14:paraId="7E835E71" w14:textId="77777777" w:rsidR="000E0B20" w:rsidRPr="006E718A" w:rsidRDefault="000E0B20" w:rsidP="005048A7">
            <w:pPr>
              <w:pStyle w:val="Standard"/>
              <w:rPr>
                <w:b/>
                <w:sz w:val="20"/>
                <w:szCs w:val="20"/>
              </w:rPr>
            </w:pPr>
          </w:p>
        </w:tc>
      </w:tr>
      <w:tr w:rsidR="000E0B20" w:rsidRPr="006E718A" w14:paraId="03C97C76" w14:textId="77777777" w:rsidTr="00F70A48">
        <w:tc>
          <w:tcPr>
            <w:tcW w:w="2830" w:type="dxa"/>
            <w:shd w:val="clear" w:color="auto" w:fill="F2F2F2"/>
            <w:vAlign w:val="center"/>
          </w:tcPr>
          <w:p w14:paraId="5732506F" w14:textId="34834D85" w:rsidR="000E17ED" w:rsidRPr="00FC073B" w:rsidRDefault="000E0B20" w:rsidP="005048A7">
            <w:pPr>
              <w:pStyle w:val="Standard"/>
              <w:rPr>
                <w:bCs/>
                <w:sz w:val="20"/>
                <w:szCs w:val="20"/>
              </w:rPr>
            </w:pPr>
            <w:r w:rsidRPr="006E718A">
              <w:rPr>
                <w:bCs/>
                <w:sz w:val="20"/>
                <w:szCs w:val="20"/>
              </w:rPr>
              <w:t xml:space="preserve">Juridinio asmens kodas </w:t>
            </w:r>
            <w:r w:rsidR="000E17ED">
              <w:rPr>
                <w:bCs/>
                <w:sz w:val="20"/>
                <w:szCs w:val="20"/>
              </w:rPr>
              <w:t>/</w:t>
            </w:r>
            <w:proofErr w:type="spellStart"/>
            <w:r w:rsidR="000E17ED">
              <w:rPr>
                <w:sz w:val="20"/>
              </w:rPr>
              <w:t>No</w:t>
            </w:r>
            <w:proofErr w:type="spellEnd"/>
            <w:r w:rsidR="000E17ED">
              <w:rPr>
                <w:sz w:val="20"/>
              </w:rPr>
              <w:t>.</w:t>
            </w:r>
            <w:r w:rsidR="000E17ED">
              <w:rPr>
                <w:spacing w:val="-2"/>
                <w:sz w:val="20"/>
              </w:rPr>
              <w:t xml:space="preserve"> </w:t>
            </w:r>
            <w:proofErr w:type="spellStart"/>
            <w:r w:rsidR="000E17ED">
              <w:rPr>
                <w:sz w:val="20"/>
              </w:rPr>
              <w:t>of</w:t>
            </w:r>
            <w:proofErr w:type="spellEnd"/>
            <w:r w:rsidR="000E17ED">
              <w:rPr>
                <w:spacing w:val="-3"/>
                <w:sz w:val="20"/>
              </w:rPr>
              <w:t xml:space="preserve"> </w:t>
            </w:r>
            <w:proofErr w:type="spellStart"/>
            <w:r w:rsidR="000E17ED">
              <w:rPr>
                <w:sz w:val="20"/>
              </w:rPr>
              <w:t>Legal</w:t>
            </w:r>
            <w:proofErr w:type="spellEnd"/>
            <w:r w:rsidR="000E17ED">
              <w:rPr>
                <w:spacing w:val="-3"/>
                <w:sz w:val="20"/>
              </w:rPr>
              <w:t xml:space="preserve"> </w:t>
            </w:r>
            <w:proofErr w:type="spellStart"/>
            <w:r w:rsidR="000E17ED">
              <w:rPr>
                <w:spacing w:val="-2"/>
                <w:sz w:val="20"/>
              </w:rPr>
              <w:t>Person</w:t>
            </w:r>
            <w:proofErr w:type="spellEnd"/>
          </w:p>
        </w:tc>
        <w:tc>
          <w:tcPr>
            <w:tcW w:w="2977" w:type="dxa"/>
            <w:shd w:val="clear" w:color="auto" w:fill="auto"/>
            <w:vAlign w:val="center"/>
          </w:tcPr>
          <w:p w14:paraId="404484E5" w14:textId="39A64FFF" w:rsidR="000E0B20" w:rsidRPr="006E718A" w:rsidRDefault="000E0B20" w:rsidP="005048A7">
            <w:pPr>
              <w:pStyle w:val="Standard"/>
              <w:rPr>
                <w:bCs/>
                <w:sz w:val="20"/>
                <w:szCs w:val="20"/>
              </w:rPr>
            </w:pPr>
          </w:p>
        </w:tc>
        <w:tc>
          <w:tcPr>
            <w:tcW w:w="3537" w:type="dxa"/>
            <w:shd w:val="clear" w:color="auto" w:fill="auto"/>
          </w:tcPr>
          <w:p w14:paraId="1FAB257A" w14:textId="77777777" w:rsidR="000E0B20" w:rsidRPr="006E718A" w:rsidRDefault="000E0B20" w:rsidP="005048A7">
            <w:pPr>
              <w:pStyle w:val="Standard"/>
              <w:rPr>
                <w:b/>
                <w:sz w:val="20"/>
                <w:szCs w:val="20"/>
              </w:rPr>
            </w:pPr>
          </w:p>
        </w:tc>
      </w:tr>
      <w:tr w:rsidR="000E0B20" w:rsidRPr="006E718A" w14:paraId="2E47EC78" w14:textId="77777777" w:rsidTr="00F70A48">
        <w:tc>
          <w:tcPr>
            <w:tcW w:w="2830" w:type="dxa"/>
            <w:shd w:val="clear" w:color="auto" w:fill="F2F2F2"/>
            <w:vAlign w:val="center"/>
          </w:tcPr>
          <w:p w14:paraId="24E01D50" w14:textId="704141EF" w:rsidR="004E625D" w:rsidRPr="00FC073B" w:rsidRDefault="000E0B20" w:rsidP="005048A7">
            <w:pPr>
              <w:pStyle w:val="Standard"/>
              <w:rPr>
                <w:bCs/>
                <w:sz w:val="20"/>
                <w:szCs w:val="20"/>
              </w:rPr>
            </w:pPr>
            <w:r w:rsidRPr="006E718A">
              <w:rPr>
                <w:bCs/>
                <w:sz w:val="20"/>
                <w:szCs w:val="20"/>
              </w:rPr>
              <w:t xml:space="preserve">Adresas </w:t>
            </w:r>
            <w:r w:rsidR="004E625D">
              <w:rPr>
                <w:bCs/>
                <w:sz w:val="20"/>
                <w:szCs w:val="20"/>
              </w:rPr>
              <w:t>/</w:t>
            </w:r>
            <w:proofErr w:type="spellStart"/>
            <w:r w:rsidR="004E625D">
              <w:rPr>
                <w:spacing w:val="-2"/>
                <w:sz w:val="20"/>
              </w:rPr>
              <w:t>Address</w:t>
            </w:r>
            <w:proofErr w:type="spellEnd"/>
          </w:p>
        </w:tc>
        <w:tc>
          <w:tcPr>
            <w:tcW w:w="2977" w:type="dxa"/>
            <w:shd w:val="clear" w:color="auto" w:fill="auto"/>
            <w:vAlign w:val="center"/>
          </w:tcPr>
          <w:p w14:paraId="44D14873" w14:textId="5A646E4B" w:rsidR="000E0B20" w:rsidRPr="006E718A" w:rsidRDefault="000E0B20" w:rsidP="005048A7">
            <w:pPr>
              <w:pStyle w:val="Standard"/>
              <w:rPr>
                <w:b/>
                <w:sz w:val="20"/>
                <w:szCs w:val="20"/>
              </w:rPr>
            </w:pPr>
          </w:p>
        </w:tc>
        <w:tc>
          <w:tcPr>
            <w:tcW w:w="3537" w:type="dxa"/>
            <w:shd w:val="clear" w:color="auto" w:fill="auto"/>
          </w:tcPr>
          <w:p w14:paraId="2BD53B12" w14:textId="77777777" w:rsidR="000E0B20" w:rsidRPr="006E718A" w:rsidRDefault="000E0B20" w:rsidP="005048A7">
            <w:pPr>
              <w:pStyle w:val="Standard"/>
              <w:rPr>
                <w:b/>
                <w:sz w:val="20"/>
                <w:szCs w:val="20"/>
              </w:rPr>
            </w:pPr>
          </w:p>
        </w:tc>
      </w:tr>
      <w:tr w:rsidR="000E0B20" w:rsidRPr="006E718A" w14:paraId="480AE76C" w14:textId="77777777" w:rsidTr="00F70A48">
        <w:tc>
          <w:tcPr>
            <w:tcW w:w="2830" w:type="dxa"/>
            <w:shd w:val="clear" w:color="auto" w:fill="F2F2F2"/>
            <w:vAlign w:val="center"/>
          </w:tcPr>
          <w:p w14:paraId="435C50B1" w14:textId="4D28DF5C" w:rsidR="000E0B20" w:rsidRDefault="000E0B20" w:rsidP="005048A7">
            <w:pPr>
              <w:pStyle w:val="Standard"/>
              <w:rPr>
                <w:bCs/>
                <w:sz w:val="20"/>
                <w:szCs w:val="20"/>
              </w:rPr>
            </w:pPr>
            <w:r w:rsidRPr="006E718A">
              <w:rPr>
                <w:bCs/>
                <w:sz w:val="20"/>
                <w:szCs w:val="20"/>
              </w:rPr>
              <w:t>Telefono Nr., el. pašto adresas</w:t>
            </w:r>
            <w:r w:rsidR="00A16BF6">
              <w:rPr>
                <w:bCs/>
                <w:sz w:val="20"/>
                <w:szCs w:val="20"/>
              </w:rPr>
              <w:t xml:space="preserve"> /</w:t>
            </w:r>
          </w:p>
          <w:p w14:paraId="0A9238CC" w14:textId="7A20B611" w:rsidR="00A16BF6" w:rsidRPr="00FC073B" w:rsidRDefault="00A16BF6" w:rsidP="005048A7">
            <w:pPr>
              <w:pStyle w:val="Standard"/>
              <w:rPr>
                <w:spacing w:val="-2"/>
                <w:sz w:val="20"/>
              </w:rPr>
            </w:pPr>
            <w:proofErr w:type="spellStart"/>
            <w:r>
              <w:rPr>
                <w:spacing w:val="-2"/>
                <w:sz w:val="20"/>
              </w:rPr>
              <w:t>Telephone</w:t>
            </w:r>
            <w:proofErr w:type="spellEnd"/>
            <w:r>
              <w:rPr>
                <w:spacing w:val="-11"/>
                <w:sz w:val="20"/>
              </w:rPr>
              <w:t xml:space="preserve"> </w:t>
            </w:r>
            <w:proofErr w:type="spellStart"/>
            <w:r>
              <w:rPr>
                <w:spacing w:val="-2"/>
                <w:sz w:val="20"/>
              </w:rPr>
              <w:t>Number</w:t>
            </w:r>
            <w:proofErr w:type="spellEnd"/>
            <w:r>
              <w:rPr>
                <w:spacing w:val="-2"/>
                <w:sz w:val="20"/>
              </w:rPr>
              <w:t>, E-</w:t>
            </w:r>
            <w:proofErr w:type="spellStart"/>
            <w:r>
              <w:rPr>
                <w:spacing w:val="-2"/>
                <w:sz w:val="20"/>
              </w:rPr>
              <w:t>mail</w:t>
            </w:r>
            <w:proofErr w:type="spellEnd"/>
          </w:p>
        </w:tc>
        <w:tc>
          <w:tcPr>
            <w:tcW w:w="2977" w:type="dxa"/>
            <w:shd w:val="clear" w:color="auto" w:fill="auto"/>
            <w:vAlign w:val="center"/>
          </w:tcPr>
          <w:p w14:paraId="26999425" w14:textId="5AC533E3" w:rsidR="000E0B20" w:rsidRPr="00683B3E" w:rsidRDefault="000E0B20" w:rsidP="005048A7">
            <w:pPr>
              <w:pStyle w:val="Standard"/>
              <w:rPr>
                <w:b/>
                <w:sz w:val="20"/>
                <w:szCs w:val="20"/>
              </w:rPr>
            </w:pPr>
          </w:p>
        </w:tc>
        <w:tc>
          <w:tcPr>
            <w:tcW w:w="3537" w:type="dxa"/>
            <w:shd w:val="clear" w:color="auto" w:fill="auto"/>
          </w:tcPr>
          <w:p w14:paraId="6CD52575" w14:textId="77777777" w:rsidR="000E0B20" w:rsidRPr="006E718A" w:rsidRDefault="000E0B20" w:rsidP="005048A7">
            <w:pPr>
              <w:pStyle w:val="Standard"/>
              <w:rPr>
                <w:b/>
                <w:sz w:val="20"/>
                <w:szCs w:val="20"/>
              </w:rPr>
            </w:pPr>
          </w:p>
        </w:tc>
      </w:tr>
      <w:tr w:rsidR="000E0B20" w:rsidRPr="006E718A" w14:paraId="16E108A3" w14:textId="77777777" w:rsidTr="00F70A48">
        <w:tc>
          <w:tcPr>
            <w:tcW w:w="2830" w:type="dxa"/>
            <w:shd w:val="clear" w:color="auto" w:fill="F2F2F2"/>
            <w:vAlign w:val="center"/>
          </w:tcPr>
          <w:p w14:paraId="2BAF6814" w14:textId="77777777" w:rsidR="000E0B20" w:rsidRDefault="000E0B20" w:rsidP="005048A7">
            <w:pPr>
              <w:pStyle w:val="Standard"/>
              <w:rPr>
                <w:sz w:val="20"/>
                <w:szCs w:val="20"/>
              </w:rPr>
            </w:pPr>
            <w:r w:rsidRPr="006E718A">
              <w:rPr>
                <w:sz w:val="20"/>
                <w:szCs w:val="20"/>
              </w:rPr>
              <w:t>Sutartį pasirašantis atstovas (pareigos, vardas, pavardė)</w:t>
            </w:r>
            <w:r w:rsidR="00DE24ED">
              <w:rPr>
                <w:sz w:val="20"/>
                <w:szCs w:val="20"/>
              </w:rPr>
              <w:t xml:space="preserve"> /</w:t>
            </w:r>
          </w:p>
          <w:p w14:paraId="655D060E" w14:textId="03388696" w:rsidR="00DE24ED" w:rsidRPr="006E718A" w:rsidRDefault="00DE24ED" w:rsidP="005048A7">
            <w:pPr>
              <w:pStyle w:val="Standard"/>
              <w:rPr>
                <w:sz w:val="20"/>
                <w:szCs w:val="20"/>
              </w:rPr>
            </w:pPr>
            <w:proofErr w:type="spellStart"/>
            <w:r>
              <w:rPr>
                <w:sz w:val="20"/>
              </w:rPr>
              <w:t>Representative</w:t>
            </w:r>
            <w:proofErr w:type="spellEnd"/>
            <w:r>
              <w:rPr>
                <w:sz w:val="20"/>
              </w:rPr>
              <w:t xml:space="preserve"> </w:t>
            </w:r>
            <w:proofErr w:type="spellStart"/>
            <w:r>
              <w:rPr>
                <w:sz w:val="20"/>
              </w:rPr>
              <w:t>Signing</w:t>
            </w:r>
            <w:proofErr w:type="spellEnd"/>
            <w:r>
              <w:rPr>
                <w:sz w:val="20"/>
              </w:rPr>
              <w:t xml:space="preserve"> </w:t>
            </w:r>
            <w:proofErr w:type="spellStart"/>
            <w:r>
              <w:rPr>
                <w:sz w:val="20"/>
              </w:rPr>
              <w:t>the</w:t>
            </w:r>
            <w:proofErr w:type="spellEnd"/>
            <w:r>
              <w:rPr>
                <w:sz w:val="20"/>
              </w:rPr>
              <w:t xml:space="preserve"> </w:t>
            </w:r>
            <w:proofErr w:type="spellStart"/>
            <w:r>
              <w:rPr>
                <w:sz w:val="20"/>
              </w:rPr>
              <w:t>Agreement</w:t>
            </w:r>
            <w:proofErr w:type="spellEnd"/>
            <w:r>
              <w:rPr>
                <w:spacing w:val="-13"/>
                <w:sz w:val="20"/>
              </w:rPr>
              <w:t xml:space="preserve"> </w:t>
            </w:r>
            <w:r>
              <w:rPr>
                <w:sz w:val="20"/>
              </w:rPr>
              <w:t>(</w:t>
            </w:r>
            <w:proofErr w:type="spellStart"/>
            <w:r>
              <w:rPr>
                <w:sz w:val="20"/>
              </w:rPr>
              <w:t>position</w:t>
            </w:r>
            <w:proofErr w:type="spellEnd"/>
            <w:r>
              <w:rPr>
                <w:sz w:val="20"/>
              </w:rPr>
              <w:t>,</w:t>
            </w:r>
            <w:r>
              <w:rPr>
                <w:spacing w:val="-12"/>
                <w:sz w:val="20"/>
              </w:rPr>
              <w:t xml:space="preserve"> </w:t>
            </w:r>
            <w:r>
              <w:rPr>
                <w:sz w:val="20"/>
              </w:rPr>
              <w:t xml:space="preserve">name, </w:t>
            </w:r>
            <w:proofErr w:type="spellStart"/>
            <w:r>
              <w:rPr>
                <w:spacing w:val="-2"/>
                <w:sz w:val="20"/>
              </w:rPr>
              <w:t>surname</w:t>
            </w:r>
            <w:proofErr w:type="spellEnd"/>
            <w:r>
              <w:rPr>
                <w:spacing w:val="-2"/>
                <w:sz w:val="20"/>
              </w:rPr>
              <w:t>)</w:t>
            </w:r>
          </w:p>
        </w:tc>
        <w:tc>
          <w:tcPr>
            <w:tcW w:w="2977" w:type="dxa"/>
            <w:shd w:val="clear" w:color="auto" w:fill="auto"/>
            <w:vAlign w:val="center"/>
          </w:tcPr>
          <w:p w14:paraId="3CBE2F89" w14:textId="15911CF8" w:rsidR="000E0B20" w:rsidRPr="006E718A" w:rsidRDefault="000E0B20" w:rsidP="005048A7">
            <w:pPr>
              <w:pStyle w:val="Standard"/>
              <w:rPr>
                <w:b/>
                <w:sz w:val="20"/>
                <w:szCs w:val="20"/>
              </w:rPr>
            </w:pPr>
          </w:p>
        </w:tc>
        <w:tc>
          <w:tcPr>
            <w:tcW w:w="3537" w:type="dxa"/>
            <w:shd w:val="clear" w:color="auto" w:fill="auto"/>
          </w:tcPr>
          <w:p w14:paraId="67327C8D" w14:textId="77777777" w:rsidR="000E0B20" w:rsidRPr="006E718A" w:rsidRDefault="000E0B20" w:rsidP="005048A7">
            <w:pPr>
              <w:pStyle w:val="Standard"/>
              <w:rPr>
                <w:b/>
                <w:sz w:val="20"/>
                <w:szCs w:val="20"/>
              </w:rPr>
            </w:pPr>
          </w:p>
        </w:tc>
      </w:tr>
      <w:tr w:rsidR="000E0B20" w:rsidRPr="006E718A" w14:paraId="4D142D82" w14:textId="77777777" w:rsidTr="00F70A48">
        <w:tc>
          <w:tcPr>
            <w:tcW w:w="2830" w:type="dxa"/>
            <w:shd w:val="clear" w:color="auto" w:fill="F2F2F2"/>
            <w:vAlign w:val="center"/>
          </w:tcPr>
          <w:p w14:paraId="42900557" w14:textId="77777777" w:rsidR="000E0B20" w:rsidRDefault="000E0B20" w:rsidP="005048A7">
            <w:pPr>
              <w:pStyle w:val="Standard"/>
              <w:rPr>
                <w:sz w:val="20"/>
                <w:szCs w:val="20"/>
              </w:rPr>
            </w:pPr>
            <w:r w:rsidRPr="006E718A">
              <w:rPr>
                <w:sz w:val="20"/>
                <w:szCs w:val="20"/>
              </w:rPr>
              <w:t>Atstovavimo pagrindas (</w:t>
            </w:r>
            <w:proofErr w:type="spellStart"/>
            <w:r w:rsidRPr="006E718A">
              <w:rPr>
                <w:sz w:val="20"/>
                <w:szCs w:val="20"/>
              </w:rPr>
              <w:t>dok</w:t>
            </w:r>
            <w:proofErr w:type="spellEnd"/>
            <w:r w:rsidRPr="006E718A">
              <w:rPr>
                <w:sz w:val="20"/>
                <w:szCs w:val="20"/>
              </w:rPr>
              <w:t>.)</w:t>
            </w:r>
            <w:r w:rsidR="00E30687">
              <w:rPr>
                <w:sz w:val="20"/>
                <w:szCs w:val="20"/>
              </w:rPr>
              <w:t xml:space="preserve"> /</w:t>
            </w:r>
          </w:p>
          <w:p w14:paraId="52151FC5" w14:textId="2A29A53C" w:rsidR="00E30687" w:rsidRPr="006E718A" w:rsidRDefault="00E30687" w:rsidP="005048A7">
            <w:pPr>
              <w:pStyle w:val="Standard"/>
              <w:rPr>
                <w:sz w:val="20"/>
                <w:szCs w:val="20"/>
              </w:rPr>
            </w:pPr>
            <w:proofErr w:type="spellStart"/>
            <w:r>
              <w:rPr>
                <w:sz w:val="20"/>
              </w:rPr>
              <w:t>Authority</w:t>
            </w:r>
            <w:proofErr w:type="spellEnd"/>
            <w:r>
              <w:rPr>
                <w:spacing w:val="-13"/>
                <w:sz w:val="20"/>
              </w:rPr>
              <w:t xml:space="preserve"> </w:t>
            </w:r>
            <w:proofErr w:type="spellStart"/>
            <w:r>
              <w:rPr>
                <w:sz w:val="20"/>
              </w:rPr>
              <w:t>of</w:t>
            </w:r>
            <w:proofErr w:type="spellEnd"/>
            <w:r>
              <w:rPr>
                <w:spacing w:val="-12"/>
                <w:sz w:val="20"/>
              </w:rPr>
              <w:t xml:space="preserve"> </w:t>
            </w:r>
            <w:proofErr w:type="spellStart"/>
            <w:r>
              <w:rPr>
                <w:sz w:val="20"/>
              </w:rPr>
              <w:t>Representation</w:t>
            </w:r>
            <w:proofErr w:type="spellEnd"/>
            <w:r>
              <w:rPr>
                <w:sz w:val="20"/>
              </w:rPr>
              <w:t xml:space="preserve"> </w:t>
            </w:r>
            <w:r>
              <w:rPr>
                <w:spacing w:val="-2"/>
                <w:sz w:val="20"/>
              </w:rPr>
              <w:t>(</w:t>
            </w:r>
            <w:proofErr w:type="spellStart"/>
            <w:r>
              <w:rPr>
                <w:spacing w:val="-2"/>
                <w:sz w:val="20"/>
              </w:rPr>
              <w:t>document</w:t>
            </w:r>
            <w:proofErr w:type="spellEnd"/>
            <w:r>
              <w:rPr>
                <w:spacing w:val="-2"/>
                <w:sz w:val="20"/>
              </w:rPr>
              <w:t>)</w:t>
            </w:r>
          </w:p>
        </w:tc>
        <w:tc>
          <w:tcPr>
            <w:tcW w:w="2977" w:type="dxa"/>
            <w:shd w:val="clear" w:color="auto" w:fill="auto"/>
            <w:vAlign w:val="center"/>
          </w:tcPr>
          <w:p w14:paraId="0F709825" w14:textId="52E425F5" w:rsidR="000E0B20" w:rsidRPr="006E718A" w:rsidRDefault="000E0B20" w:rsidP="005048A7">
            <w:pPr>
              <w:pStyle w:val="Standard"/>
              <w:rPr>
                <w:sz w:val="20"/>
                <w:szCs w:val="20"/>
              </w:rPr>
            </w:pPr>
          </w:p>
        </w:tc>
        <w:tc>
          <w:tcPr>
            <w:tcW w:w="3537" w:type="dxa"/>
            <w:shd w:val="clear" w:color="auto" w:fill="auto"/>
          </w:tcPr>
          <w:p w14:paraId="6D89732B" w14:textId="77777777" w:rsidR="000E0B20" w:rsidRPr="006E718A" w:rsidRDefault="000E0B20" w:rsidP="005048A7">
            <w:pPr>
              <w:pStyle w:val="Standard"/>
              <w:rPr>
                <w:b/>
                <w:sz w:val="20"/>
                <w:szCs w:val="20"/>
              </w:rPr>
            </w:pPr>
          </w:p>
        </w:tc>
      </w:tr>
    </w:tbl>
    <w:p w14:paraId="1A22BBDB" w14:textId="77777777" w:rsidR="000E0B20" w:rsidRPr="006E718A" w:rsidRDefault="000E0B20" w:rsidP="000E0B20">
      <w:pPr>
        <w:tabs>
          <w:tab w:val="left" w:pos="10053"/>
        </w:tabs>
        <w:jc w:val="both"/>
        <w:rPr>
          <w:b/>
          <w:sz w:val="20"/>
          <w:lang w:eastAsia="lt-LT"/>
        </w:rPr>
      </w:pPr>
    </w:p>
    <w:p w14:paraId="5FA0000B" w14:textId="0D89E4CE" w:rsidR="00CD7F4A" w:rsidRPr="00472E29" w:rsidRDefault="00472E29" w:rsidP="00472E29">
      <w:pPr>
        <w:tabs>
          <w:tab w:val="left" w:pos="10053"/>
        </w:tabs>
        <w:rPr>
          <w:b/>
          <w:sz w:val="20"/>
          <w:lang w:eastAsia="lt-LT"/>
        </w:rPr>
      </w:pPr>
      <w:r>
        <w:rPr>
          <w:b/>
          <w:sz w:val="20"/>
          <w:lang w:eastAsia="lt-LT"/>
        </w:rPr>
        <w:t xml:space="preserve">II. </w:t>
      </w:r>
      <w:r w:rsidR="00CD7F4A" w:rsidRPr="00472E29">
        <w:rPr>
          <w:b/>
          <w:sz w:val="20"/>
          <w:lang w:eastAsia="lt-LT"/>
        </w:rPr>
        <w:t>SUTARTIES SPECIALIOJI DALIS</w:t>
      </w:r>
      <w:r w:rsidR="00AF0020" w:rsidRPr="00472E29">
        <w:rPr>
          <w:b/>
          <w:sz w:val="20"/>
          <w:lang w:eastAsia="lt-LT"/>
        </w:rPr>
        <w:t xml:space="preserve"> / </w:t>
      </w:r>
      <w:r w:rsidR="00AF0020" w:rsidRPr="00472E29">
        <w:rPr>
          <w:b/>
          <w:sz w:val="20"/>
        </w:rPr>
        <w:t>SPECIFIC</w:t>
      </w:r>
      <w:r w:rsidR="00AF0020" w:rsidRPr="00472E29">
        <w:rPr>
          <w:b/>
          <w:spacing w:val="-6"/>
          <w:sz w:val="20"/>
        </w:rPr>
        <w:t xml:space="preserve"> </w:t>
      </w:r>
      <w:r w:rsidR="00AF0020" w:rsidRPr="00472E29">
        <w:rPr>
          <w:b/>
          <w:sz w:val="20"/>
        </w:rPr>
        <w:t>PART</w:t>
      </w:r>
      <w:r w:rsidR="00AF0020" w:rsidRPr="00472E29">
        <w:rPr>
          <w:b/>
          <w:spacing w:val="-6"/>
          <w:sz w:val="20"/>
        </w:rPr>
        <w:t xml:space="preserve"> </w:t>
      </w:r>
      <w:r w:rsidR="00AF0020" w:rsidRPr="00472E29">
        <w:rPr>
          <w:b/>
          <w:sz w:val="20"/>
        </w:rPr>
        <w:t>OF</w:t>
      </w:r>
      <w:r w:rsidR="00AF0020" w:rsidRPr="00472E29">
        <w:rPr>
          <w:b/>
          <w:spacing w:val="-3"/>
          <w:sz w:val="20"/>
        </w:rPr>
        <w:t xml:space="preserve"> </w:t>
      </w:r>
      <w:r w:rsidR="00AF0020" w:rsidRPr="00472E29">
        <w:rPr>
          <w:b/>
          <w:sz w:val="20"/>
        </w:rPr>
        <w:t>THE</w:t>
      </w:r>
      <w:r w:rsidR="00AF0020" w:rsidRPr="00472E29">
        <w:rPr>
          <w:b/>
          <w:spacing w:val="-3"/>
          <w:sz w:val="20"/>
        </w:rPr>
        <w:t xml:space="preserve"> </w:t>
      </w:r>
      <w:r w:rsidR="00AF0020" w:rsidRPr="00472E29">
        <w:rPr>
          <w:b/>
          <w:spacing w:val="-2"/>
          <w:sz w:val="20"/>
        </w:rPr>
        <w:t>AGREEMENT</w:t>
      </w:r>
    </w:p>
    <w:p w14:paraId="182E92CB" w14:textId="77777777" w:rsidR="00CD7F4A" w:rsidRPr="006E718A" w:rsidRDefault="00CD7F4A" w:rsidP="00CD7F4A">
      <w:pPr>
        <w:tabs>
          <w:tab w:val="left" w:pos="10053"/>
        </w:tabs>
        <w:jc w:val="both"/>
        <w:rPr>
          <w:b/>
          <w:sz w:val="20"/>
          <w:lang w:eastAsia="lt-LT"/>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039"/>
        <w:gridCol w:w="796"/>
        <w:gridCol w:w="1243"/>
        <w:gridCol w:w="2039"/>
      </w:tblGrid>
      <w:tr w:rsidR="00CD7F4A" w:rsidRPr="006E718A" w14:paraId="30F8903C" w14:textId="77777777" w:rsidTr="005048A7">
        <w:trPr>
          <w:jc w:val="center"/>
        </w:trPr>
        <w:tc>
          <w:tcPr>
            <w:tcW w:w="9373" w:type="dxa"/>
            <w:gridSpan w:val="5"/>
            <w:shd w:val="clear" w:color="auto" w:fill="F2F2F2"/>
            <w:tcMar>
              <w:top w:w="57" w:type="dxa"/>
              <w:bottom w:w="57" w:type="dxa"/>
            </w:tcMar>
            <w:vAlign w:val="center"/>
          </w:tcPr>
          <w:p w14:paraId="4DC245B2" w14:textId="66AB07A8" w:rsidR="00CD7F4A" w:rsidRPr="006E718A" w:rsidRDefault="00472E29" w:rsidP="00472E29">
            <w:pPr>
              <w:pStyle w:val="Standard"/>
              <w:rPr>
                <w:b/>
                <w:bCs/>
                <w:sz w:val="20"/>
                <w:szCs w:val="20"/>
              </w:rPr>
            </w:pPr>
            <w:r>
              <w:rPr>
                <w:b/>
                <w:bCs/>
                <w:sz w:val="20"/>
                <w:szCs w:val="20"/>
              </w:rPr>
              <w:t xml:space="preserve">1. </w:t>
            </w:r>
            <w:r w:rsidR="00CD7F4A" w:rsidRPr="006E718A">
              <w:rPr>
                <w:b/>
                <w:bCs/>
                <w:sz w:val="20"/>
                <w:szCs w:val="20"/>
              </w:rPr>
              <w:t>DUOMENYS APIE</w:t>
            </w:r>
            <w:r w:rsidR="00E734AE">
              <w:rPr>
                <w:b/>
                <w:bCs/>
                <w:sz w:val="20"/>
                <w:szCs w:val="20"/>
              </w:rPr>
              <w:t xml:space="preserve"> PROJEKTĄ</w:t>
            </w:r>
            <w:r w:rsidR="005F4E0A">
              <w:rPr>
                <w:b/>
                <w:bCs/>
                <w:sz w:val="20"/>
                <w:szCs w:val="20"/>
              </w:rPr>
              <w:t xml:space="preserve"> / </w:t>
            </w:r>
            <w:r w:rsidR="005F4E0A">
              <w:rPr>
                <w:b/>
                <w:spacing w:val="-4"/>
                <w:sz w:val="20"/>
              </w:rPr>
              <w:t>DATA</w:t>
            </w:r>
            <w:r w:rsidR="005F4E0A">
              <w:rPr>
                <w:b/>
                <w:spacing w:val="-23"/>
                <w:sz w:val="20"/>
              </w:rPr>
              <w:t xml:space="preserve"> </w:t>
            </w:r>
            <w:r w:rsidR="005F4E0A">
              <w:rPr>
                <w:b/>
                <w:spacing w:val="-4"/>
                <w:sz w:val="20"/>
              </w:rPr>
              <w:t>ABOUT</w:t>
            </w:r>
            <w:r w:rsidR="005F4E0A">
              <w:rPr>
                <w:b/>
                <w:spacing w:val="-5"/>
                <w:sz w:val="20"/>
              </w:rPr>
              <w:t xml:space="preserve"> </w:t>
            </w:r>
            <w:r w:rsidR="005F4E0A">
              <w:rPr>
                <w:b/>
                <w:spacing w:val="-4"/>
                <w:sz w:val="20"/>
              </w:rPr>
              <w:t>THE</w:t>
            </w:r>
            <w:r w:rsidR="005F4E0A">
              <w:rPr>
                <w:b/>
                <w:sz w:val="20"/>
              </w:rPr>
              <w:t xml:space="preserve"> </w:t>
            </w:r>
            <w:r w:rsidR="005F4E0A">
              <w:rPr>
                <w:b/>
                <w:spacing w:val="-4"/>
                <w:sz w:val="20"/>
              </w:rPr>
              <w:t>PROJECT</w:t>
            </w:r>
          </w:p>
        </w:tc>
      </w:tr>
      <w:tr w:rsidR="00746DE9" w:rsidRPr="006E718A" w14:paraId="2CCD9574" w14:textId="77777777" w:rsidTr="006B4C7D">
        <w:trPr>
          <w:trHeight w:val="239"/>
          <w:jc w:val="center"/>
        </w:trPr>
        <w:tc>
          <w:tcPr>
            <w:tcW w:w="3256" w:type="dxa"/>
            <w:shd w:val="clear" w:color="auto" w:fill="F2F2F2"/>
            <w:tcMar>
              <w:top w:w="57" w:type="dxa"/>
              <w:bottom w:w="57" w:type="dxa"/>
            </w:tcMar>
            <w:vAlign w:val="center"/>
          </w:tcPr>
          <w:p w14:paraId="4AC22E14" w14:textId="08184302" w:rsidR="003B6954" w:rsidRPr="006E718A" w:rsidRDefault="00746DE9" w:rsidP="005048A7">
            <w:pPr>
              <w:pStyle w:val="Standard"/>
              <w:tabs>
                <w:tab w:val="left" w:pos="492"/>
                <w:tab w:val="left" w:pos="876"/>
              </w:tabs>
              <w:rPr>
                <w:sz w:val="20"/>
                <w:szCs w:val="20"/>
              </w:rPr>
            </w:pPr>
            <w:r w:rsidRPr="006E718A">
              <w:rPr>
                <w:sz w:val="20"/>
                <w:szCs w:val="20"/>
              </w:rPr>
              <w:t>1.1.</w:t>
            </w:r>
            <w:r>
              <w:rPr>
                <w:sz w:val="20"/>
                <w:szCs w:val="20"/>
              </w:rPr>
              <w:t xml:space="preserve"> </w:t>
            </w:r>
            <w:r w:rsidR="0074059F">
              <w:rPr>
                <w:sz w:val="20"/>
                <w:szCs w:val="20"/>
              </w:rPr>
              <w:t>Leidinio tipas (p</w:t>
            </w:r>
            <w:r>
              <w:rPr>
                <w:sz w:val="20"/>
                <w:szCs w:val="20"/>
              </w:rPr>
              <w:t>ažymėti tinkamą</w:t>
            </w:r>
            <w:r w:rsidR="0074059F">
              <w:rPr>
                <w:sz w:val="20"/>
                <w:szCs w:val="20"/>
              </w:rPr>
              <w:t>)</w:t>
            </w:r>
            <w:r w:rsidR="003B6954">
              <w:rPr>
                <w:sz w:val="20"/>
                <w:szCs w:val="20"/>
              </w:rPr>
              <w:t xml:space="preserve"> / </w:t>
            </w:r>
            <w:proofErr w:type="spellStart"/>
            <w:r w:rsidR="003B6954">
              <w:rPr>
                <w:sz w:val="20"/>
              </w:rPr>
              <w:t>Publication</w:t>
            </w:r>
            <w:proofErr w:type="spellEnd"/>
            <w:r w:rsidR="003B6954">
              <w:rPr>
                <w:spacing w:val="-12"/>
                <w:sz w:val="20"/>
              </w:rPr>
              <w:t xml:space="preserve"> </w:t>
            </w:r>
            <w:r w:rsidR="003B6954">
              <w:rPr>
                <w:sz w:val="20"/>
              </w:rPr>
              <w:t>Type</w:t>
            </w:r>
            <w:r w:rsidR="003B6954">
              <w:rPr>
                <w:spacing w:val="-13"/>
                <w:sz w:val="20"/>
              </w:rPr>
              <w:t xml:space="preserve"> </w:t>
            </w:r>
            <w:r w:rsidR="003B6954">
              <w:rPr>
                <w:sz w:val="20"/>
              </w:rPr>
              <w:t>(</w:t>
            </w:r>
            <w:proofErr w:type="spellStart"/>
            <w:r w:rsidR="003B6954">
              <w:rPr>
                <w:sz w:val="20"/>
              </w:rPr>
              <w:t>tick</w:t>
            </w:r>
            <w:proofErr w:type="spellEnd"/>
            <w:r w:rsidR="003B6954">
              <w:rPr>
                <w:spacing w:val="-12"/>
                <w:sz w:val="20"/>
              </w:rPr>
              <w:t xml:space="preserve"> </w:t>
            </w:r>
            <w:proofErr w:type="spellStart"/>
            <w:r w:rsidR="003B6954">
              <w:rPr>
                <w:sz w:val="20"/>
              </w:rPr>
              <w:t>the</w:t>
            </w:r>
            <w:proofErr w:type="spellEnd"/>
            <w:r w:rsidR="003B6954">
              <w:rPr>
                <w:sz w:val="20"/>
              </w:rPr>
              <w:t xml:space="preserve"> </w:t>
            </w:r>
            <w:proofErr w:type="spellStart"/>
            <w:r w:rsidR="003B6954">
              <w:rPr>
                <w:sz w:val="20"/>
              </w:rPr>
              <w:t>appropriate</w:t>
            </w:r>
            <w:proofErr w:type="spellEnd"/>
            <w:r w:rsidR="003B6954">
              <w:rPr>
                <w:sz w:val="20"/>
              </w:rPr>
              <w:t xml:space="preserve"> </w:t>
            </w:r>
            <w:proofErr w:type="spellStart"/>
            <w:r w:rsidR="003B6954">
              <w:rPr>
                <w:sz w:val="20"/>
              </w:rPr>
              <w:t>box</w:t>
            </w:r>
            <w:proofErr w:type="spellEnd"/>
            <w:r w:rsidR="003B6954">
              <w:rPr>
                <w:sz w:val="20"/>
              </w:rPr>
              <w:t>)</w:t>
            </w:r>
          </w:p>
        </w:tc>
        <w:tc>
          <w:tcPr>
            <w:tcW w:w="2835" w:type="dxa"/>
            <w:gridSpan w:val="2"/>
            <w:shd w:val="clear" w:color="auto" w:fill="auto"/>
            <w:tcMar>
              <w:top w:w="57" w:type="dxa"/>
              <w:bottom w:w="57" w:type="dxa"/>
            </w:tcMar>
            <w:vAlign w:val="center"/>
          </w:tcPr>
          <w:p w14:paraId="382ACC94" w14:textId="23E6A20F" w:rsidR="00746DE9" w:rsidRPr="006E718A" w:rsidRDefault="00746DE9" w:rsidP="005048A7">
            <w:pPr>
              <w:pStyle w:val="Standard"/>
              <w:rPr>
                <w:color w:val="FF0000"/>
                <w:sz w:val="20"/>
                <w:szCs w:val="20"/>
              </w:rPr>
            </w:pPr>
            <w:r>
              <w:rPr>
                <w:sz w:val="20"/>
                <w:szCs w:val="20"/>
              </w:rPr>
              <w:t>Leidinys</w:t>
            </w:r>
            <w:r w:rsidR="000C2DE7">
              <w:rPr>
                <w:sz w:val="20"/>
                <w:szCs w:val="20"/>
              </w:rPr>
              <w:t xml:space="preserve"> / </w:t>
            </w:r>
            <w:proofErr w:type="spellStart"/>
            <w:r w:rsidR="000C2DE7">
              <w:rPr>
                <w:sz w:val="20"/>
              </w:rPr>
              <w:t>Publication</w:t>
            </w:r>
            <w:proofErr w:type="spellEnd"/>
            <w:r>
              <w:rPr>
                <w:sz w:val="20"/>
                <w:szCs w:val="20"/>
              </w:rPr>
              <w:t xml:space="preserve"> </w:t>
            </w:r>
            <w:sdt>
              <w:sdtPr>
                <w:rPr>
                  <w:sz w:val="20"/>
                  <w:szCs w:val="20"/>
                </w:rPr>
                <w:id w:val="-13104034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3282" w:type="dxa"/>
            <w:gridSpan w:val="2"/>
            <w:shd w:val="clear" w:color="auto" w:fill="auto"/>
            <w:vAlign w:val="center"/>
          </w:tcPr>
          <w:p w14:paraId="166E9EC4" w14:textId="61BACCBF" w:rsidR="00746DE9" w:rsidRPr="006E718A" w:rsidRDefault="00746DE9" w:rsidP="005048A7">
            <w:pPr>
              <w:pStyle w:val="Standard"/>
              <w:rPr>
                <w:color w:val="FF0000"/>
                <w:sz w:val="20"/>
                <w:szCs w:val="20"/>
              </w:rPr>
            </w:pPr>
            <w:r>
              <w:rPr>
                <w:sz w:val="20"/>
                <w:szCs w:val="20"/>
              </w:rPr>
              <w:t>Iliustruotas leidinys</w:t>
            </w:r>
            <w:r w:rsidR="00C66E7A">
              <w:rPr>
                <w:sz w:val="20"/>
                <w:szCs w:val="20"/>
              </w:rPr>
              <w:t xml:space="preserve"> / </w:t>
            </w:r>
            <w:proofErr w:type="spellStart"/>
            <w:r w:rsidR="00C66E7A">
              <w:rPr>
                <w:sz w:val="20"/>
              </w:rPr>
              <w:t>Illustrated</w:t>
            </w:r>
            <w:proofErr w:type="spellEnd"/>
            <w:r w:rsidR="00C66E7A">
              <w:rPr>
                <w:spacing w:val="-7"/>
                <w:sz w:val="20"/>
              </w:rPr>
              <w:t xml:space="preserve"> </w:t>
            </w:r>
            <w:proofErr w:type="spellStart"/>
            <w:r w:rsidR="00C66E7A">
              <w:rPr>
                <w:sz w:val="20"/>
              </w:rPr>
              <w:t>Publication</w:t>
            </w:r>
            <w:proofErr w:type="spellEnd"/>
            <w:r>
              <w:rPr>
                <w:sz w:val="20"/>
                <w:szCs w:val="20"/>
              </w:rPr>
              <w:t xml:space="preserve"> </w:t>
            </w:r>
            <w:sdt>
              <w:sdtPr>
                <w:rPr>
                  <w:sz w:val="20"/>
                  <w:szCs w:val="20"/>
                </w:rPr>
                <w:id w:val="1206668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B31E2" w:rsidRPr="006E718A" w14:paraId="1ED79031" w14:textId="77777777" w:rsidTr="00746DE9">
        <w:trPr>
          <w:trHeight w:val="239"/>
          <w:jc w:val="center"/>
        </w:trPr>
        <w:tc>
          <w:tcPr>
            <w:tcW w:w="3256" w:type="dxa"/>
            <w:shd w:val="clear" w:color="auto" w:fill="F2F2F2"/>
            <w:tcMar>
              <w:top w:w="57" w:type="dxa"/>
              <w:bottom w:w="57" w:type="dxa"/>
            </w:tcMar>
            <w:vAlign w:val="center"/>
          </w:tcPr>
          <w:p w14:paraId="235186C4" w14:textId="710E8528" w:rsidR="006B31E2" w:rsidRDefault="006B31E2" w:rsidP="005048A7">
            <w:pPr>
              <w:pStyle w:val="Standard"/>
              <w:tabs>
                <w:tab w:val="left" w:pos="492"/>
                <w:tab w:val="left" w:pos="876"/>
              </w:tabs>
              <w:rPr>
                <w:sz w:val="20"/>
                <w:szCs w:val="20"/>
              </w:rPr>
            </w:pPr>
            <w:r>
              <w:rPr>
                <w:sz w:val="20"/>
                <w:szCs w:val="20"/>
              </w:rPr>
              <w:t>1.2. Leidinio autorius</w:t>
            </w:r>
            <w:r w:rsidR="007B3F17">
              <w:rPr>
                <w:sz w:val="20"/>
                <w:szCs w:val="20"/>
              </w:rPr>
              <w:t xml:space="preserve"> (vardas, pavardė arba slapyvardis)</w:t>
            </w:r>
            <w:r w:rsidR="006A1E00">
              <w:rPr>
                <w:sz w:val="20"/>
                <w:szCs w:val="20"/>
              </w:rPr>
              <w:t xml:space="preserve"> / </w:t>
            </w:r>
            <w:proofErr w:type="spellStart"/>
            <w:r w:rsidR="006A1E00">
              <w:rPr>
                <w:sz w:val="20"/>
              </w:rPr>
              <w:t>Author</w:t>
            </w:r>
            <w:proofErr w:type="spellEnd"/>
            <w:r w:rsidR="006A1E00">
              <w:rPr>
                <w:spacing w:val="-12"/>
                <w:sz w:val="20"/>
              </w:rPr>
              <w:t xml:space="preserve"> </w:t>
            </w:r>
            <w:proofErr w:type="spellStart"/>
            <w:r w:rsidR="006A1E00">
              <w:rPr>
                <w:sz w:val="20"/>
              </w:rPr>
              <w:t>of</w:t>
            </w:r>
            <w:proofErr w:type="spellEnd"/>
            <w:r w:rsidR="006A1E00">
              <w:rPr>
                <w:spacing w:val="-9"/>
                <w:sz w:val="20"/>
              </w:rPr>
              <w:t xml:space="preserve"> </w:t>
            </w:r>
            <w:proofErr w:type="spellStart"/>
            <w:r w:rsidR="006A1E00">
              <w:rPr>
                <w:sz w:val="20"/>
              </w:rPr>
              <w:t>the</w:t>
            </w:r>
            <w:proofErr w:type="spellEnd"/>
            <w:r w:rsidR="006A1E00">
              <w:rPr>
                <w:spacing w:val="-6"/>
                <w:sz w:val="20"/>
              </w:rPr>
              <w:t xml:space="preserve"> </w:t>
            </w:r>
            <w:proofErr w:type="spellStart"/>
            <w:r w:rsidR="006A1E00">
              <w:rPr>
                <w:sz w:val="20"/>
              </w:rPr>
              <w:t>Publication</w:t>
            </w:r>
            <w:proofErr w:type="spellEnd"/>
            <w:r w:rsidR="006A1E00">
              <w:rPr>
                <w:spacing w:val="-9"/>
                <w:sz w:val="20"/>
              </w:rPr>
              <w:t xml:space="preserve"> </w:t>
            </w:r>
            <w:r w:rsidR="006A1E00">
              <w:rPr>
                <w:sz w:val="20"/>
              </w:rPr>
              <w:t xml:space="preserve">(name, </w:t>
            </w:r>
            <w:proofErr w:type="spellStart"/>
            <w:r w:rsidR="006A1E00">
              <w:rPr>
                <w:sz w:val="20"/>
              </w:rPr>
              <w:t>surname</w:t>
            </w:r>
            <w:proofErr w:type="spellEnd"/>
            <w:r w:rsidR="006A1E00">
              <w:rPr>
                <w:sz w:val="20"/>
              </w:rPr>
              <w:t xml:space="preserve"> </w:t>
            </w:r>
            <w:proofErr w:type="spellStart"/>
            <w:r w:rsidR="006A1E00">
              <w:rPr>
                <w:sz w:val="20"/>
              </w:rPr>
              <w:t>or</w:t>
            </w:r>
            <w:proofErr w:type="spellEnd"/>
            <w:r w:rsidR="006A1E00">
              <w:rPr>
                <w:sz w:val="20"/>
              </w:rPr>
              <w:t xml:space="preserve"> </w:t>
            </w:r>
            <w:proofErr w:type="spellStart"/>
            <w:r w:rsidR="006A1E00">
              <w:rPr>
                <w:sz w:val="20"/>
              </w:rPr>
              <w:t>nickname</w:t>
            </w:r>
            <w:proofErr w:type="spellEnd"/>
            <w:r w:rsidR="006A1E00">
              <w:rPr>
                <w:sz w:val="20"/>
              </w:rPr>
              <w:t>)</w:t>
            </w:r>
          </w:p>
        </w:tc>
        <w:tc>
          <w:tcPr>
            <w:tcW w:w="6117" w:type="dxa"/>
            <w:gridSpan w:val="4"/>
            <w:shd w:val="clear" w:color="auto" w:fill="auto"/>
            <w:tcMar>
              <w:top w:w="57" w:type="dxa"/>
              <w:bottom w:w="57" w:type="dxa"/>
            </w:tcMar>
            <w:vAlign w:val="center"/>
          </w:tcPr>
          <w:p w14:paraId="09ABCCAC" w14:textId="77777777" w:rsidR="006B31E2" w:rsidRPr="006E718A" w:rsidRDefault="006B31E2" w:rsidP="005048A7">
            <w:pPr>
              <w:pStyle w:val="Standard"/>
              <w:rPr>
                <w:color w:val="FF0000"/>
                <w:sz w:val="20"/>
                <w:szCs w:val="20"/>
              </w:rPr>
            </w:pPr>
          </w:p>
        </w:tc>
      </w:tr>
      <w:tr w:rsidR="00DB1E08" w:rsidRPr="006E718A" w14:paraId="670543BA" w14:textId="77777777" w:rsidTr="00746DE9">
        <w:trPr>
          <w:trHeight w:val="239"/>
          <w:jc w:val="center"/>
        </w:trPr>
        <w:tc>
          <w:tcPr>
            <w:tcW w:w="3256" w:type="dxa"/>
            <w:shd w:val="clear" w:color="auto" w:fill="F2F2F2"/>
            <w:tcMar>
              <w:top w:w="57" w:type="dxa"/>
              <w:bottom w:w="57" w:type="dxa"/>
            </w:tcMar>
            <w:vAlign w:val="center"/>
          </w:tcPr>
          <w:p w14:paraId="2B1E32E4" w14:textId="53640702" w:rsidR="00DB1E08" w:rsidRPr="00EF29C2" w:rsidRDefault="00746DE9" w:rsidP="005048A7">
            <w:pPr>
              <w:pStyle w:val="Standard"/>
              <w:tabs>
                <w:tab w:val="left" w:pos="492"/>
                <w:tab w:val="left" w:pos="876"/>
              </w:tabs>
              <w:rPr>
                <w:sz w:val="20"/>
              </w:rPr>
            </w:pPr>
            <w:r>
              <w:rPr>
                <w:sz w:val="20"/>
                <w:szCs w:val="20"/>
              </w:rPr>
              <w:t>1.</w:t>
            </w:r>
            <w:r w:rsidR="006B31E2">
              <w:rPr>
                <w:sz w:val="20"/>
                <w:szCs w:val="20"/>
              </w:rPr>
              <w:t>3</w:t>
            </w:r>
            <w:r>
              <w:rPr>
                <w:sz w:val="20"/>
                <w:szCs w:val="20"/>
              </w:rPr>
              <w:t xml:space="preserve">. </w:t>
            </w:r>
            <w:r w:rsidR="00761133">
              <w:rPr>
                <w:sz w:val="20"/>
                <w:szCs w:val="20"/>
              </w:rPr>
              <w:t>Leidinio pavadinimas</w:t>
            </w:r>
            <w:r w:rsidR="00EF29C2">
              <w:rPr>
                <w:sz w:val="20"/>
                <w:szCs w:val="20"/>
              </w:rPr>
              <w:t xml:space="preserve"> lietuvių kalba</w:t>
            </w:r>
            <w:r w:rsidR="00EF29C2" w:rsidRPr="00EF29C2">
              <w:rPr>
                <w:sz w:val="20"/>
              </w:rPr>
              <w:t> arba ta kalba, iš kurios leidinys yra verčiamas</w:t>
            </w:r>
            <w:r w:rsidR="00FC073B">
              <w:rPr>
                <w:sz w:val="20"/>
              </w:rPr>
              <w:t xml:space="preserve"> / </w:t>
            </w:r>
            <w:proofErr w:type="spellStart"/>
            <w:r w:rsidR="00FC073B">
              <w:rPr>
                <w:sz w:val="20"/>
              </w:rPr>
              <w:t>Title</w:t>
            </w:r>
            <w:proofErr w:type="spellEnd"/>
            <w:r w:rsidR="00FC073B">
              <w:rPr>
                <w:sz w:val="20"/>
              </w:rPr>
              <w:t xml:space="preserve"> </w:t>
            </w:r>
            <w:proofErr w:type="spellStart"/>
            <w:r w:rsidR="00FC073B">
              <w:rPr>
                <w:sz w:val="20"/>
              </w:rPr>
              <w:t>of</w:t>
            </w:r>
            <w:proofErr w:type="spellEnd"/>
            <w:r w:rsidR="00FC073B">
              <w:rPr>
                <w:sz w:val="20"/>
              </w:rPr>
              <w:t xml:space="preserve"> </w:t>
            </w:r>
            <w:proofErr w:type="spellStart"/>
            <w:r w:rsidR="00FC073B">
              <w:rPr>
                <w:sz w:val="20"/>
              </w:rPr>
              <w:t>the</w:t>
            </w:r>
            <w:proofErr w:type="spellEnd"/>
            <w:r w:rsidR="00FC073B">
              <w:rPr>
                <w:sz w:val="20"/>
              </w:rPr>
              <w:t xml:space="preserve"> </w:t>
            </w:r>
            <w:proofErr w:type="spellStart"/>
            <w:r w:rsidR="00FC073B">
              <w:rPr>
                <w:sz w:val="20"/>
              </w:rPr>
              <w:t>Publication</w:t>
            </w:r>
            <w:proofErr w:type="spellEnd"/>
            <w:r w:rsidR="00FC073B">
              <w:rPr>
                <w:sz w:val="20"/>
              </w:rPr>
              <w:t xml:space="preserve"> </w:t>
            </w:r>
            <w:proofErr w:type="spellStart"/>
            <w:r w:rsidR="00FC073B">
              <w:rPr>
                <w:sz w:val="20"/>
              </w:rPr>
              <w:t>in</w:t>
            </w:r>
            <w:proofErr w:type="spellEnd"/>
            <w:r w:rsidR="00FC073B">
              <w:rPr>
                <w:sz w:val="20"/>
              </w:rPr>
              <w:t xml:space="preserve"> Lithuanian</w:t>
            </w:r>
            <w:r w:rsidR="00FC073B">
              <w:rPr>
                <w:spacing w:val="-7"/>
                <w:sz w:val="20"/>
              </w:rPr>
              <w:t xml:space="preserve"> </w:t>
            </w:r>
            <w:proofErr w:type="spellStart"/>
            <w:r w:rsidR="00FC073B">
              <w:rPr>
                <w:sz w:val="20"/>
              </w:rPr>
              <w:t>or</w:t>
            </w:r>
            <w:proofErr w:type="spellEnd"/>
            <w:r w:rsidR="00FC073B">
              <w:rPr>
                <w:spacing w:val="-8"/>
                <w:sz w:val="20"/>
              </w:rPr>
              <w:t xml:space="preserve"> </w:t>
            </w:r>
            <w:proofErr w:type="spellStart"/>
            <w:r w:rsidR="00FC073B">
              <w:rPr>
                <w:sz w:val="20"/>
              </w:rPr>
              <w:t>in</w:t>
            </w:r>
            <w:proofErr w:type="spellEnd"/>
            <w:r w:rsidR="00FC073B">
              <w:rPr>
                <w:spacing w:val="-7"/>
                <w:sz w:val="20"/>
              </w:rPr>
              <w:t xml:space="preserve"> </w:t>
            </w:r>
            <w:proofErr w:type="spellStart"/>
            <w:r w:rsidR="00FC073B">
              <w:rPr>
                <w:sz w:val="20"/>
              </w:rPr>
              <w:t>the</w:t>
            </w:r>
            <w:proofErr w:type="spellEnd"/>
            <w:r w:rsidR="00FC073B">
              <w:rPr>
                <w:spacing w:val="-10"/>
                <w:sz w:val="20"/>
              </w:rPr>
              <w:t xml:space="preserve"> </w:t>
            </w:r>
            <w:proofErr w:type="spellStart"/>
            <w:r w:rsidR="00FC073B">
              <w:rPr>
                <w:sz w:val="20"/>
              </w:rPr>
              <w:t>Language</w:t>
            </w:r>
            <w:proofErr w:type="spellEnd"/>
            <w:r w:rsidR="00FC073B">
              <w:rPr>
                <w:spacing w:val="-10"/>
                <w:sz w:val="20"/>
              </w:rPr>
              <w:t xml:space="preserve"> </w:t>
            </w:r>
            <w:proofErr w:type="spellStart"/>
            <w:r w:rsidR="00FC073B">
              <w:rPr>
                <w:sz w:val="20"/>
              </w:rPr>
              <w:t>the</w:t>
            </w:r>
            <w:proofErr w:type="spellEnd"/>
            <w:r w:rsidR="00FC073B">
              <w:rPr>
                <w:sz w:val="20"/>
              </w:rPr>
              <w:t xml:space="preserve"> </w:t>
            </w:r>
            <w:proofErr w:type="spellStart"/>
            <w:r w:rsidR="00FC073B">
              <w:rPr>
                <w:sz w:val="20"/>
              </w:rPr>
              <w:t>Publication</w:t>
            </w:r>
            <w:proofErr w:type="spellEnd"/>
            <w:r w:rsidR="00FC073B">
              <w:rPr>
                <w:sz w:val="20"/>
              </w:rPr>
              <w:t xml:space="preserve"> </w:t>
            </w:r>
            <w:proofErr w:type="spellStart"/>
            <w:r w:rsidR="00FC073B">
              <w:rPr>
                <w:sz w:val="20"/>
              </w:rPr>
              <w:t>is</w:t>
            </w:r>
            <w:proofErr w:type="spellEnd"/>
            <w:r w:rsidR="00FC073B">
              <w:rPr>
                <w:sz w:val="20"/>
              </w:rPr>
              <w:t xml:space="preserve"> </w:t>
            </w:r>
            <w:proofErr w:type="spellStart"/>
            <w:r w:rsidR="00FC073B">
              <w:rPr>
                <w:sz w:val="20"/>
              </w:rPr>
              <w:t>Translated</w:t>
            </w:r>
            <w:proofErr w:type="spellEnd"/>
            <w:r w:rsidR="00FC073B">
              <w:rPr>
                <w:sz w:val="20"/>
              </w:rPr>
              <w:t xml:space="preserve"> </w:t>
            </w:r>
            <w:proofErr w:type="spellStart"/>
            <w:r w:rsidR="00FC073B">
              <w:rPr>
                <w:sz w:val="20"/>
              </w:rPr>
              <w:t>from</w:t>
            </w:r>
            <w:proofErr w:type="spellEnd"/>
          </w:p>
        </w:tc>
        <w:tc>
          <w:tcPr>
            <w:tcW w:w="6117" w:type="dxa"/>
            <w:gridSpan w:val="4"/>
            <w:shd w:val="clear" w:color="auto" w:fill="auto"/>
            <w:tcMar>
              <w:top w:w="57" w:type="dxa"/>
              <w:bottom w:w="57" w:type="dxa"/>
            </w:tcMar>
            <w:vAlign w:val="center"/>
          </w:tcPr>
          <w:p w14:paraId="40931E7C" w14:textId="77777777" w:rsidR="00DB1E08" w:rsidRPr="006E718A" w:rsidRDefault="00DB1E08" w:rsidP="005048A7">
            <w:pPr>
              <w:pStyle w:val="Standard"/>
              <w:rPr>
                <w:color w:val="FF0000"/>
                <w:sz w:val="20"/>
                <w:szCs w:val="20"/>
              </w:rPr>
            </w:pPr>
          </w:p>
        </w:tc>
      </w:tr>
      <w:tr w:rsidR="006B31E2" w:rsidRPr="006E718A" w14:paraId="10B94799" w14:textId="77777777" w:rsidTr="00746DE9">
        <w:trPr>
          <w:trHeight w:val="239"/>
          <w:jc w:val="center"/>
        </w:trPr>
        <w:tc>
          <w:tcPr>
            <w:tcW w:w="3256" w:type="dxa"/>
            <w:shd w:val="clear" w:color="auto" w:fill="F2F2F2"/>
            <w:tcMar>
              <w:top w:w="57" w:type="dxa"/>
              <w:bottom w:w="57" w:type="dxa"/>
            </w:tcMar>
            <w:vAlign w:val="center"/>
          </w:tcPr>
          <w:p w14:paraId="75B457A7" w14:textId="65E4298C" w:rsidR="006B31E2" w:rsidRDefault="00A8590D" w:rsidP="005048A7">
            <w:pPr>
              <w:pStyle w:val="Standard"/>
              <w:tabs>
                <w:tab w:val="left" w:pos="492"/>
                <w:tab w:val="left" w:pos="876"/>
              </w:tabs>
              <w:rPr>
                <w:sz w:val="20"/>
                <w:szCs w:val="20"/>
              </w:rPr>
            </w:pPr>
            <w:r>
              <w:rPr>
                <w:sz w:val="20"/>
                <w:szCs w:val="20"/>
              </w:rPr>
              <w:t>1.4.</w:t>
            </w:r>
            <w:r w:rsidRPr="008820B7">
              <w:rPr>
                <w:sz w:val="20"/>
                <w:szCs w:val="20"/>
              </w:rPr>
              <w:t xml:space="preserve"> Leidinio leidėjas</w:t>
            </w:r>
            <w:r w:rsidR="00C300E4" w:rsidRPr="008820B7">
              <w:rPr>
                <w:sz w:val="20"/>
                <w:szCs w:val="20"/>
              </w:rPr>
              <w:t xml:space="preserve"> (pavadinimas)</w:t>
            </w:r>
            <w:r w:rsidRPr="008820B7">
              <w:rPr>
                <w:sz w:val="20"/>
                <w:szCs w:val="20"/>
              </w:rPr>
              <w:t>, leidimo metai ir šalis </w:t>
            </w:r>
            <w:r w:rsidR="0048007E">
              <w:rPr>
                <w:sz w:val="20"/>
                <w:szCs w:val="20"/>
              </w:rPr>
              <w:t xml:space="preserve">/ </w:t>
            </w:r>
            <w:r w:rsidR="0048007E">
              <w:rPr>
                <w:sz w:val="20"/>
              </w:rPr>
              <w:t>Publisher</w:t>
            </w:r>
            <w:r w:rsidR="0048007E">
              <w:rPr>
                <w:spacing w:val="-11"/>
                <w:sz w:val="20"/>
              </w:rPr>
              <w:t xml:space="preserve"> </w:t>
            </w:r>
            <w:r w:rsidR="0048007E">
              <w:rPr>
                <w:sz w:val="20"/>
              </w:rPr>
              <w:t>(name),</w:t>
            </w:r>
            <w:r w:rsidR="0048007E">
              <w:rPr>
                <w:spacing w:val="-10"/>
                <w:sz w:val="20"/>
              </w:rPr>
              <w:t xml:space="preserve"> </w:t>
            </w:r>
            <w:proofErr w:type="spellStart"/>
            <w:r w:rsidR="0048007E">
              <w:rPr>
                <w:sz w:val="20"/>
              </w:rPr>
              <w:t>Country</w:t>
            </w:r>
            <w:proofErr w:type="spellEnd"/>
            <w:r w:rsidR="0048007E">
              <w:rPr>
                <w:spacing w:val="-9"/>
                <w:sz w:val="20"/>
              </w:rPr>
              <w:t xml:space="preserve"> </w:t>
            </w:r>
            <w:proofErr w:type="spellStart"/>
            <w:r w:rsidR="0048007E">
              <w:rPr>
                <w:sz w:val="20"/>
              </w:rPr>
              <w:t>and</w:t>
            </w:r>
            <w:proofErr w:type="spellEnd"/>
            <w:r w:rsidR="0048007E">
              <w:rPr>
                <w:sz w:val="20"/>
              </w:rPr>
              <w:t xml:space="preserve"> </w:t>
            </w:r>
            <w:proofErr w:type="spellStart"/>
            <w:r w:rsidR="0048007E">
              <w:rPr>
                <w:sz w:val="20"/>
              </w:rPr>
              <w:t>Year</w:t>
            </w:r>
            <w:proofErr w:type="spellEnd"/>
            <w:r w:rsidR="0048007E">
              <w:rPr>
                <w:sz w:val="20"/>
              </w:rPr>
              <w:t xml:space="preserve"> </w:t>
            </w:r>
            <w:proofErr w:type="spellStart"/>
            <w:r w:rsidR="0048007E">
              <w:rPr>
                <w:sz w:val="20"/>
              </w:rPr>
              <w:t>of</w:t>
            </w:r>
            <w:proofErr w:type="spellEnd"/>
            <w:r w:rsidR="0048007E">
              <w:rPr>
                <w:sz w:val="20"/>
              </w:rPr>
              <w:t xml:space="preserve"> </w:t>
            </w:r>
            <w:proofErr w:type="spellStart"/>
            <w:r w:rsidR="0048007E">
              <w:rPr>
                <w:sz w:val="20"/>
              </w:rPr>
              <w:t>Publication</w:t>
            </w:r>
            <w:proofErr w:type="spellEnd"/>
          </w:p>
        </w:tc>
        <w:tc>
          <w:tcPr>
            <w:tcW w:w="6117" w:type="dxa"/>
            <w:gridSpan w:val="4"/>
            <w:shd w:val="clear" w:color="auto" w:fill="auto"/>
            <w:tcMar>
              <w:top w:w="57" w:type="dxa"/>
              <w:bottom w:w="57" w:type="dxa"/>
            </w:tcMar>
            <w:vAlign w:val="center"/>
          </w:tcPr>
          <w:p w14:paraId="22938746" w14:textId="77777777" w:rsidR="006B31E2" w:rsidRPr="006E718A" w:rsidRDefault="006B31E2" w:rsidP="005048A7">
            <w:pPr>
              <w:pStyle w:val="Standard"/>
              <w:rPr>
                <w:color w:val="FF0000"/>
                <w:sz w:val="20"/>
                <w:szCs w:val="20"/>
              </w:rPr>
            </w:pPr>
          </w:p>
        </w:tc>
      </w:tr>
      <w:tr w:rsidR="008B0040" w:rsidRPr="006E718A" w14:paraId="77FD335F" w14:textId="77777777" w:rsidTr="00AA20E3">
        <w:trPr>
          <w:trHeight w:val="239"/>
          <w:jc w:val="center"/>
        </w:trPr>
        <w:tc>
          <w:tcPr>
            <w:tcW w:w="3256" w:type="dxa"/>
            <w:shd w:val="clear" w:color="auto" w:fill="F2F2F2"/>
            <w:tcMar>
              <w:top w:w="57" w:type="dxa"/>
              <w:bottom w:w="57" w:type="dxa"/>
            </w:tcMar>
            <w:vAlign w:val="center"/>
          </w:tcPr>
          <w:p w14:paraId="14FB66C7" w14:textId="6B0767E6" w:rsidR="008B0040" w:rsidRDefault="008B0040" w:rsidP="005048A7">
            <w:pPr>
              <w:pStyle w:val="Standard"/>
              <w:tabs>
                <w:tab w:val="left" w:pos="492"/>
                <w:tab w:val="left" w:pos="876"/>
              </w:tabs>
              <w:rPr>
                <w:sz w:val="20"/>
                <w:szCs w:val="20"/>
              </w:rPr>
            </w:pPr>
            <w:r>
              <w:rPr>
                <w:sz w:val="20"/>
                <w:szCs w:val="20"/>
              </w:rPr>
              <w:lastRenderedPageBreak/>
              <w:t>1.5. Leidinio forma</w:t>
            </w:r>
            <w:r w:rsidR="00102D09">
              <w:rPr>
                <w:sz w:val="20"/>
                <w:szCs w:val="20"/>
              </w:rPr>
              <w:t>tas</w:t>
            </w:r>
            <w:r>
              <w:rPr>
                <w:sz w:val="20"/>
                <w:szCs w:val="20"/>
              </w:rPr>
              <w:t xml:space="preserve"> (pažymėti tinkamą (-</w:t>
            </w:r>
            <w:proofErr w:type="spellStart"/>
            <w:r>
              <w:rPr>
                <w:sz w:val="20"/>
                <w:szCs w:val="20"/>
              </w:rPr>
              <w:t>us</w:t>
            </w:r>
            <w:proofErr w:type="spellEnd"/>
            <w:r>
              <w:rPr>
                <w:sz w:val="20"/>
                <w:szCs w:val="20"/>
              </w:rPr>
              <w:t>))</w:t>
            </w:r>
            <w:r w:rsidR="00052A3D">
              <w:rPr>
                <w:sz w:val="20"/>
                <w:szCs w:val="20"/>
              </w:rPr>
              <w:t xml:space="preserve"> / </w:t>
            </w:r>
            <w:proofErr w:type="spellStart"/>
            <w:r w:rsidR="00052A3D">
              <w:rPr>
                <w:sz w:val="20"/>
              </w:rPr>
              <w:t>Publication</w:t>
            </w:r>
            <w:proofErr w:type="spellEnd"/>
            <w:r w:rsidR="00052A3D">
              <w:rPr>
                <w:spacing w:val="-9"/>
                <w:sz w:val="20"/>
              </w:rPr>
              <w:t xml:space="preserve"> </w:t>
            </w:r>
            <w:proofErr w:type="spellStart"/>
            <w:r w:rsidR="00052A3D">
              <w:rPr>
                <w:sz w:val="20"/>
              </w:rPr>
              <w:t>Format</w:t>
            </w:r>
            <w:proofErr w:type="spellEnd"/>
            <w:r w:rsidR="00052A3D">
              <w:rPr>
                <w:spacing w:val="-10"/>
                <w:sz w:val="20"/>
              </w:rPr>
              <w:t xml:space="preserve"> </w:t>
            </w:r>
            <w:r w:rsidR="00052A3D">
              <w:rPr>
                <w:sz w:val="20"/>
              </w:rPr>
              <w:t>(</w:t>
            </w:r>
            <w:proofErr w:type="spellStart"/>
            <w:r w:rsidR="00052A3D">
              <w:rPr>
                <w:sz w:val="20"/>
              </w:rPr>
              <w:t>tick</w:t>
            </w:r>
            <w:proofErr w:type="spellEnd"/>
            <w:r w:rsidR="00052A3D">
              <w:rPr>
                <w:spacing w:val="-11"/>
                <w:sz w:val="20"/>
              </w:rPr>
              <w:t xml:space="preserve"> </w:t>
            </w:r>
            <w:proofErr w:type="spellStart"/>
            <w:r w:rsidR="00052A3D">
              <w:rPr>
                <w:sz w:val="20"/>
              </w:rPr>
              <w:t>the</w:t>
            </w:r>
            <w:proofErr w:type="spellEnd"/>
            <w:r w:rsidR="00052A3D">
              <w:rPr>
                <w:sz w:val="20"/>
              </w:rPr>
              <w:t xml:space="preserve"> </w:t>
            </w:r>
            <w:proofErr w:type="spellStart"/>
            <w:r w:rsidR="00052A3D">
              <w:rPr>
                <w:sz w:val="20"/>
              </w:rPr>
              <w:t>appropriate</w:t>
            </w:r>
            <w:proofErr w:type="spellEnd"/>
            <w:r w:rsidR="00052A3D">
              <w:rPr>
                <w:sz w:val="20"/>
              </w:rPr>
              <w:t xml:space="preserve"> </w:t>
            </w:r>
            <w:proofErr w:type="spellStart"/>
            <w:r w:rsidR="00052A3D">
              <w:rPr>
                <w:sz w:val="20"/>
              </w:rPr>
              <w:t>box</w:t>
            </w:r>
            <w:proofErr w:type="spellEnd"/>
            <w:r w:rsidR="00052A3D">
              <w:rPr>
                <w:sz w:val="20"/>
              </w:rPr>
              <w:t>)</w:t>
            </w:r>
          </w:p>
        </w:tc>
        <w:tc>
          <w:tcPr>
            <w:tcW w:w="2039" w:type="dxa"/>
            <w:shd w:val="clear" w:color="auto" w:fill="auto"/>
            <w:tcMar>
              <w:top w:w="57" w:type="dxa"/>
              <w:bottom w:w="57" w:type="dxa"/>
            </w:tcMar>
            <w:vAlign w:val="center"/>
          </w:tcPr>
          <w:p w14:paraId="22DD8E65" w14:textId="62FE772F" w:rsidR="008B0040" w:rsidRPr="006E718A" w:rsidRDefault="008B0040" w:rsidP="005048A7">
            <w:pPr>
              <w:pStyle w:val="Standard"/>
              <w:rPr>
                <w:color w:val="FF0000"/>
                <w:sz w:val="20"/>
                <w:szCs w:val="20"/>
              </w:rPr>
            </w:pPr>
            <w:r>
              <w:rPr>
                <w:sz w:val="20"/>
                <w:szCs w:val="20"/>
              </w:rPr>
              <w:t>Popierinis</w:t>
            </w:r>
            <w:r w:rsidR="00D53990">
              <w:rPr>
                <w:sz w:val="20"/>
                <w:szCs w:val="20"/>
              </w:rPr>
              <w:t xml:space="preserve"> / </w:t>
            </w:r>
            <w:proofErr w:type="spellStart"/>
            <w:r w:rsidR="00D53990">
              <w:rPr>
                <w:sz w:val="20"/>
              </w:rPr>
              <w:t>Paper</w:t>
            </w:r>
            <w:proofErr w:type="spellEnd"/>
            <w:r>
              <w:rPr>
                <w:sz w:val="20"/>
                <w:szCs w:val="20"/>
              </w:rPr>
              <w:t xml:space="preserve"> </w:t>
            </w:r>
            <w:sdt>
              <w:sdtPr>
                <w:rPr>
                  <w:sz w:val="20"/>
                  <w:szCs w:val="20"/>
                </w:rPr>
                <w:id w:val="-19176208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gridSpan w:val="2"/>
            <w:shd w:val="clear" w:color="auto" w:fill="auto"/>
            <w:vAlign w:val="center"/>
          </w:tcPr>
          <w:p w14:paraId="28AC75E9" w14:textId="3B8D1413" w:rsidR="008B0040" w:rsidRPr="006E718A" w:rsidRDefault="008B0040" w:rsidP="005048A7">
            <w:pPr>
              <w:pStyle w:val="Standard"/>
              <w:rPr>
                <w:color w:val="FF0000"/>
                <w:sz w:val="20"/>
                <w:szCs w:val="20"/>
              </w:rPr>
            </w:pPr>
            <w:r>
              <w:rPr>
                <w:sz w:val="20"/>
                <w:szCs w:val="20"/>
              </w:rPr>
              <w:t>Elektroninis</w:t>
            </w:r>
            <w:r w:rsidR="0023589A">
              <w:rPr>
                <w:sz w:val="20"/>
                <w:szCs w:val="20"/>
              </w:rPr>
              <w:t xml:space="preserve"> / </w:t>
            </w:r>
            <w:proofErr w:type="spellStart"/>
            <w:r w:rsidR="0023589A">
              <w:rPr>
                <w:sz w:val="20"/>
              </w:rPr>
              <w:t>Electronic</w:t>
            </w:r>
            <w:proofErr w:type="spellEnd"/>
            <w:r>
              <w:rPr>
                <w:sz w:val="20"/>
                <w:szCs w:val="20"/>
              </w:rPr>
              <w:t xml:space="preserve"> </w:t>
            </w:r>
            <w:sdt>
              <w:sdtPr>
                <w:rPr>
                  <w:sz w:val="20"/>
                  <w:szCs w:val="20"/>
                </w:rPr>
                <w:id w:val="-360060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shd w:val="clear" w:color="auto" w:fill="auto"/>
            <w:vAlign w:val="center"/>
          </w:tcPr>
          <w:p w14:paraId="0BA29A11" w14:textId="384A489F" w:rsidR="008B0040" w:rsidRPr="008B0040" w:rsidRDefault="008B0040" w:rsidP="005048A7">
            <w:pPr>
              <w:pStyle w:val="Standard"/>
              <w:rPr>
                <w:b/>
                <w:bCs/>
                <w:color w:val="FF0000"/>
                <w:sz w:val="20"/>
                <w:szCs w:val="20"/>
              </w:rPr>
            </w:pPr>
            <w:r>
              <w:rPr>
                <w:sz w:val="20"/>
                <w:szCs w:val="20"/>
              </w:rPr>
              <w:t>Garsinis</w:t>
            </w:r>
            <w:r w:rsidR="00DB65E8">
              <w:rPr>
                <w:sz w:val="20"/>
                <w:szCs w:val="20"/>
              </w:rPr>
              <w:t xml:space="preserve"> / </w:t>
            </w:r>
            <w:proofErr w:type="spellStart"/>
            <w:r w:rsidR="00DB65E8">
              <w:rPr>
                <w:sz w:val="20"/>
              </w:rPr>
              <w:t>Audio</w:t>
            </w:r>
            <w:proofErr w:type="spellEnd"/>
            <w:r>
              <w:rPr>
                <w:sz w:val="20"/>
                <w:szCs w:val="20"/>
              </w:rPr>
              <w:t xml:space="preserve"> </w:t>
            </w:r>
            <w:sdt>
              <w:sdtPr>
                <w:rPr>
                  <w:sz w:val="20"/>
                  <w:szCs w:val="20"/>
                </w:rPr>
                <w:id w:val="-6916088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r>
      <w:tr w:rsidR="00746DE9" w:rsidRPr="006E718A" w14:paraId="030BD383" w14:textId="77777777" w:rsidTr="00746DE9">
        <w:trPr>
          <w:trHeight w:val="239"/>
          <w:jc w:val="center"/>
        </w:trPr>
        <w:tc>
          <w:tcPr>
            <w:tcW w:w="3256" w:type="dxa"/>
            <w:shd w:val="clear" w:color="auto" w:fill="F2F2F2"/>
            <w:tcMar>
              <w:top w:w="57" w:type="dxa"/>
              <w:bottom w:w="57" w:type="dxa"/>
            </w:tcMar>
            <w:vAlign w:val="center"/>
          </w:tcPr>
          <w:p w14:paraId="0C4E7F3B" w14:textId="4CF505B7" w:rsidR="00746DE9" w:rsidRDefault="006D4C07" w:rsidP="005048A7">
            <w:pPr>
              <w:pStyle w:val="Standard"/>
              <w:tabs>
                <w:tab w:val="left" w:pos="492"/>
                <w:tab w:val="left" w:pos="876"/>
              </w:tabs>
              <w:rPr>
                <w:sz w:val="20"/>
                <w:szCs w:val="20"/>
              </w:rPr>
            </w:pPr>
            <w:r>
              <w:rPr>
                <w:sz w:val="20"/>
                <w:szCs w:val="20"/>
              </w:rPr>
              <w:t>1.</w:t>
            </w:r>
            <w:r w:rsidR="00523052">
              <w:rPr>
                <w:sz w:val="20"/>
                <w:szCs w:val="20"/>
              </w:rPr>
              <w:t>6. Vertėjas (vardas, pavardė)</w:t>
            </w:r>
            <w:r w:rsidR="003E255D">
              <w:rPr>
                <w:sz w:val="20"/>
                <w:szCs w:val="20"/>
              </w:rPr>
              <w:t xml:space="preserve"> / </w:t>
            </w:r>
            <w:proofErr w:type="spellStart"/>
            <w:r w:rsidR="003E255D">
              <w:rPr>
                <w:sz w:val="20"/>
              </w:rPr>
              <w:t>Translator</w:t>
            </w:r>
            <w:proofErr w:type="spellEnd"/>
            <w:r w:rsidR="003E255D">
              <w:rPr>
                <w:spacing w:val="-9"/>
                <w:sz w:val="20"/>
              </w:rPr>
              <w:t xml:space="preserve"> </w:t>
            </w:r>
            <w:r w:rsidR="003E255D">
              <w:rPr>
                <w:sz w:val="20"/>
              </w:rPr>
              <w:t>(name,</w:t>
            </w:r>
            <w:r w:rsidR="003E255D">
              <w:rPr>
                <w:spacing w:val="-5"/>
                <w:sz w:val="20"/>
              </w:rPr>
              <w:t xml:space="preserve"> </w:t>
            </w:r>
            <w:proofErr w:type="spellStart"/>
            <w:r w:rsidR="003E255D">
              <w:rPr>
                <w:spacing w:val="-2"/>
                <w:sz w:val="20"/>
              </w:rPr>
              <w:t>surname</w:t>
            </w:r>
            <w:proofErr w:type="spellEnd"/>
            <w:r w:rsidR="003E255D">
              <w:rPr>
                <w:spacing w:val="-2"/>
                <w:sz w:val="20"/>
              </w:rPr>
              <w:t>)</w:t>
            </w:r>
          </w:p>
        </w:tc>
        <w:tc>
          <w:tcPr>
            <w:tcW w:w="6117" w:type="dxa"/>
            <w:gridSpan w:val="4"/>
            <w:shd w:val="clear" w:color="auto" w:fill="auto"/>
            <w:tcMar>
              <w:top w:w="57" w:type="dxa"/>
              <w:bottom w:w="57" w:type="dxa"/>
            </w:tcMar>
            <w:vAlign w:val="center"/>
          </w:tcPr>
          <w:p w14:paraId="3A73AEF6" w14:textId="77777777" w:rsidR="00746DE9" w:rsidRPr="006E718A" w:rsidRDefault="00746DE9" w:rsidP="005048A7">
            <w:pPr>
              <w:pStyle w:val="Standard"/>
              <w:rPr>
                <w:color w:val="FF0000"/>
                <w:sz w:val="20"/>
                <w:szCs w:val="20"/>
              </w:rPr>
            </w:pPr>
          </w:p>
        </w:tc>
      </w:tr>
      <w:tr w:rsidR="00746DE9" w:rsidRPr="006E718A" w14:paraId="4C533C7C" w14:textId="77777777" w:rsidTr="00746DE9">
        <w:trPr>
          <w:trHeight w:val="239"/>
          <w:jc w:val="center"/>
        </w:trPr>
        <w:tc>
          <w:tcPr>
            <w:tcW w:w="3256" w:type="dxa"/>
            <w:shd w:val="clear" w:color="auto" w:fill="F2F2F2"/>
            <w:tcMar>
              <w:top w:w="57" w:type="dxa"/>
              <w:bottom w:w="57" w:type="dxa"/>
            </w:tcMar>
            <w:vAlign w:val="center"/>
          </w:tcPr>
          <w:p w14:paraId="4A29E72A" w14:textId="69A2CA9C" w:rsidR="00746DE9" w:rsidRDefault="007B3F17" w:rsidP="005048A7">
            <w:pPr>
              <w:pStyle w:val="Standard"/>
              <w:tabs>
                <w:tab w:val="left" w:pos="492"/>
                <w:tab w:val="left" w:pos="876"/>
              </w:tabs>
              <w:rPr>
                <w:sz w:val="20"/>
                <w:szCs w:val="20"/>
              </w:rPr>
            </w:pPr>
            <w:r>
              <w:rPr>
                <w:sz w:val="20"/>
                <w:szCs w:val="20"/>
              </w:rPr>
              <w:t>1.7. Pirmasis leidinio tiražas, vnt.</w:t>
            </w:r>
            <w:r w:rsidR="006E1D1D">
              <w:rPr>
                <w:sz w:val="20"/>
                <w:szCs w:val="20"/>
              </w:rPr>
              <w:t xml:space="preserve"> / </w:t>
            </w:r>
            <w:proofErr w:type="spellStart"/>
            <w:r w:rsidR="006E1D1D">
              <w:rPr>
                <w:sz w:val="20"/>
              </w:rPr>
              <w:t>Initial</w:t>
            </w:r>
            <w:proofErr w:type="spellEnd"/>
            <w:r w:rsidR="006E1D1D">
              <w:rPr>
                <w:spacing w:val="-9"/>
                <w:sz w:val="20"/>
              </w:rPr>
              <w:t xml:space="preserve"> </w:t>
            </w:r>
            <w:proofErr w:type="spellStart"/>
            <w:r w:rsidR="006E1D1D">
              <w:rPr>
                <w:sz w:val="20"/>
              </w:rPr>
              <w:t>Print</w:t>
            </w:r>
            <w:proofErr w:type="spellEnd"/>
            <w:r w:rsidR="006E1D1D">
              <w:rPr>
                <w:spacing w:val="-9"/>
                <w:sz w:val="20"/>
              </w:rPr>
              <w:t xml:space="preserve"> </w:t>
            </w:r>
            <w:proofErr w:type="spellStart"/>
            <w:r w:rsidR="006E1D1D">
              <w:rPr>
                <w:sz w:val="20"/>
              </w:rPr>
              <w:t>Run</w:t>
            </w:r>
            <w:proofErr w:type="spellEnd"/>
            <w:r w:rsidR="006E1D1D">
              <w:rPr>
                <w:spacing w:val="-7"/>
                <w:sz w:val="20"/>
              </w:rPr>
              <w:t xml:space="preserve"> </w:t>
            </w:r>
            <w:proofErr w:type="spellStart"/>
            <w:r w:rsidR="006E1D1D">
              <w:rPr>
                <w:sz w:val="20"/>
              </w:rPr>
              <w:t>of</w:t>
            </w:r>
            <w:proofErr w:type="spellEnd"/>
            <w:r w:rsidR="006E1D1D">
              <w:rPr>
                <w:spacing w:val="-8"/>
                <w:sz w:val="20"/>
              </w:rPr>
              <w:t xml:space="preserve"> </w:t>
            </w:r>
            <w:proofErr w:type="spellStart"/>
            <w:r w:rsidR="006E1D1D">
              <w:rPr>
                <w:sz w:val="20"/>
              </w:rPr>
              <w:t>the</w:t>
            </w:r>
            <w:proofErr w:type="spellEnd"/>
            <w:r w:rsidR="006E1D1D">
              <w:rPr>
                <w:sz w:val="20"/>
              </w:rPr>
              <w:t xml:space="preserve"> </w:t>
            </w:r>
            <w:proofErr w:type="spellStart"/>
            <w:r w:rsidR="006E1D1D">
              <w:rPr>
                <w:sz w:val="20"/>
              </w:rPr>
              <w:t>Publication</w:t>
            </w:r>
            <w:proofErr w:type="spellEnd"/>
            <w:r w:rsidR="006E1D1D">
              <w:rPr>
                <w:sz w:val="20"/>
              </w:rPr>
              <w:t>,</w:t>
            </w:r>
            <w:r w:rsidR="006E1D1D">
              <w:rPr>
                <w:spacing w:val="-4"/>
                <w:sz w:val="20"/>
              </w:rPr>
              <w:t xml:space="preserve"> </w:t>
            </w:r>
            <w:proofErr w:type="spellStart"/>
            <w:r w:rsidR="006E1D1D">
              <w:rPr>
                <w:sz w:val="20"/>
              </w:rPr>
              <w:t>N</w:t>
            </w:r>
            <w:r w:rsidR="00F73987">
              <w:rPr>
                <w:sz w:val="20"/>
              </w:rPr>
              <w:t>umber</w:t>
            </w:r>
            <w:proofErr w:type="spellEnd"/>
            <w:r w:rsidR="006E1D1D">
              <w:rPr>
                <w:sz w:val="20"/>
              </w:rPr>
              <w:t>.</w:t>
            </w:r>
            <w:r w:rsidR="006E1D1D">
              <w:rPr>
                <w:spacing w:val="-5"/>
                <w:sz w:val="20"/>
              </w:rPr>
              <w:t xml:space="preserve"> </w:t>
            </w:r>
            <w:proofErr w:type="spellStart"/>
            <w:r w:rsidR="006E1D1D">
              <w:rPr>
                <w:sz w:val="20"/>
              </w:rPr>
              <w:t>of</w:t>
            </w:r>
            <w:proofErr w:type="spellEnd"/>
            <w:r w:rsidR="006E1D1D">
              <w:rPr>
                <w:spacing w:val="-3"/>
                <w:sz w:val="20"/>
              </w:rPr>
              <w:t xml:space="preserve"> </w:t>
            </w:r>
            <w:proofErr w:type="spellStart"/>
            <w:r w:rsidR="006E1D1D">
              <w:rPr>
                <w:spacing w:val="-2"/>
                <w:sz w:val="20"/>
              </w:rPr>
              <w:t>Copies</w:t>
            </w:r>
            <w:proofErr w:type="spellEnd"/>
          </w:p>
        </w:tc>
        <w:tc>
          <w:tcPr>
            <w:tcW w:w="6117" w:type="dxa"/>
            <w:gridSpan w:val="4"/>
            <w:shd w:val="clear" w:color="auto" w:fill="auto"/>
            <w:tcMar>
              <w:top w:w="57" w:type="dxa"/>
              <w:bottom w:w="57" w:type="dxa"/>
            </w:tcMar>
            <w:vAlign w:val="center"/>
          </w:tcPr>
          <w:p w14:paraId="44961292" w14:textId="77777777" w:rsidR="00746DE9" w:rsidRPr="006E718A" w:rsidRDefault="00746DE9" w:rsidP="005048A7">
            <w:pPr>
              <w:pStyle w:val="Standard"/>
              <w:rPr>
                <w:color w:val="FF0000"/>
                <w:sz w:val="20"/>
                <w:szCs w:val="20"/>
              </w:rPr>
            </w:pPr>
          </w:p>
        </w:tc>
      </w:tr>
      <w:tr w:rsidR="00AB611E" w:rsidRPr="006E718A" w14:paraId="63A0B376" w14:textId="77777777" w:rsidTr="00332047">
        <w:trPr>
          <w:trHeight w:val="239"/>
          <w:jc w:val="center"/>
        </w:trPr>
        <w:tc>
          <w:tcPr>
            <w:tcW w:w="9373" w:type="dxa"/>
            <w:gridSpan w:val="5"/>
            <w:shd w:val="clear" w:color="auto" w:fill="F2F2F2"/>
            <w:tcMar>
              <w:top w:w="57" w:type="dxa"/>
              <w:bottom w:w="57" w:type="dxa"/>
            </w:tcMar>
            <w:vAlign w:val="center"/>
          </w:tcPr>
          <w:p w14:paraId="426CD128" w14:textId="6FE84E2B" w:rsidR="00AB611E" w:rsidRPr="006E718A" w:rsidRDefault="00AB611E" w:rsidP="005048A7">
            <w:pPr>
              <w:pStyle w:val="Standard"/>
              <w:rPr>
                <w:color w:val="FF0000"/>
                <w:sz w:val="20"/>
                <w:szCs w:val="20"/>
              </w:rPr>
            </w:pPr>
            <w:r>
              <w:rPr>
                <w:sz w:val="20"/>
                <w:szCs w:val="20"/>
              </w:rPr>
              <w:t>1.8.</w:t>
            </w:r>
            <w:r w:rsidRPr="006E718A">
              <w:rPr>
                <w:sz w:val="20"/>
                <w:szCs w:val="20"/>
              </w:rPr>
              <w:t xml:space="preserve"> Įgyvendinimo laikotarpis</w:t>
            </w:r>
            <w:r w:rsidR="00260CD0">
              <w:rPr>
                <w:sz w:val="20"/>
                <w:szCs w:val="20"/>
              </w:rPr>
              <w:t xml:space="preserve"> / </w:t>
            </w:r>
            <w:r w:rsidR="00260CD0">
              <w:rPr>
                <w:sz w:val="20"/>
              </w:rPr>
              <w:t>Project</w:t>
            </w:r>
            <w:r w:rsidR="00260CD0">
              <w:rPr>
                <w:spacing w:val="-3"/>
                <w:sz w:val="20"/>
              </w:rPr>
              <w:t xml:space="preserve"> </w:t>
            </w:r>
            <w:proofErr w:type="spellStart"/>
            <w:r w:rsidR="00260CD0">
              <w:rPr>
                <w:spacing w:val="-2"/>
                <w:sz w:val="20"/>
              </w:rPr>
              <w:t>Lifetime</w:t>
            </w:r>
            <w:proofErr w:type="spellEnd"/>
            <w:r w:rsidRPr="006E718A">
              <w:rPr>
                <w:sz w:val="20"/>
                <w:szCs w:val="20"/>
              </w:rPr>
              <w:t>:</w:t>
            </w:r>
          </w:p>
        </w:tc>
      </w:tr>
      <w:tr w:rsidR="00AB611E" w:rsidRPr="006E718A" w14:paraId="3AACDF15" w14:textId="77777777" w:rsidTr="00746DE9">
        <w:trPr>
          <w:trHeight w:val="239"/>
          <w:jc w:val="center"/>
        </w:trPr>
        <w:tc>
          <w:tcPr>
            <w:tcW w:w="3256" w:type="dxa"/>
            <w:shd w:val="clear" w:color="auto" w:fill="F2F2F2"/>
            <w:tcMar>
              <w:top w:w="57" w:type="dxa"/>
              <w:bottom w:w="57" w:type="dxa"/>
            </w:tcMar>
            <w:vAlign w:val="center"/>
          </w:tcPr>
          <w:p w14:paraId="1114067A" w14:textId="4AF3DD8B" w:rsidR="00AB611E" w:rsidRDefault="00AB611E"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.1. Pradžia</w:t>
            </w:r>
            <w:r w:rsidR="00A646DD">
              <w:rPr>
                <w:sz w:val="20"/>
                <w:szCs w:val="20"/>
              </w:rPr>
              <w:t xml:space="preserve"> / </w:t>
            </w:r>
            <w:proofErr w:type="spellStart"/>
            <w:r w:rsidR="00A646DD">
              <w:rPr>
                <w:spacing w:val="-2"/>
                <w:sz w:val="20"/>
              </w:rPr>
              <w:t>Start</w:t>
            </w:r>
            <w:proofErr w:type="spellEnd"/>
          </w:p>
        </w:tc>
        <w:tc>
          <w:tcPr>
            <w:tcW w:w="6117" w:type="dxa"/>
            <w:gridSpan w:val="4"/>
            <w:shd w:val="clear" w:color="auto" w:fill="auto"/>
            <w:tcMar>
              <w:top w:w="57" w:type="dxa"/>
              <w:bottom w:w="57" w:type="dxa"/>
            </w:tcMar>
            <w:vAlign w:val="center"/>
          </w:tcPr>
          <w:p w14:paraId="48492F6A" w14:textId="414536AE" w:rsidR="00AB611E" w:rsidRPr="006E718A" w:rsidRDefault="00AB611E" w:rsidP="00AB611E">
            <w:pPr>
              <w:pStyle w:val="Standard"/>
              <w:rPr>
                <w:color w:val="FF0000"/>
                <w:sz w:val="20"/>
                <w:szCs w:val="20"/>
              </w:rPr>
            </w:pPr>
          </w:p>
        </w:tc>
      </w:tr>
      <w:tr w:rsidR="00AB611E" w:rsidRPr="006E718A" w14:paraId="7B3AEC4F" w14:textId="77777777" w:rsidTr="00746DE9">
        <w:trPr>
          <w:trHeight w:val="239"/>
          <w:jc w:val="center"/>
        </w:trPr>
        <w:tc>
          <w:tcPr>
            <w:tcW w:w="3256" w:type="dxa"/>
            <w:shd w:val="clear" w:color="auto" w:fill="F2F2F2"/>
            <w:tcMar>
              <w:top w:w="57" w:type="dxa"/>
              <w:bottom w:w="57" w:type="dxa"/>
            </w:tcMar>
            <w:vAlign w:val="center"/>
          </w:tcPr>
          <w:p w14:paraId="5FE971D0" w14:textId="38D59A6F" w:rsidR="00AB611E" w:rsidRDefault="00AB611E"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.2. Pabaiga </w:t>
            </w:r>
            <w:r w:rsidR="003C2FDB">
              <w:rPr>
                <w:sz w:val="20"/>
                <w:szCs w:val="20"/>
              </w:rPr>
              <w:t xml:space="preserve">/ </w:t>
            </w:r>
            <w:proofErr w:type="spellStart"/>
            <w:r w:rsidR="003C2FDB">
              <w:rPr>
                <w:spacing w:val="-2"/>
                <w:sz w:val="20"/>
              </w:rPr>
              <w:t>Finish</w:t>
            </w:r>
            <w:proofErr w:type="spellEnd"/>
          </w:p>
        </w:tc>
        <w:tc>
          <w:tcPr>
            <w:tcW w:w="6117" w:type="dxa"/>
            <w:gridSpan w:val="4"/>
            <w:shd w:val="clear" w:color="auto" w:fill="auto"/>
            <w:tcMar>
              <w:top w:w="57" w:type="dxa"/>
              <w:bottom w:w="57" w:type="dxa"/>
            </w:tcMar>
            <w:vAlign w:val="center"/>
          </w:tcPr>
          <w:p w14:paraId="19C0243D" w14:textId="06FD9CFF" w:rsidR="00AB611E" w:rsidRPr="006E718A" w:rsidRDefault="00AB611E" w:rsidP="00AB611E">
            <w:pPr>
              <w:pStyle w:val="Standard"/>
              <w:rPr>
                <w:color w:val="FF0000"/>
                <w:sz w:val="20"/>
                <w:szCs w:val="20"/>
              </w:rPr>
            </w:pPr>
          </w:p>
        </w:tc>
      </w:tr>
      <w:tr w:rsidR="00CD7F4A" w:rsidRPr="006E718A" w14:paraId="05D226CE" w14:textId="77777777" w:rsidTr="005048A7">
        <w:trPr>
          <w:jc w:val="center"/>
        </w:trPr>
        <w:tc>
          <w:tcPr>
            <w:tcW w:w="9373" w:type="dxa"/>
            <w:gridSpan w:val="5"/>
            <w:shd w:val="clear" w:color="auto" w:fill="F2F2F2"/>
            <w:tcMar>
              <w:top w:w="57" w:type="dxa"/>
              <w:bottom w:w="57" w:type="dxa"/>
            </w:tcMar>
            <w:vAlign w:val="center"/>
          </w:tcPr>
          <w:p w14:paraId="4948B846" w14:textId="3C7CF0F8" w:rsidR="00CD7F4A" w:rsidRPr="006E718A" w:rsidRDefault="00472E29" w:rsidP="00472E29">
            <w:pPr>
              <w:pStyle w:val="Standard"/>
              <w:rPr>
                <w:b/>
                <w:bCs/>
                <w:sz w:val="20"/>
                <w:szCs w:val="20"/>
              </w:rPr>
            </w:pPr>
            <w:r>
              <w:rPr>
                <w:b/>
                <w:bCs/>
                <w:sz w:val="20"/>
                <w:szCs w:val="20"/>
              </w:rPr>
              <w:t xml:space="preserve">2. </w:t>
            </w:r>
            <w:r w:rsidR="00CD7F4A" w:rsidRPr="006E718A">
              <w:rPr>
                <w:b/>
                <w:bCs/>
                <w:sz w:val="20"/>
                <w:szCs w:val="20"/>
              </w:rPr>
              <w:t>DUOMENYS APIE PROJEKTO FINANSAVIMĄ</w:t>
            </w:r>
            <w:r w:rsidR="00C975AA">
              <w:rPr>
                <w:b/>
                <w:bCs/>
                <w:sz w:val="20"/>
                <w:szCs w:val="20"/>
              </w:rPr>
              <w:t xml:space="preserve"> / </w:t>
            </w:r>
            <w:r w:rsidR="00C975AA">
              <w:rPr>
                <w:b/>
                <w:spacing w:val="-2"/>
                <w:sz w:val="20"/>
              </w:rPr>
              <w:t>DATA</w:t>
            </w:r>
            <w:r w:rsidR="00C975AA">
              <w:rPr>
                <w:b/>
                <w:spacing w:val="-12"/>
                <w:sz w:val="20"/>
              </w:rPr>
              <w:t xml:space="preserve"> </w:t>
            </w:r>
            <w:r w:rsidR="00C975AA">
              <w:rPr>
                <w:b/>
                <w:spacing w:val="-2"/>
                <w:sz w:val="20"/>
              </w:rPr>
              <w:t>ON</w:t>
            </w:r>
            <w:r w:rsidR="00C975AA">
              <w:rPr>
                <w:b/>
                <w:spacing w:val="-11"/>
                <w:sz w:val="20"/>
              </w:rPr>
              <w:t xml:space="preserve"> </w:t>
            </w:r>
            <w:r w:rsidR="00C975AA">
              <w:rPr>
                <w:b/>
                <w:spacing w:val="-2"/>
                <w:sz w:val="20"/>
              </w:rPr>
              <w:t>THE</w:t>
            </w:r>
            <w:r w:rsidR="00C975AA">
              <w:rPr>
                <w:b/>
                <w:spacing w:val="-7"/>
                <w:sz w:val="20"/>
              </w:rPr>
              <w:t xml:space="preserve"> </w:t>
            </w:r>
            <w:r w:rsidR="00C975AA">
              <w:rPr>
                <w:b/>
                <w:spacing w:val="-2"/>
                <w:sz w:val="20"/>
              </w:rPr>
              <w:t>PROJECT</w:t>
            </w:r>
            <w:r w:rsidR="00C975AA">
              <w:rPr>
                <w:b/>
                <w:spacing w:val="-9"/>
                <w:sz w:val="20"/>
              </w:rPr>
              <w:t xml:space="preserve"> </w:t>
            </w:r>
            <w:r w:rsidR="00C975AA">
              <w:rPr>
                <w:b/>
                <w:spacing w:val="-2"/>
                <w:sz w:val="20"/>
              </w:rPr>
              <w:t>FINANCING</w:t>
            </w:r>
          </w:p>
        </w:tc>
      </w:tr>
      <w:tr w:rsidR="00CD7F4A" w:rsidRPr="006E718A" w14:paraId="4C6ADB75" w14:textId="77777777" w:rsidTr="00746DE9">
        <w:trPr>
          <w:jc w:val="center"/>
        </w:trPr>
        <w:tc>
          <w:tcPr>
            <w:tcW w:w="3256" w:type="dxa"/>
            <w:shd w:val="clear" w:color="auto" w:fill="F2F2F2"/>
            <w:tcMar>
              <w:top w:w="57" w:type="dxa"/>
              <w:bottom w:w="57" w:type="dxa"/>
            </w:tcMar>
            <w:vAlign w:val="center"/>
          </w:tcPr>
          <w:p w14:paraId="6565A909" w14:textId="681CE1AA" w:rsidR="00CD7F4A" w:rsidRPr="006E718A" w:rsidRDefault="00CD7F4A" w:rsidP="005048A7">
            <w:pPr>
              <w:pStyle w:val="Standard"/>
              <w:tabs>
                <w:tab w:val="left" w:pos="492"/>
                <w:tab w:val="left" w:pos="876"/>
              </w:tabs>
              <w:rPr>
                <w:sz w:val="20"/>
                <w:szCs w:val="20"/>
              </w:rPr>
            </w:pPr>
            <w:r w:rsidRPr="006E718A">
              <w:rPr>
                <w:sz w:val="20"/>
                <w:szCs w:val="20"/>
              </w:rPr>
              <w:t xml:space="preserve">2.1. </w:t>
            </w:r>
            <w:r w:rsidR="00871C03" w:rsidRPr="006E718A">
              <w:rPr>
                <w:sz w:val="20"/>
                <w:szCs w:val="20"/>
              </w:rPr>
              <w:t>Finansavimo suma</w:t>
            </w:r>
            <w:r w:rsidR="001E6EF4">
              <w:rPr>
                <w:sz w:val="20"/>
                <w:szCs w:val="20"/>
              </w:rPr>
              <w:t xml:space="preserve"> / </w:t>
            </w:r>
            <w:proofErr w:type="spellStart"/>
            <w:r w:rsidR="001E6EF4">
              <w:rPr>
                <w:sz w:val="20"/>
              </w:rPr>
              <w:t>Amount</w:t>
            </w:r>
            <w:proofErr w:type="spellEnd"/>
            <w:r w:rsidR="001E6EF4">
              <w:rPr>
                <w:spacing w:val="-7"/>
                <w:sz w:val="20"/>
              </w:rPr>
              <w:t xml:space="preserve"> </w:t>
            </w:r>
            <w:proofErr w:type="spellStart"/>
            <w:r w:rsidR="001E6EF4">
              <w:rPr>
                <w:sz w:val="20"/>
              </w:rPr>
              <w:t>of</w:t>
            </w:r>
            <w:proofErr w:type="spellEnd"/>
            <w:r w:rsidR="001E6EF4">
              <w:rPr>
                <w:spacing w:val="-4"/>
                <w:sz w:val="20"/>
              </w:rPr>
              <w:t xml:space="preserve"> </w:t>
            </w:r>
            <w:proofErr w:type="spellStart"/>
            <w:r w:rsidR="001E6EF4">
              <w:rPr>
                <w:sz w:val="20"/>
              </w:rPr>
              <w:t>Financing</w:t>
            </w:r>
            <w:proofErr w:type="spellEnd"/>
            <w:r w:rsidR="001E6EF4">
              <w:rPr>
                <w:sz w:val="20"/>
              </w:rPr>
              <w:t>,</w:t>
            </w:r>
            <w:r w:rsidR="00C36530">
              <w:rPr>
                <w:spacing w:val="-6"/>
                <w:sz w:val="20"/>
              </w:rPr>
              <w:t xml:space="preserve"> </w:t>
            </w:r>
            <w:r w:rsidR="00C36530">
              <w:rPr>
                <w:spacing w:val="-5"/>
                <w:sz w:val="20"/>
              </w:rPr>
              <w:t>EUR</w:t>
            </w:r>
          </w:p>
        </w:tc>
        <w:tc>
          <w:tcPr>
            <w:tcW w:w="6117" w:type="dxa"/>
            <w:gridSpan w:val="4"/>
            <w:shd w:val="clear" w:color="auto" w:fill="auto"/>
            <w:tcMar>
              <w:top w:w="57" w:type="dxa"/>
              <w:bottom w:w="57" w:type="dxa"/>
            </w:tcMar>
            <w:vAlign w:val="center"/>
          </w:tcPr>
          <w:p w14:paraId="08129856" w14:textId="77777777" w:rsidR="00CD7F4A" w:rsidRPr="006E718A" w:rsidRDefault="00CD7F4A" w:rsidP="005048A7">
            <w:pPr>
              <w:pStyle w:val="Standard"/>
              <w:rPr>
                <w:color w:val="FF0000"/>
                <w:sz w:val="20"/>
                <w:szCs w:val="20"/>
              </w:rPr>
            </w:pPr>
          </w:p>
        </w:tc>
      </w:tr>
      <w:tr w:rsidR="00CD7F4A" w:rsidRPr="006E718A" w14:paraId="5904E384" w14:textId="77777777" w:rsidTr="00746DE9">
        <w:trPr>
          <w:jc w:val="center"/>
        </w:trPr>
        <w:tc>
          <w:tcPr>
            <w:tcW w:w="9373" w:type="dxa"/>
            <w:gridSpan w:val="5"/>
            <w:shd w:val="clear" w:color="auto" w:fill="F2F2F2"/>
            <w:tcMar>
              <w:top w:w="57" w:type="dxa"/>
              <w:bottom w:w="57" w:type="dxa"/>
            </w:tcMar>
            <w:vAlign w:val="center"/>
          </w:tcPr>
          <w:p w14:paraId="56821FA5" w14:textId="5AA57126" w:rsidR="00CD7F4A" w:rsidRPr="006E718A" w:rsidRDefault="00CD7F4A" w:rsidP="005048A7">
            <w:pPr>
              <w:pStyle w:val="Standard"/>
              <w:rPr>
                <w:color w:val="FF0000"/>
                <w:sz w:val="20"/>
                <w:szCs w:val="20"/>
              </w:rPr>
            </w:pPr>
            <w:r w:rsidRPr="006E718A">
              <w:rPr>
                <w:bCs/>
                <w:sz w:val="20"/>
                <w:szCs w:val="20"/>
              </w:rPr>
              <w:t xml:space="preserve">2.2. </w:t>
            </w:r>
            <w:r w:rsidR="00B46E19">
              <w:rPr>
                <w:bCs/>
                <w:sz w:val="20"/>
                <w:szCs w:val="20"/>
              </w:rPr>
              <w:t>Projekto vykdytojo</w:t>
            </w:r>
            <w:r w:rsidRPr="006E718A">
              <w:rPr>
                <w:bCs/>
                <w:sz w:val="20"/>
                <w:szCs w:val="20"/>
              </w:rPr>
              <w:t xml:space="preserve"> banko sąskaitos, į kurią turi būti pervesta finansavimo suma, duomenys</w:t>
            </w:r>
            <w:r w:rsidR="009B34CF">
              <w:rPr>
                <w:bCs/>
                <w:sz w:val="20"/>
                <w:szCs w:val="20"/>
              </w:rPr>
              <w:t xml:space="preserve"> / </w:t>
            </w:r>
            <w:r w:rsidR="009B34CF">
              <w:rPr>
                <w:sz w:val="20"/>
              </w:rPr>
              <w:t>Bank</w:t>
            </w:r>
            <w:r w:rsidR="009B34CF">
              <w:rPr>
                <w:spacing w:val="-12"/>
                <w:sz w:val="20"/>
              </w:rPr>
              <w:t xml:space="preserve"> </w:t>
            </w:r>
            <w:proofErr w:type="spellStart"/>
            <w:r w:rsidR="009B34CF">
              <w:rPr>
                <w:sz w:val="20"/>
              </w:rPr>
              <w:t>Account</w:t>
            </w:r>
            <w:proofErr w:type="spellEnd"/>
            <w:r w:rsidR="009B34CF">
              <w:rPr>
                <w:spacing w:val="-6"/>
                <w:sz w:val="20"/>
              </w:rPr>
              <w:t xml:space="preserve"> </w:t>
            </w:r>
            <w:proofErr w:type="spellStart"/>
            <w:r w:rsidR="009B34CF">
              <w:rPr>
                <w:sz w:val="20"/>
              </w:rPr>
              <w:t>Details</w:t>
            </w:r>
            <w:proofErr w:type="spellEnd"/>
            <w:r w:rsidR="009B34CF">
              <w:rPr>
                <w:spacing w:val="-6"/>
                <w:sz w:val="20"/>
              </w:rPr>
              <w:t xml:space="preserve"> </w:t>
            </w:r>
            <w:proofErr w:type="spellStart"/>
            <w:r w:rsidR="009B34CF">
              <w:rPr>
                <w:sz w:val="20"/>
              </w:rPr>
              <w:t>of</w:t>
            </w:r>
            <w:proofErr w:type="spellEnd"/>
            <w:r w:rsidR="009B34CF">
              <w:rPr>
                <w:spacing w:val="-6"/>
                <w:sz w:val="20"/>
              </w:rPr>
              <w:t xml:space="preserve"> </w:t>
            </w:r>
            <w:proofErr w:type="spellStart"/>
            <w:r w:rsidR="009B34CF">
              <w:rPr>
                <w:sz w:val="20"/>
              </w:rPr>
              <w:t>the</w:t>
            </w:r>
            <w:proofErr w:type="spellEnd"/>
            <w:r w:rsidR="009B34CF">
              <w:rPr>
                <w:spacing w:val="-5"/>
                <w:sz w:val="20"/>
              </w:rPr>
              <w:t xml:space="preserve"> </w:t>
            </w:r>
            <w:r w:rsidR="009B34CF">
              <w:rPr>
                <w:sz w:val="20"/>
              </w:rPr>
              <w:t>Project</w:t>
            </w:r>
            <w:r w:rsidR="009B34CF">
              <w:rPr>
                <w:spacing w:val="-5"/>
                <w:sz w:val="20"/>
              </w:rPr>
              <w:t xml:space="preserve"> </w:t>
            </w:r>
            <w:proofErr w:type="spellStart"/>
            <w:r w:rsidR="009B34CF">
              <w:rPr>
                <w:sz w:val="20"/>
              </w:rPr>
              <w:t>Executor</w:t>
            </w:r>
            <w:proofErr w:type="spellEnd"/>
            <w:r w:rsidR="009B34CF">
              <w:rPr>
                <w:sz w:val="20"/>
              </w:rPr>
              <w:t xml:space="preserve"> </w:t>
            </w:r>
            <w:proofErr w:type="spellStart"/>
            <w:r w:rsidR="009B34CF">
              <w:rPr>
                <w:sz w:val="20"/>
              </w:rPr>
              <w:t>for</w:t>
            </w:r>
            <w:proofErr w:type="spellEnd"/>
            <w:r w:rsidR="009B34CF">
              <w:rPr>
                <w:spacing w:val="-8"/>
                <w:sz w:val="20"/>
              </w:rPr>
              <w:t xml:space="preserve"> </w:t>
            </w:r>
            <w:proofErr w:type="spellStart"/>
            <w:r w:rsidR="009B34CF">
              <w:rPr>
                <w:sz w:val="20"/>
              </w:rPr>
              <w:t>Transfer</w:t>
            </w:r>
            <w:proofErr w:type="spellEnd"/>
            <w:r w:rsidR="009B34CF">
              <w:rPr>
                <w:spacing w:val="-3"/>
                <w:sz w:val="20"/>
              </w:rPr>
              <w:t xml:space="preserve"> </w:t>
            </w:r>
            <w:proofErr w:type="spellStart"/>
            <w:r w:rsidR="009B34CF">
              <w:rPr>
                <w:sz w:val="20"/>
              </w:rPr>
              <w:t>of</w:t>
            </w:r>
            <w:proofErr w:type="spellEnd"/>
            <w:r w:rsidR="009B34CF">
              <w:rPr>
                <w:spacing w:val="-5"/>
                <w:sz w:val="20"/>
              </w:rPr>
              <w:t xml:space="preserve"> </w:t>
            </w:r>
            <w:proofErr w:type="spellStart"/>
            <w:r w:rsidR="009B34CF">
              <w:rPr>
                <w:sz w:val="20"/>
              </w:rPr>
              <w:t>the</w:t>
            </w:r>
            <w:proofErr w:type="spellEnd"/>
            <w:r w:rsidR="009B34CF">
              <w:rPr>
                <w:spacing w:val="-12"/>
                <w:sz w:val="20"/>
              </w:rPr>
              <w:t xml:space="preserve"> </w:t>
            </w:r>
            <w:proofErr w:type="spellStart"/>
            <w:r w:rsidR="009B34CF">
              <w:rPr>
                <w:sz w:val="20"/>
              </w:rPr>
              <w:t>Amount</w:t>
            </w:r>
            <w:proofErr w:type="spellEnd"/>
            <w:r w:rsidR="009B34CF">
              <w:rPr>
                <w:spacing w:val="-5"/>
                <w:sz w:val="20"/>
              </w:rPr>
              <w:t xml:space="preserve"> </w:t>
            </w:r>
            <w:proofErr w:type="spellStart"/>
            <w:r w:rsidR="009B34CF">
              <w:rPr>
                <w:sz w:val="20"/>
              </w:rPr>
              <w:t>of</w:t>
            </w:r>
            <w:proofErr w:type="spellEnd"/>
            <w:r w:rsidR="009B34CF">
              <w:rPr>
                <w:spacing w:val="-6"/>
                <w:sz w:val="20"/>
              </w:rPr>
              <w:t xml:space="preserve"> </w:t>
            </w:r>
            <w:proofErr w:type="spellStart"/>
            <w:r w:rsidR="009B34CF">
              <w:rPr>
                <w:spacing w:val="-2"/>
                <w:sz w:val="20"/>
              </w:rPr>
              <w:t>Financing</w:t>
            </w:r>
            <w:proofErr w:type="spellEnd"/>
            <w:r w:rsidR="00B62232">
              <w:rPr>
                <w:bCs/>
                <w:sz w:val="20"/>
                <w:szCs w:val="20"/>
              </w:rPr>
              <w:t>:</w:t>
            </w:r>
          </w:p>
        </w:tc>
      </w:tr>
      <w:tr w:rsidR="00D20999" w:rsidRPr="006E718A" w14:paraId="7296EFF9" w14:textId="77777777" w:rsidTr="00746DE9">
        <w:trPr>
          <w:jc w:val="center"/>
        </w:trPr>
        <w:tc>
          <w:tcPr>
            <w:tcW w:w="3256" w:type="dxa"/>
            <w:shd w:val="clear" w:color="auto" w:fill="F2F2F2"/>
            <w:tcMar>
              <w:top w:w="57" w:type="dxa"/>
              <w:bottom w:w="57" w:type="dxa"/>
            </w:tcMar>
            <w:vAlign w:val="center"/>
          </w:tcPr>
          <w:p w14:paraId="2B993258" w14:textId="31F35809" w:rsidR="00D20999" w:rsidRPr="006E718A" w:rsidRDefault="00D20999" w:rsidP="00D20999">
            <w:pPr>
              <w:pStyle w:val="Standard"/>
              <w:tabs>
                <w:tab w:val="left" w:pos="492"/>
                <w:tab w:val="left" w:pos="876"/>
              </w:tabs>
              <w:rPr>
                <w:bCs/>
                <w:sz w:val="20"/>
                <w:szCs w:val="20"/>
              </w:rPr>
            </w:pPr>
            <w:r w:rsidRPr="006E718A">
              <w:rPr>
                <w:bCs/>
                <w:sz w:val="20"/>
                <w:szCs w:val="20"/>
              </w:rPr>
              <w:t>2.2.1. Sąskaitos Nr.</w:t>
            </w:r>
            <w:r w:rsidR="00434843">
              <w:rPr>
                <w:bCs/>
                <w:sz w:val="20"/>
                <w:szCs w:val="20"/>
              </w:rPr>
              <w:t xml:space="preserve"> / </w:t>
            </w:r>
            <w:r w:rsidR="00434843">
              <w:rPr>
                <w:sz w:val="20"/>
              </w:rPr>
              <w:t>Bank</w:t>
            </w:r>
            <w:r w:rsidR="00434843">
              <w:rPr>
                <w:spacing w:val="-13"/>
                <w:sz w:val="20"/>
              </w:rPr>
              <w:t xml:space="preserve"> </w:t>
            </w:r>
            <w:proofErr w:type="spellStart"/>
            <w:r w:rsidR="00434843">
              <w:rPr>
                <w:sz w:val="20"/>
              </w:rPr>
              <w:t>Account</w:t>
            </w:r>
            <w:proofErr w:type="spellEnd"/>
            <w:r w:rsidRPr="006E718A">
              <w:rPr>
                <w:bCs/>
                <w:sz w:val="20"/>
                <w:szCs w:val="20"/>
              </w:rPr>
              <w:t xml:space="preserve"> </w:t>
            </w:r>
            <w:r>
              <w:rPr>
                <w:bCs/>
                <w:sz w:val="20"/>
                <w:szCs w:val="20"/>
              </w:rPr>
              <w:t>(IBAN)</w:t>
            </w:r>
            <w:r w:rsidR="003D1FF1" w:rsidRPr="006B649A">
              <w:rPr>
                <w:rStyle w:val="FootnoteReference"/>
                <w:bCs/>
                <w:sz w:val="20"/>
                <w:szCs w:val="20"/>
                <w:highlight w:val="yellow"/>
              </w:rPr>
              <w:footnoteReference w:id="1"/>
            </w:r>
          </w:p>
        </w:tc>
        <w:tc>
          <w:tcPr>
            <w:tcW w:w="6117" w:type="dxa"/>
            <w:gridSpan w:val="4"/>
            <w:shd w:val="clear" w:color="auto" w:fill="auto"/>
            <w:tcMar>
              <w:top w:w="57" w:type="dxa"/>
              <w:bottom w:w="57" w:type="dxa"/>
            </w:tcMar>
            <w:vAlign w:val="center"/>
          </w:tcPr>
          <w:p w14:paraId="2F2D2952" w14:textId="77777777" w:rsidR="00D20999" w:rsidRPr="006E718A" w:rsidRDefault="00D20999" w:rsidP="00D20999">
            <w:pPr>
              <w:pStyle w:val="Standard"/>
              <w:rPr>
                <w:color w:val="FF0000"/>
                <w:sz w:val="20"/>
                <w:szCs w:val="20"/>
              </w:rPr>
            </w:pPr>
          </w:p>
        </w:tc>
      </w:tr>
      <w:tr w:rsidR="00D20999" w:rsidRPr="006E718A" w14:paraId="7D80FBE7" w14:textId="77777777" w:rsidTr="00746DE9">
        <w:trPr>
          <w:jc w:val="center"/>
        </w:trPr>
        <w:tc>
          <w:tcPr>
            <w:tcW w:w="3256" w:type="dxa"/>
            <w:shd w:val="clear" w:color="auto" w:fill="F2F2F2"/>
            <w:tcMar>
              <w:top w:w="57" w:type="dxa"/>
              <w:bottom w:w="57" w:type="dxa"/>
            </w:tcMar>
            <w:vAlign w:val="center"/>
          </w:tcPr>
          <w:p w14:paraId="238124B6" w14:textId="4A44D0CA" w:rsidR="00D20999" w:rsidRPr="006E718A" w:rsidRDefault="00D20999" w:rsidP="00D20999">
            <w:pPr>
              <w:pStyle w:val="Standard"/>
              <w:tabs>
                <w:tab w:val="left" w:pos="492"/>
                <w:tab w:val="left" w:pos="876"/>
              </w:tabs>
              <w:rPr>
                <w:bCs/>
                <w:sz w:val="20"/>
                <w:szCs w:val="20"/>
              </w:rPr>
            </w:pPr>
            <w:r w:rsidRPr="006E718A">
              <w:rPr>
                <w:bCs/>
                <w:sz w:val="20"/>
                <w:szCs w:val="20"/>
              </w:rPr>
              <w:t>2.2.</w:t>
            </w:r>
            <w:r>
              <w:rPr>
                <w:bCs/>
                <w:sz w:val="20"/>
                <w:szCs w:val="20"/>
              </w:rPr>
              <w:t>2</w:t>
            </w:r>
            <w:r w:rsidRPr="006E718A">
              <w:rPr>
                <w:bCs/>
                <w:sz w:val="20"/>
                <w:szCs w:val="20"/>
              </w:rPr>
              <w:t>. Banko kodas</w:t>
            </w:r>
            <w:r w:rsidR="001E6EF4">
              <w:rPr>
                <w:bCs/>
                <w:sz w:val="20"/>
                <w:szCs w:val="20"/>
              </w:rPr>
              <w:t xml:space="preserve"> / </w:t>
            </w:r>
            <w:r w:rsidR="001E6EF4">
              <w:rPr>
                <w:sz w:val="20"/>
              </w:rPr>
              <w:t>Bank</w:t>
            </w:r>
            <w:r w:rsidR="001E6EF4">
              <w:rPr>
                <w:spacing w:val="-2"/>
                <w:sz w:val="20"/>
              </w:rPr>
              <w:t xml:space="preserve"> </w:t>
            </w:r>
            <w:proofErr w:type="spellStart"/>
            <w:r w:rsidR="001E6EF4">
              <w:rPr>
                <w:sz w:val="20"/>
              </w:rPr>
              <w:t>Code</w:t>
            </w:r>
            <w:proofErr w:type="spellEnd"/>
            <w:r>
              <w:rPr>
                <w:bCs/>
                <w:sz w:val="20"/>
                <w:szCs w:val="20"/>
              </w:rPr>
              <w:t xml:space="preserve"> (SWIFT)</w:t>
            </w:r>
          </w:p>
        </w:tc>
        <w:tc>
          <w:tcPr>
            <w:tcW w:w="6117" w:type="dxa"/>
            <w:gridSpan w:val="4"/>
            <w:shd w:val="clear" w:color="auto" w:fill="auto"/>
            <w:tcMar>
              <w:top w:w="57" w:type="dxa"/>
              <w:bottom w:w="57" w:type="dxa"/>
            </w:tcMar>
            <w:vAlign w:val="center"/>
          </w:tcPr>
          <w:p w14:paraId="2C6A1A55" w14:textId="77777777" w:rsidR="00D20999" w:rsidRPr="006E718A" w:rsidRDefault="00D20999" w:rsidP="00D20999">
            <w:pPr>
              <w:pStyle w:val="Standard"/>
              <w:rPr>
                <w:color w:val="FF0000"/>
                <w:sz w:val="20"/>
                <w:szCs w:val="20"/>
              </w:rPr>
            </w:pPr>
          </w:p>
        </w:tc>
      </w:tr>
      <w:tr w:rsidR="00D20999" w:rsidRPr="006E718A" w14:paraId="31FADD31" w14:textId="77777777" w:rsidTr="00746DE9">
        <w:trPr>
          <w:jc w:val="center"/>
        </w:trPr>
        <w:tc>
          <w:tcPr>
            <w:tcW w:w="3256" w:type="dxa"/>
            <w:shd w:val="clear" w:color="auto" w:fill="F2F2F2"/>
            <w:tcMar>
              <w:top w:w="57" w:type="dxa"/>
              <w:bottom w:w="57" w:type="dxa"/>
            </w:tcMar>
            <w:vAlign w:val="center"/>
          </w:tcPr>
          <w:p w14:paraId="5B8B063C" w14:textId="65FADDA5" w:rsidR="00D20999" w:rsidRPr="006E718A" w:rsidRDefault="00D20999" w:rsidP="00D20999">
            <w:pPr>
              <w:pStyle w:val="Standard"/>
              <w:tabs>
                <w:tab w:val="left" w:pos="492"/>
                <w:tab w:val="left" w:pos="876"/>
              </w:tabs>
              <w:rPr>
                <w:bCs/>
                <w:sz w:val="20"/>
                <w:szCs w:val="20"/>
              </w:rPr>
            </w:pPr>
            <w:r w:rsidRPr="006E718A">
              <w:rPr>
                <w:bCs/>
                <w:sz w:val="20"/>
                <w:szCs w:val="20"/>
              </w:rPr>
              <w:t>2.2.</w:t>
            </w:r>
            <w:r>
              <w:rPr>
                <w:bCs/>
                <w:sz w:val="20"/>
                <w:szCs w:val="20"/>
              </w:rPr>
              <w:t>3</w:t>
            </w:r>
            <w:r w:rsidRPr="006E718A">
              <w:rPr>
                <w:bCs/>
                <w:sz w:val="20"/>
                <w:szCs w:val="20"/>
              </w:rPr>
              <w:t>. Banko pavadinimas</w:t>
            </w:r>
            <w:r w:rsidR="001516B8">
              <w:rPr>
                <w:bCs/>
                <w:sz w:val="20"/>
                <w:szCs w:val="20"/>
              </w:rPr>
              <w:t xml:space="preserve"> / </w:t>
            </w:r>
            <w:r w:rsidR="001516B8">
              <w:rPr>
                <w:spacing w:val="-4"/>
                <w:sz w:val="20"/>
              </w:rPr>
              <w:t>Bank</w:t>
            </w:r>
            <w:r w:rsidR="005315FD">
              <w:rPr>
                <w:spacing w:val="-4"/>
                <w:sz w:val="20"/>
              </w:rPr>
              <w:t xml:space="preserve"> Name</w:t>
            </w:r>
          </w:p>
        </w:tc>
        <w:tc>
          <w:tcPr>
            <w:tcW w:w="6117" w:type="dxa"/>
            <w:gridSpan w:val="4"/>
            <w:shd w:val="clear" w:color="auto" w:fill="auto"/>
            <w:tcMar>
              <w:top w:w="57" w:type="dxa"/>
              <w:bottom w:w="57" w:type="dxa"/>
            </w:tcMar>
            <w:vAlign w:val="center"/>
          </w:tcPr>
          <w:p w14:paraId="7F7B2301" w14:textId="77777777" w:rsidR="00D20999" w:rsidRPr="006E718A" w:rsidRDefault="00D20999" w:rsidP="00D20999">
            <w:pPr>
              <w:pStyle w:val="Standard"/>
              <w:rPr>
                <w:color w:val="FF0000"/>
                <w:sz w:val="20"/>
                <w:szCs w:val="20"/>
              </w:rPr>
            </w:pPr>
          </w:p>
        </w:tc>
      </w:tr>
      <w:tr w:rsidR="00D20999" w:rsidRPr="006E718A" w14:paraId="34337464" w14:textId="77777777" w:rsidTr="00746DE9">
        <w:trPr>
          <w:jc w:val="center"/>
        </w:trPr>
        <w:tc>
          <w:tcPr>
            <w:tcW w:w="3256" w:type="dxa"/>
            <w:shd w:val="clear" w:color="auto" w:fill="F2F2F2"/>
            <w:tcMar>
              <w:top w:w="57" w:type="dxa"/>
              <w:bottom w:w="57" w:type="dxa"/>
            </w:tcMar>
            <w:vAlign w:val="center"/>
          </w:tcPr>
          <w:p w14:paraId="584CC2A1" w14:textId="3AE26239" w:rsidR="00D20999" w:rsidRPr="006E718A" w:rsidRDefault="00D20999" w:rsidP="00D20999">
            <w:pPr>
              <w:pStyle w:val="Standard"/>
              <w:tabs>
                <w:tab w:val="left" w:pos="492"/>
                <w:tab w:val="left" w:pos="876"/>
              </w:tabs>
              <w:rPr>
                <w:bCs/>
                <w:sz w:val="20"/>
                <w:szCs w:val="20"/>
              </w:rPr>
            </w:pPr>
            <w:r>
              <w:rPr>
                <w:bCs/>
                <w:sz w:val="20"/>
                <w:szCs w:val="20"/>
              </w:rPr>
              <w:t>2.2.4. Banko adresas</w:t>
            </w:r>
            <w:r w:rsidR="009830FD">
              <w:rPr>
                <w:bCs/>
                <w:sz w:val="20"/>
                <w:szCs w:val="20"/>
              </w:rPr>
              <w:t xml:space="preserve"> / </w:t>
            </w:r>
            <w:r w:rsidR="009830FD">
              <w:rPr>
                <w:sz w:val="20"/>
              </w:rPr>
              <w:t>Bank</w:t>
            </w:r>
            <w:r w:rsidR="009830FD">
              <w:rPr>
                <w:spacing w:val="-12"/>
                <w:sz w:val="20"/>
              </w:rPr>
              <w:t xml:space="preserve"> </w:t>
            </w:r>
            <w:proofErr w:type="spellStart"/>
            <w:r w:rsidR="009830FD">
              <w:rPr>
                <w:spacing w:val="-2"/>
                <w:sz w:val="20"/>
              </w:rPr>
              <w:t>Address</w:t>
            </w:r>
            <w:proofErr w:type="spellEnd"/>
          </w:p>
        </w:tc>
        <w:tc>
          <w:tcPr>
            <w:tcW w:w="6117" w:type="dxa"/>
            <w:gridSpan w:val="4"/>
            <w:shd w:val="clear" w:color="auto" w:fill="auto"/>
            <w:tcMar>
              <w:top w:w="57" w:type="dxa"/>
              <w:bottom w:w="57" w:type="dxa"/>
            </w:tcMar>
            <w:vAlign w:val="center"/>
          </w:tcPr>
          <w:p w14:paraId="13D3821E" w14:textId="77777777" w:rsidR="00D20999" w:rsidRPr="006E718A" w:rsidRDefault="00D20999" w:rsidP="00D20999">
            <w:pPr>
              <w:pStyle w:val="Standard"/>
              <w:rPr>
                <w:color w:val="FF0000"/>
                <w:sz w:val="20"/>
                <w:szCs w:val="20"/>
              </w:rPr>
            </w:pPr>
          </w:p>
        </w:tc>
      </w:tr>
      <w:tr w:rsidR="00CD7F4A" w:rsidRPr="006E718A" w14:paraId="1C45C68D" w14:textId="77777777" w:rsidTr="00746DE9">
        <w:trPr>
          <w:jc w:val="center"/>
        </w:trPr>
        <w:tc>
          <w:tcPr>
            <w:tcW w:w="9373" w:type="dxa"/>
            <w:gridSpan w:val="5"/>
            <w:shd w:val="clear" w:color="auto" w:fill="F2F2F2"/>
            <w:tcMar>
              <w:top w:w="57" w:type="dxa"/>
              <w:bottom w:w="57" w:type="dxa"/>
            </w:tcMar>
            <w:vAlign w:val="center"/>
          </w:tcPr>
          <w:p w14:paraId="350502B6" w14:textId="3F8F7F35" w:rsidR="00CD7F4A" w:rsidRPr="006E718A" w:rsidRDefault="00CD7F4A" w:rsidP="005048A7">
            <w:pPr>
              <w:pStyle w:val="Standard"/>
              <w:rPr>
                <w:color w:val="FF0000"/>
                <w:sz w:val="20"/>
                <w:szCs w:val="20"/>
              </w:rPr>
            </w:pPr>
            <w:r w:rsidRPr="006E718A">
              <w:rPr>
                <w:sz w:val="20"/>
                <w:szCs w:val="20"/>
              </w:rPr>
              <w:t>2.3. Instituto direktoriaus įsakymas, kurio pagrindu skirtas finansavimas</w:t>
            </w:r>
            <w:r w:rsidR="00066261">
              <w:rPr>
                <w:sz w:val="20"/>
                <w:szCs w:val="20"/>
              </w:rPr>
              <w:t xml:space="preserve"> / </w:t>
            </w:r>
            <w:proofErr w:type="spellStart"/>
            <w:r w:rsidR="00066261">
              <w:rPr>
                <w:sz w:val="20"/>
              </w:rPr>
              <w:t>Order</w:t>
            </w:r>
            <w:proofErr w:type="spellEnd"/>
            <w:r w:rsidR="00066261">
              <w:rPr>
                <w:spacing w:val="-3"/>
                <w:sz w:val="20"/>
              </w:rPr>
              <w:t xml:space="preserve"> </w:t>
            </w:r>
            <w:proofErr w:type="spellStart"/>
            <w:r w:rsidR="00066261">
              <w:rPr>
                <w:sz w:val="20"/>
              </w:rPr>
              <w:t>of</w:t>
            </w:r>
            <w:proofErr w:type="spellEnd"/>
            <w:r w:rsidR="00066261">
              <w:rPr>
                <w:spacing w:val="-4"/>
                <w:sz w:val="20"/>
              </w:rPr>
              <w:t xml:space="preserve"> </w:t>
            </w:r>
            <w:proofErr w:type="spellStart"/>
            <w:r w:rsidR="00066261">
              <w:rPr>
                <w:sz w:val="20"/>
              </w:rPr>
              <w:t>the</w:t>
            </w:r>
            <w:proofErr w:type="spellEnd"/>
            <w:r w:rsidR="00066261">
              <w:rPr>
                <w:spacing w:val="-4"/>
                <w:sz w:val="20"/>
              </w:rPr>
              <w:t xml:space="preserve"> </w:t>
            </w:r>
            <w:proofErr w:type="spellStart"/>
            <w:r w:rsidR="00066261">
              <w:rPr>
                <w:sz w:val="20"/>
              </w:rPr>
              <w:t>Director</w:t>
            </w:r>
            <w:proofErr w:type="spellEnd"/>
            <w:r w:rsidR="00066261">
              <w:rPr>
                <w:spacing w:val="-6"/>
                <w:sz w:val="20"/>
              </w:rPr>
              <w:t xml:space="preserve"> </w:t>
            </w:r>
            <w:proofErr w:type="spellStart"/>
            <w:r w:rsidR="00066261">
              <w:rPr>
                <w:sz w:val="20"/>
              </w:rPr>
              <w:t>of</w:t>
            </w:r>
            <w:proofErr w:type="spellEnd"/>
            <w:r w:rsidR="00066261">
              <w:rPr>
                <w:spacing w:val="-4"/>
                <w:sz w:val="20"/>
              </w:rPr>
              <w:t xml:space="preserve"> </w:t>
            </w:r>
            <w:proofErr w:type="spellStart"/>
            <w:r w:rsidR="00066261">
              <w:rPr>
                <w:sz w:val="20"/>
              </w:rPr>
              <w:t>the</w:t>
            </w:r>
            <w:proofErr w:type="spellEnd"/>
            <w:r w:rsidR="00066261">
              <w:rPr>
                <w:spacing w:val="-4"/>
                <w:sz w:val="20"/>
              </w:rPr>
              <w:t xml:space="preserve"> </w:t>
            </w:r>
            <w:r w:rsidR="00066261">
              <w:rPr>
                <w:sz w:val="20"/>
              </w:rPr>
              <w:t>Institute</w:t>
            </w:r>
            <w:r w:rsidR="00066261">
              <w:rPr>
                <w:spacing w:val="-4"/>
                <w:sz w:val="20"/>
              </w:rPr>
              <w:t xml:space="preserve"> </w:t>
            </w:r>
            <w:proofErr w:type="spellStart"/>
            <w:r w:rsidR="00066261">
              <w:rPr>
                <w:sz w:val="20"/>
              </w:rPr>
              <w:t>on</w:t>
            </w:r>
            <w:proofErr w:type="spellEnd"/>
            <w:r w:rsidR="00066261">
              <w:rPr>
                <w:spacing w:val="-3"/>
                <w:sz w:val="20"/>
              </w:rPr>
              <w:t xml:space="preserve"> </w:t>
            </w:r>
            <w:proofErr w:type="spellStart"/>
            <w:r w:rsidR="00066261">
              <w:rPr>
                <w:sz w:val="20"/>
              </w:rPr>
              <w:t>the</w:t>
            </w:r>
            <w:proofErr w:type="spellEnd"/>
            <w:r w:rsidR="00066261">
              <w:rPr>
                <w:spacing w:val="-4"/>
                <w:sz w:val="20"/>
              </w:rPr>
              <w:t xml:space="preserve"> </w:t>
            </w:r>
            <w:proofErr w:type="spellStart"/>
            <w:r w:rsidR="00066261">
              <w:rPr>
                <w:sz w:val="20"/>
              </w:rPr>
              <w:t>Basis</w:t>
            </w:r>
            <w:proofErr w:type="spellEnd"/>
            <w:r w:rsidR="00066261">
              <w:rPr>
                <w:spacing w:val="-5"/>
                <w:sz w:val="20"/>
              </w:rPr>
              <w:t xml:space="preserve"> </w:t>
            </w:r>
            <w:proofErr w:type="spellStart"/>
            <w:r w:rsidR="00066261">
              <w:rPr>
                <w:sz w:val="20"/>
              </w:rPr>
              <w:t>of</w:t>
            </w:r>
            <w:proofErr w:type="spellEnd"/>
            <w:r w:rsidR="00066261">
              <w:rPr>
                <w:spacing w:val="-4"/>
                <w:sz w:val="20"/>
              </w:rPr>
              <w:t xml:space="preserve"> </w:t>
            </w:r>
            <w:proofErr w:type="spellStart"/>
            <w:r w:rsidR="00066261">
              <w:rPr>
                <w:sz w:val="20"/>
              </w:rPr>
              <w:t>which</w:t>
            </w:r>
            <w:proofErr w:type="spellEnd"/>
            <w:r w:rsidR="00066261">
              <w:rPr>
                <w:spacing w:val="-3"/>
                <w:sz w:val="20"/>
              </w:rPr>
              <w:t xml:space="preserve"> </w:t>
            </w:r>
            <w:proofErr w:type="spellStart"/>
            <w:r w:rsidR="00066261">
              <w:rPr>
                <w:sz w:val="20"/>
              </w:rPr>
              <w:t>the</w:t>
            </w:r>
            <w:proofErr w:type="spellEnd"/>
            <w:r w:rsidR="00066261">
              <w:rPr>
                <w:spacing w:val="4"/>
                <w:sz w:val="20"/>
              </w:rPr>
              <w:t xml:space="preserve"> </w:t>
            </w:r>
            <w:proofErr w:type="spellStart"/>
            <w:r w:rsidR="00066261">
              <w:rPr>
                <w:sz w:val="20"/>
              </w:rPr>
              <w:t>Financing</w:t>
            </w:r>
            <w:proofErr w:type="spellEnd"/>
            <w:r w:rsidR="00066261">
              <w:rPr>
                <w:spacing w:val="-5"/>
                <w:sz w:val="20"/>
              </w:rPr>
              <w:t xml:space="preserve"> </w:t>
            </w:r>
            <w:proofErr w:type="spellStart"/>
            <w:r w:rsidR="00066261">
              <w:rPr>
                <w:sz w:val="20"/>
              </w:rPr>
              <w:t>Has</w:t>
            </w:r>
            <w:proofErr w:type="spellEnd"/>
            <w:r w:rsidR="00066261">
              <w:rPr>
                <w:spacing w:val="-5"/>
                <w:sz w:val="20"/>
              </w:rPr>
              <w:t xml:space="preserve"> </w:t>
            </w:r>
            <w:proofErr w:type="spellStart"/>
            <w:r w:rsidR="00066261">
              <w:rPr>
                <w:sz w:val="20"/>
              </w:rPr>
              <w:t>Been</w:t>
            </w:r>
            <w:proofErr w:type="spellEnd"/>
            <w:r w:rsidR="00066261">
              <w:rPr>
                <w:spacing w:val="-3"/>
                <w:sz w:val="20"/>
              </w:rPr>
              <w:t xml:space="preserve"> </w:t>
            </w:r>
            <w:proofErr w:type="spellStart"/>
            <w:r w:rsidR="00066261">
              <w:rPr>
                <w:spacing w:val="-2"/>
                <w:sz w:val="20"/>
              </w:rPr>
              <w:t>Provided</w:t>
            </w:r>
            <w:proofErr w:type="spellEnd"/>
            <w:r w:rsidRPr="006E718A">
              <w:rPr>
                <w:sz w:val="20"/>
                <w:szCs w:val="20"/>
              </w:rPr>
              <w:t>:</w:t>
            </w:r>
          </w:p>
        </w:tc>
      </w:tr>
      <w:tr w:rsidR="00CD7F4A" w:rsidRPr="006E718A" w14:paraId="408BC0DE" w14:textId="77777777" w:rsidTr="00746DE9">
        <w:trPr>
          <w:jc w:val="center"/>
        </w:trPr>
        <w:tc>
          <w:tcPr>
            <w:tcW w:w="3256" w:type="dxa"/>
            <w:shd w:val="clear" w:color="auto" w:fill="F2F2F2"/>
            <w:tcMar>
              <w:top w:w="57" w:type="dxa"/>
              <w:bottom w:w="57" w:type="dxa"/>
            </w:tcMar>
            <w:vAlign w:val="center"/>
          </w:tcPr>
          <w:p w14:paraId="3BDEDF2C" w14:textId="1A21FCC2" w:rsidR="00CD7F4A" w:rsidRPr="006E718A" w:rsidRDefault="00CD7F4A" w:rsidP="005048A7">
            <w:pPr>
              <w:pStyle w:val="Standard"/>
              <w:tabs>
                <w:tab w:val="left" w:pos="492"/>
                <w:tab w:val="left" w:pos="876"/>
              </w:tabs>
              <w:rPr>
                <w:bCs/>
                <w:sz w:val="20"/>
                <w:szCs w:val="20"/>
              </w:rPr>
            </w:pPr>
            <w:r w:rsidRPr="006E718A">
              <w:rPr>
                <w:bCs/>
                <w:sz w:val="20"/>
                <w:szCs w:val="20"/>
              </w:rPr>
              <w:t>2.3.1. Data</w:t>
            </w:r>
            <w:r w:rsidR="00124B86">
              <w:rPr>
                <w:bCs/>
                <w:sz w:val="20"/>
                <w:szCs w:val="20"/>
              </w:rPr>
              <w:t xml:space="preserve"> / </w:t>
            </w:r>
            <w:proofErr w:type="spellStart"/>
            <w:r w:rsidR="00124B86">
              <w:rPr>
                <w:spacing w:val="-4"/>
                <w:sz w:val="20"/>
              </w:rPr>
              <w:t>Date</w:t>
            </w:r>
            <w:proofErr w:type="spellEnd"/>
          </w:p>
        </w:tc>
        <w:tc>
          <w:tcPr>
            <w:tcW w:w="6117" w:type="dxa"/>
            <w:gridSpan w:val="4"/>
            <w:shd w:val="clear" w:color="auto" w:fill="auto"/>
            <w:tcMar>
              <w:top w:w="57" w:type="dxa"/>
              <w:bottom w:w="57" w:type="dxa"/>
            </w:tcMar>
            <w:vAlign w:val="center"/>
          </w:tcPr>
          <w:p w14:paraId="70246D8E" w14:textId="77777777" w:rsidR="00CD7F4A" w:rsidRPr="006E718A" w:rsidRDefault="00CD7F4A" w:rsidP="005048A7">
            <w:pPr>
              <w:pStyle w:val="Standard"/>
              <w:rPr>
                <w:color w:val="FF0000"/>
                <w:sz w:val="20"/>
                <w:szCs w:val="20"/>
              </w:rPr>
            </w:pPr>
          </w:p>
        </w:tc>
      </w:tr>
      <w:tr w:rsidR="00CD7F4A" w:rsidRPr="006E718A" w14:paraId="104D6310" w14:textId="77777777" w:rsidTr="00746DE9">
        <w:trPr>
          <w:jc w:val="center"/>
        </w:trPr>
        <w:tc>
          <w:tcPr>
            <w:tcW w:w="3256" w:type="dxa"/>
            <w:shd w:val="clear" w:color="auto" w:fill="F2F2F2"/>
            <w:tcMar>
              <w:top w:w="57" w:type="dxa"/>
              <w:bottom w:w="57" w:type="dxa"/>
            </w:tcMar>
            <w:vAlign w:val="center"/>
          </w:tcPr>
          <w:p w14:paraId="4C72EE39" w14:textId="4AD2180C" w:rsidR="00CD7F4A" w:rsidRPr="006E718A" w:rsidRDefault="00CD7F4A" w:rsidP="005048A7">
            <w:pPr>
              <w:pStyle w:val="Standard"/>
              <w:tabs>
                <w:tab w:val="left" w:pos="492"/>
                <w:tab w:val="left" w:pos="876"/>
              </w:tabs>
              <w:rPr>
                <w:bCs/>
                <w:sz w:val="20"/>
                <w:szCs w:val="20"/>
              </w:rPr>
            </w:pPr>
            <w:r w:rsidRPr="006E718A">
              <w:rPr>
                <w:bCs/>
                <w:sz w:val="20"/>
                <w:szCs w:val="20"/>
              </w:rPr>
              <w:t>2.3.2. Numeris</w:t>
            </w:r>
            <w:r w:rsidR="001B5B63">
              <w:rPr>
                <w:bCs/>
                <w:sz w:val="20"/>
                <w:szCs w:val="20"/>
              </w:rPr>
              <w:t xml:space="preserve"> / </w:t>
            </w:r>
            <w:proofErr w:type="spellStart"/>
            <w:r w:rsidR="001B5B63">
              <w:rPr>
                <w:spacing w:val="-2"/>
                <w:sz w:val="20"/>
              </w:rPr>
              <w:t>Number</w:t>
            </w:r>
            <w:proofErr w:type="spellEnd"/>
          </w:p>
        </w:tc>
        <w:tc>
          <w:tcPr>
            <w:tcW w:w="6117" w:type="dxa"/>
            <w:gridSpan w:val="4"/>
            <w:shd w:val="clear" w:color="auto" w:fill="auto"/>
            <w:tcMar>
              <w:top w:w="57" w:type="dxa"/>
              <w:bottom w:w="57" w:type="dxa"/>
            </w:tcMar>
            <w:vAlign w:val="center"/>
          </w:tcPr>
          <w:p w14:paraId="7029D7EC" w14:textId="77777777" w:rsidR="00CD7F4A" w:rsidRPr="006E718A" w:rsidRDefault="00CD7F4A" w:rsidP="005048A7">
            <w:pPr>
              <w:pStyle w:val="Standard"/>
              <w:rPr>
                <w:color w:val="FF0000"/>
                <w:sz w:val="20"/>
                <w:szCs w:val="20"/>
              </w:rPr>
            </w:pPr>
          </w:p>
        </w:tc>
      </w:tr>
      <w:tr w:rsidR="00CD7F4A" w:rsidRPr="006E718A" w14:paraId="77B3C91B" w14:textId="77777777" w:rsidTr="005048A7">
        <w:trPr>
          <w:jc w:val="center"/>
        </w:trPr>
        <w:tc>
          <w:tcPr>
            <w:tcW w:w="9373" w:type="dxa"/>
            <w:gridSpan w:val="5"/>
            <w:shd w:val="clear" w:color="auto" w:fill="F2F2F2"/>
            <w:tcMar>
              <w:top w:w="57" w:type="dxa"/>
              <w:bottom w:w="57" w:type="dxa"/>
            </w:tcMar>
            <w:vAlign w:val="center"/>
          </w:tcPr>
          <w:p w14:paraId="03DE06B4" w14:textId="7630E968" w:rsidR="00CD7F4A" w:rsidRPr="006E718A" w:rsidRDefault="00472E29" w:rsidP="00472E29">
            <w:pPr>
              <w:pStyle w:val="Standard"/>
              <w:rPr>
                <w:b/>
                <w:bCs/>
                <w:sz w:val="20"/>
                <w:szCs w:val="20"/>
              </w:rPr>
            </w:pPr>
            <w:r>
              <w:rPr>
                <w:b/>
                <w:bCs/>
                <w:sz w:val="20"/>
                <w:szCs w:val="20"/>
              </w:rPr>
              <w:t xml:space="preserve">3. </w:t>
            </w:r>
            <w:r w:rsidR="00B820E7">
              <w:rPr>
                <w:b/>
                <w:bCs/>
                <w:sz w:val="20"/>
                <w:szCs w:val="20"/>
              </w:rPr>
              <w:t xml:space="preserve">UŽ SUTARTIES VYKDYMĄ ATSAKINGAS </w:t>
            </w:r>
            <w:r w:rsidR="00B60AE1">
              <w:rPr>
                <w:b/>
                <w:bCs/>
                <w:sz w:val="20"/>
                <w:szCs w:val="20"/>
              </w:rPr>
              <w:t>PROJEKTO VYKDYTOJO ATSTOVAS</w:t>
            </w:r>
            <w:r w:rsidR="005F6302">
              <w:rPr>
                <w:b/>
                <w:bCs/>
                <w:sz w:val="20"/>
                <w:szCs w:val="20"/>
              </w:rPr>
              <w:t xml:space="preserve"> / </w:t>
            </w:r>
            <w:r w:rsidR="005F6302">
              <w:rPr>
                <w:b/>
                <w:sz w:val="20"/>
              </w:rPr>
              <w:t>REPRESENTATIVE</w:t>
            </w:r>
            <w:r w:rsidR="005F6302">
              <w:rPr>
                <w:b/>
                <w:spacing w:val="-13"/>
                <w:sz w:val="20"/>
              </w:rPr>
              <w:t xml:space="preserve"> </w:t>
            </w:r>
            <w:r w:rsidR="005F6302">
              <w:rPr>
                <w:b/>
                <w:sz w:val="20"/>
              </w:rPr>
              <w:t>OF</w:t>
            </w:r>
            <w:r w:rsidR="005F6302">
              <w:rPr>
                <w:b/>
                <w:spacing w:val="-12"/>
                <w:sz w:val="20"/>
              </w:rPr>
              <w:t xml:space="preserve"> </w:t>
            </w:r>
            <w:r w:rsidR="005F6302">
              <w:rPr>
                <w:b/>
                <w:sz w:val="20"/>
              </w:rPr>
              <w:t>THE</w:t>
            </w:r>
            <w:r w:rsidR="005F6302">
              <w:rPr>
                <w:b/>
                <w:spacing w:val="-13"/>
                <w:sz w:val="20"/>
              </w:rPr>
              <w:t xml:space="preserve"> </w:t>
            </w:r>
            <w:r w:rsidR="005F6302">
              <w:rPr>
                <w:b/>
                <w:sz w:val="20"/>
              </w:rPr>
              <w:t>PROJECT</w:t>
            </w:r>
            <w:r w:rsidR="005F6302">
              <w:rPr>
                <w:b/>
                <w:spacing w:val="-12"/>
                <w:sz w:val="20"/>
              </w:rPr>
              <w:t xml:space="preserve"> </w:t>
            </w:r>
            <w:r w:rsidR="005F6302">
              <w:rPr>
                <w:b/>
                <w:sz w:val="20"/>
              </w:rPr>
              <w:t>EXECUTOR</w:t>
            </w:r>
            <w:r w:rsidR="005F6302">
              <w:rPr>
                <w:b/>
                <w:spacing w:val="-12"/>
                <w:sz w:val="20"/>
              </w:rPr>
              <w:t xml:space="preserve"> </w:t>
            </w:r>
            <w:r w:rsidR="005F6302">
              <w:rPr>
                <w:b/>
                <w:sz w:val="20"/>
              </w:rPr>
              <w:t>RESPONSIBLE</w:t>
            </w:r>
            <w:r w:rsidR="005F6302">
              <w:rPr>
                <w:b/>
                <w:spacing w:val="-11"/>
                <w:sz w:val="20"/>
              </w:rPr>
              <w:t xml:space="preserve"> </w:t>
            </w:r>
            <w:r w:rsidR="005F6302">
              <w:rPr>
                <w:b/>
                <w:sz w:val="20"/>
              </w:rPr>
              <w:t>FOR</w:t>
            </w:r>
            <w:r w:rsidR="005F6302">
              <w:rPr>
                <w:b/>
                <w:spacing w:val="-10"/>
                <w:sz w:val="20"/>
              </w:rPr>
              <w:t xml:space="preserve"> </w:t>
            </w:r>
            <w:r w:rsidR="005F6302">
              <w:rPr>
                <w:b/>
                <w:sz w:val="20"/>
              </w:rPr>
              <w:t>FULFILMENT</w:t>
            </w:r>
            <w:r w:rsidR="005F6302">
              <w:rPr>
                <w:b/>
                <w:spacing w:val="-13"/>
                <w:sz w:val="20"/>
              </w:rPr>
              <w:t xml:space="preserve"> </w:t>
            </w:r>
            <w:r w:rsidR="005F6302">
              <w:rPr>
                <w:b/>
                <w:sz w:val="20"/>
              </w:rPr>
              <w:t>OF THE</w:t>
            </w:r>
            <w:r w:rsidR="005F6302">
              <w:rPr>
                <w:b/>
                <w:spacing w:val="-13"/>
                <w:sz w:val="20"/>
              </w:rPr>
              <w:t xml:space="preserve"> </w:t>
            </w:r>
            <w:r w:rsidR="005F6302">
              <w:rPr>
                <w:b/>
                <w:sz w:val="20"/>
              </w:rPr>
              <w:t>AGREEMENT</w:t>
            </w:r>
          </w:p>
        </w:tc>
      </w:tr>
      <w:tr w:rsidR="00CD7F4A" w:rsidRPr="006E718A" w14:paraId="6F0491C0" w14:textId="77777777" w:rsidTr="00746DE9">
        <w:trPr>
          <w:jc w:val="center"/>
        </w:trPr>
        <w:tc>
          <w:tcPr>
            <w:tcW w:w="3256" w:type="dxa"/>
            <w:shd w:val="clear" w:color="auto" w:fill="F2F2F2"/>
            <w:tcMar>
              <w:top w:w="57" w:type="dxa"/>
              <w:bottom w:w="57" w:type="dxa"/>
            </w:tcMar>
            <w:vAlign w:val="center"/>
          </w:tcPr>
          <w:p w14:paraId="473706F8" w14:textId="0D9CEC86" w:rsidR="00CD7F4A" w:rsidRPr="006E718A" w:rsidRDefault="00CD7F4A" w:rsidP="005048A7">
            <w:pPr>
              <w:pStyle w:val="Standard"/>
              <w:tabs>
                <w:tab w:val="left" w:pos="492"/>
                <w:tab w:val="left" w:pos="876"/>
              </w:tabs>
              <w:rPr>
                <w:sz w:val="20"/>
                <w:szCs w:val="20"/>
              </w:rPr>
            </w:pPr>
            <w:r w:rsidRPr="006E718A">
              <w:rPr>
                <w:sz w:val="20"/>
                <w:szCs w:val="20"/>
              </w:rPr>
              <w:t xml:space="preserve">3.1. </w:t>
            </w:r>
            <w:r w:rsidR="00B820E7">
              <w:rPr>
                <w:bCs/>
                <w:sz w:val="20"/>
                <w:szCs w:val="20"/>
              </w:rPr>
              <w:t>Pareigos, vardas, pavardė</w:t>
            </w:r>
            <w:r w:rsidR="00271203">
              <w:rPr>
                <w:bCs/>
                <w:sz w:val="20"/>
                <w:szCs w:val="20"/>
              </w:rPr>
              <w:t xml:space="preserve"> / </w:t>
            </w:r>
            <w:proofErr w:type="spellStart"/>
            <w:r w:rsidR="00271203">
              <w:rPr>
                <w:sz w:val="20"/>
              </w:rPr>
              <w:t>Position</w:t>
            </w:r>
            <w:proofErr w:type="spellEnd"/>
            <w:r w:rsidR="00271203">
              <w:rPr>
                <w:sz w:val="20"/>
              </w:rPr>
              <w:t>,</w:t>
            </w:r>
            <w:r w:rsidR="00271203">
              <w:rPr>
                <w:spacing w:val="-4"/>
                <w:sz w:val="20"/>
              </w:rPr>
              <w:t xml:space="preserve"> </w:t>
            </w:r>
            <w:r w:rsidR="00271203">
              <w:rPr>
                <w:sz w:val="20"/>
              </w:rPr>
              <w:t>Name,</w:t>
            </w:r>
            <w:r w:rsidR="00271203">
              <w:rPr>
                <w:spacing w:val="-6"/>
                <w:sz w:val="20"/>
              </w:rPr>
              <w:t xml:space="preserve"> </w:t>
            </w:r>
            <w:proofErr w:type="spellStart"/>
            <w:r w:rsidR="00271203">
              <w:rPr>
                <w:spacing w:val="-2"/>
                <w:sz w:val="20"/>
              </w:rPr>
              <w:t>Surname</w:t>
            </w:r>
            <w:proofErr w:type="spellEnd"/>
          </w:p>
        </w:tc>
        <w:tc>
          <w:tcPr>
            <w:tcW w:w="6117" w:type="dxa"/>
            <w:gridSpan w:val="4"/>
            <w:shd w:val="clear" w:color="auto" w:fill="auto"/>
            <w:tcMar>
              <w:top w:w="57" w:type="dxa"/>
              <w:bottom w:w="57" w:type="dxa"/>
            </w:tcMar>
            <w:vAlign w:val="center"/>
          </w:tcPr>
          <w:p w14:paraId="2513432B" w14:textId="77777777" w:rsidR="00CD7F4A" w:rsidRPr="006E718A" w:rsidRDefault="00CD7F4A" w:rsidP="005048A7">
            <w:pPr>
              <w:pStyle w:val="Standard"/>
              <w:rPr>
                <w:color w:val="FF0000"/>
                <w:sz w:val="20"/>
                <w:szCs w:val="20"/>
              </w:rPr>
            </w:pPr>
          </w:p>
        </w:tc>
      </w:tr>
      <w:tr w:rsidR="00CD7F4A" w:rsidRPr="006E718A" w14:paraId="2FFB9A8F" w14:textId="77777777" w:rsidTr="00746DE9">
        <w:trPr>
          <w:jc w:val="center"/>
        </w:trPr>
        <w:tc>
          <w:tcPr>
            <w:tcW w:w="3256" w:type="dxa"/>
            <w:shd w:val="clear" w:color="auto" w:fill="F2F2F2"/>
            <w:tcMar>
              <w:top w:w="57" w:type="dxa"/>
              <w:bottom w:w="57" w:type="dxa"/>
            </w:tcMar>
            <w:vAlign w:val="center"/>
          </w:tcPr>
          <w:p w14:paraId="1D585762" w14:textId="30911893" w:rsidR="00CD7F4A" w:rsidRPr="006E718A" w:rsidRDefault="00CD7F4A" w:rsidP="005048A7">
            <w:pPr>
              <w:pStyle w:val="Standard"/>
              <w:tabs>
                <w:tab w:val="left" w:pos="492"/>
                <w:tab w:val="left" w:pos="876"/>
              </w:tabs>
              <w:rPr>
                <w:sz w:val="20"/>
                <w:szCs w:val="20"/>
              </w:rPr>
            </w:pPr>
            <w:r w:rsidRPr="006E718A">
              <w:rPr>
                <w:sz w:val="20"/>
                <w:szCs w:val="20"/>
              </w:rPr>
              <w:t xml:space="preserve">3.2. </w:t>
            </w:r>
            <w:r w:rsidR="00B820E7">
              <w:rPr>
                <w:bCs/>
                <w:sz w:val="20"/>
                <w:szCs w:val="20"/>
              </w:rPr>
              <w:t>El. pašto adresas</w:t>
            </w:r>
            <w:r w:rsidR="003057D2">
              <w:rPr>
                <w:bCs/>
                <w:sz w:val="20"/>
                <w:szCs w:val="20"/>
              </w:rPr>
              <w:t xml:space="preserve"> / </w:t>
            </w:r>
            <w:r w:rsidR="003057D2">
              <w:rPr>
                <w:sz w:val="20"/>
              </w:rPr>
              <w:t>E-</w:t>
            </w:r>
            <w:proofErr w:type="spellStart"/>
            <w:r w:rsidR="003057D2">
              <w:rPr>
                <w:sz w:val="20"/>
              </w:rPr>
              <w:t>mail</w:t>
            </w:r>
            <w:proofErr w:type="spellEnd"/>
            <w:r w:rsidR="003057D2">
              <w:rPr>
                <w:spacing w:val="-13"/>
                <w:sz w:val="20"/>
              </w:rPr>
              <w:t xml:space="preserve"> </w:t>
            </w:r>
            <w:proofErr w:type="spellStart"/>
            <w:r w:rsidR="003057D2">
              <w:rPr>
                <w:spacing w:val="-2"/>
                <w:sz w:val="20"/>
              </w:rPr>
              <w:t>Address</w:t>
            </w:r>
            <w:proofErr w:type="spellEnd"/>
          </w:p>
        </w:tc>
        <w:tc>
          <w:tcPr>
            <w:tcW w:w="6117" w:type="dxa"/>
            <w:gridSpan w:val="4"/>
            <w:shd w:val="clear" w:color="auto" w:fill="auto"/>
            <w:tcMar>
              <w:top w:w="57" w:type="dxa"/>
              <w:bottom w:w="57" w:type="dxa"/>
            </w:tcMar>
            <w:vAlign w:val="center"/>
          </w:tcPr>
          <w:p w14:paraId="611CFBFA" w14:textId="77777777" w:rsidR="00CD7F4A" w:rsidRPr="006E718A" w:rsidRDefault="00CD7F4A" w:rsidP="005048A7">
            <w:pPr>
              <w:pStyle w:val="Standard"/>
              <w:rPr>
                <w:color w:val="FF0000"/>
                <w:sz w:val="20"/>
                <w:szCs w:val="20"/>
              </w:rPr>
            </w:pPr>
          </w:p>
        </w:tc>
      </w:tr>
      <w:tr w:rsidR="00B820E7" w:rsidRPr="006E718A" w14:paraId="10DA6AD1" w14:textId="77777777" w:rsidTr="00746DE9">
        <w:trPr>
          <w:jc w:val="center"/>
        </w:trPr>
        <w:tc>
          <w:tcPr>
            <w:tcW w:w="3256" w:type="dxa"/>
            <w:shd w:val="clear" w:color="auto" w:fill="F2F2F2"/>
            <w:tcMar>
              <w:top w:w="57" w:type="dxa"/>
              <w:bottom w:w="57" w:type="dxa"/>
            </w:tcMar>
            <w:vAlign w:val="center"/>
          </w:tcPr>
          <w:p w14:paraId="593E1B8C" w14:textId="1D98017B" w:rsidR="00B820E7" w:rsidRPr="006E718A" w:rsidRDefault="00B820E7" w:rsidP="005048A7">
            <w:pPr>
              <w:pStyle w:val="Standard"/>
              <w:tabs>
                <w:tab w:val="left" w:pos="492"/>
                <w:tab w:val="left" w:pos="876"/>
              </w:tabs>
              <w:rPr>
                <w:sz w:val="20"/>
                <w:szCs w:val="20"/>
              </w:rPr>
            </w:pPr>
            <w:r>
              <w:rPr>
                <w:sz w:val="20"/>
                <w:szCs w:val="20"/>
              </w:rPr>
              <w:t xml:space="preserve">3.3. Tel. Nr. </w:t>
            </w:r>
            <w:r w:rsidR="0062275B">
              <w:rPr>
                <w:sz w:val="20"/>
                <w:szCs w:val="20"/>
              </w:rPr>
              <w:t xml:space="preserve">/ </w:t>
            </w:r>
            <w:proofErr w:type="spellStart"/>
            <w:r w:rsidR="0062275B">
              <w:rPr>
                <w:spacing w:val="-2"/>
                <w:sz w:val="20"/>
              </w:rPr>
              <w:t>Telephone</w:t>
            </w:r>
            <w:proofErr w:type="spellEnd"/>
            <w:r w:rsidR="0062275B">
              <w:rPr>
                <w:spacing w:val="2"/>
                <w:sz w:val="20"/>
              </w:rPr>
              <w:t xml:space="preserve"> </w:t>
            </w:r>
            <w:proofErr w:type="spellStart"/>
            <w:r w:rsidR="0062275B">
              <w:rPr>
                <w:spacing w:val="-2"/>
                <w:sz w:val="20"/>
              </w:rPr>
              <w:t>Number</w:t>
            </w:r>
            <w:proofErr w:type="spellEnd"/>
          </w:p>
        </w:tc>
        <w:tc>
          <w:tcPr>
            <w:tcW w:w="6117" w:type="dxa"/>
            <w:gridSpan w:val="4"/>
            <w:shd w:val="clear" w:color="auto" w:fill="auto"/>
            <w:tcMar>
              <w:top w:w="57" w:type="dxa"/>
              <w:bottom w:w="57" w:type="dxa"/>
            </w:tcMar>
            <w:vAlign w:val="center"/>
          </w:tcPr>
          <w:p w14:paraId="3EB3C006" w14:textId="77777777" w:rsidR="00B820E7" w:rsidRPr="006E718A" w:rsidRDefault="00B820E7" w:rsidP="005048A7">
            <w:pPr>
              <w:pStyle w:val="Standard"/>
              <w:rPr>
                <w:color w:val="FF0000"/>
                <w:sz w:val="20"/>
                <w:szCs w:val="20"/>
              </w:rPr>
            </w:pPr>
          </w:p>
        </w:tc>
      </w:tr>
      <w:tr w:rsidR="00B820E7" w:rsidRPr="006E718A" w14:paraId="2D022F1D" w14:textId="77777777" w:rsidTr="00E202FE">
        <w:trPr>
          <w:jc w:val="center"/>
        </w:trPr>
        <w:tc>
          <w:tcPr>
            <w:tcW w:w="9373" w:type="dxa"/>
            <w:gridSpan w:val="5"/>
            <w:shd w:val="clear" w:color="auto" w:fill="F2F2F2"/>
            <w:tcMar>
              <w:top w:w="57" w:type="dxa"/>
              <w:bottom w:w="57" w:type="dxa"/>
            </w:tcMar>
            <w:vAlign w:val="center"/>
          </w:tcPr>
          <w:p w14:paraId="738AC05A" w14:textId="73AA53ED" w:rsidR="00B820E7" w:rsidRPr="006E718A" w:rsidRDefault="00B820E7" w:rsidP="00B820E7">
            <w:pPr>
              <w:pStyle w:val="Standard"/>
              <w:rPr>
                <w:color w:val="FF0000"/>
                <w:sz w:val="20"/>
                <w:szCs w:val="20"/>
              </w:rPr>
            </w:pPr>
            <w:r>
              <w:rPr>
                <w:b/>
                <w:bCs/>
                <w:sz w:val="20"/>
                <w:szCs w:val="20"/>
              </w:rPr>
              <w:t xml:space="preserve">4. </w:t>
            </w:r>
            <w:r w:rsidRPr="006E718A">
              <w:rPr>
                <w:b/>
                <w:bCs/>
                <w:sz w:val="20"/>
                <w:szCs w:val="20"/>
              </w:rPr>
              <w:t>SPECIALIOSIOS SĄLYGOS IR BENDROSIOS DALIES PAKEITIMAI (</w:t>
            </w:r>
            <w:r w:rsidRPr="002C753F">
              <w:rPr>
                <w:b/>
                <w:bCs/>
                <w:i/>
                <w:iCs/>
                <w:sz w:val="20"/>
                <w:szCs w:val="20"/>
              </w:rPr>
              <w:t>jei taikoma</w:t>
            </w:r>
            <w:r w:rsidRPr="006E718A">
              <w:rPr>
                <w:b/>
                <w:bCs/>
                <w:sz w:val="20"/>
                <w:szCs w:val="20"/>
              </w:rPr>
              <w:t>)</w:t>
            </w:r>
            <w:r w:rsidR="00EA186B">
              <w:rPr>
                <w:b/>
                <w:bCs/>
                <w:sz w:val="20"/>
                <w:szCs w:val="20"/>
              </w:rPr>
              <w:t xml:space="preserve"> / </w:t>
            </w:r>
            <w:r w:rsidR="00EA186B">
              <w:rPr>
                <w:b/>
                <w:spacing w:val="-2"/>
                <w:sz w:val="20"/>
              </w:rPr>
              <w:t>SPECIAL</w:t>
            </w:r>
            <w:r w:rsidR="00EA186B">
              <w:rPr>
                <w:b/>
                <w:spacing w:val="-11"/>
                <w:sz w:val="20"/>
              </w:rPr>
              <w:t xml:space="preserve"> </w:t>
            </w:r>
            <w:r w:rsidR="00EA186B">
              <w:rPr>
                <w:b/>
                <w:spacing w:val="-2"/>
                <w:sz w:val="20"/>
              </w:rPr>
              <w:t>CLAUSES</w:t>
            </w:r>
            <w:r w:rsidR="00EA186B">
              <w:rPr>
                <w:b/>
                <w:spacing w:val="-9"/>
                <w:sz w:val="20"/>
              </w:rPr>
              <w:t xml:space="preserve"> </w:t>
            </w:r>
            <w:r w:rsidR="00EA186B">
              <w:rPr>
                <w:b/>
                <w:spacing w:val="-2"/>
                <w:sz w:val="20"/>
              </w:rPr>
              <w:t>AND</w:t>
            </w:r>
            <w:r w:rsidR="00EA186B">
              <w:rPr>
                <w:b/>
                <w:spacing w:val="-12"/>
                <w:sz w:val="20"/>
              </w:rPr>
              <w:t xml:space="preserve"> </w:t>
            </w:r>
            <w:r w:rsidR="00EA186B">
              <w:rPr>
                <w:b/>
                <w:spacing w:val="-2"/>
                <w:sz w:val="20"/>
              </w:rPr>
              <w:t>AMENDMENTS</w:t>
            </w:r>
            <w:r w:rsidR="00EA186B">
              <w:rPr>
                <w:b/>
                <w:spacing w:val="-5"/>
                <w:sz w:val="20"/>
              </w:rPr>
              <w:t xml:space="preserve"> </w:t>
            </w:r>
            <w:r w:rsidR="00EA186B">
              <w:rPr>
                <w:b/>
                <w:spacing w:val="-2"/>
                <w:sz w:val="20"/>
              </w:rPr>
              <w:t>TO</w:t>
            </w:r>
            <w:r w:rsidR="00EA186B">
              <w:rPr>
                <w:b/>
                <w:spacing w:val="2"/>
                <w:sz w:val="20"/>
              </w:rPr>
              <w:t xml:space="preserve"> </w:t>
            </w:r>
            <w:r w:rsidR="00EA186B">
              <w:rPr>
                <w:b/>
                <w:spacing w:val="-2"/>
                <w:sz w:val="20"/>
              </w:rPr>
              <w:t>GENERAL</w:t>
            </w:r>
            <w:r w:rsidR="00EA186B">
              <w:rPr>
                <w:b/>
                <w:spacing w:val="-10"/>
                <w:sz w:val="20"/>
              </w:rPr>
              <w:t xml:space="preserve"> </w:t>
            </w:r>
            <w:r w:rsidR="00EA186B">
              <w:rPr>
                <w:b/>
                <w:spacing w:val="-2"/>
                <w:sz w:val="20"/>
              </w:rPr>
              <w:t>PART</w:t>
            </w:r>
            <w:r w:rsidR="00EA186B">
              <w:rPr>
                <w:b/>
                <w:spacing w:val="1"/>
                <w:sz w:val="20"/>
              </w:rPr>
              <w:t xml:space="preserve"> </w:t>
            </w:r>
            <w:r w:rsidR="00EA186B">
              <w:rPr>
                <w:b/>
                <w:i/>
                <w:spacing w:val="-2"/>
                <w:sz w:val="20"/>
              </w:rPr>
              <w:t>(</w:t>
            </w:r>
            <w:proofErr w:type="spellStart"/>
            <w:r w:rsidR="00EA186B">
              <w:rPr>
                <w:b/>
                <w:i/>
                <w:spacing w:val="-2"/>
                <w:sz w:val="20"/>
              </w:rPr>
              <w:t>if</w:t>
            </w:r>
            <w:proofErr w:type="spellEnd"/>
            <w:r w:rsidR="00EA186B">
              <w:rPr>
                <w:b/>
                <w:i/>
                <w:sz w:val="20"/>
              </w:rPr>
              <w:t xml:space="preserve"> </w:t>
            </w:r>
            <w:proofErr w:type="spellStart"/>
            <w:r w:rsidR="00EA186B">
              <w:rPr>
                <w:b/>
                <w:i/>
                <w:spacing w:val="-2"/>
                <w:sz w:val="20"/>
              </w:rPr>
              <w:t>applicable</w:t>
            </w:r>
            <w:proofErr w:type="spellEnd"/>
            <w:r w:rsidR="00EA186B">
              <w:rPr>
                <w:b/>
                <w:i/>
                <w:spacing w:val="-2"/>
                <w:sz w:val="20"/>
              </w:rPr>
              <w:t>)</w:t>
            </w:r>
          </w:p>
        </w:tc>
      </w:tr>
      <w:tr w:rsidR="00B820E7" w:rsidRPr="006E718A" w14:paraId="749EDE76" w14:textId="77777777" w:rsidTr="00746DE9">
        <w:trPr>
          <w:jc w:val="center"/>
        </w:trPr>
        <w:tc>
          <w:tcPr>
            <w:tcW w:w="3256" w:type="dxa"/>
            <w:shd w:val="clear" w:color="auto" w:fill="F2F2F2"/>
            <w:tcMar>
              <w:top w:w="57" w:type="dxa"/>
              <w:bottom w:w="57" w:type="dxa"/>
            </w:tcMar>
            <w:vAlign w:val="center"/>
          </w:tcPr>
          <w:p w14:paraId="7FCAE0AC" w14:textId="6AE1E9D7"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.1. </w:t>
            </w:r>
            <w:r w:rsidR="00B820E7" w:rsidRPr="006E718A">
              <w:rPr>
                <w:bCs/>
                <w:sz w:val="20"/>
                <w:szCs w:val="20"/>
              </w:rPr>
              <w:t>Specialiosios sąlygos</w:t>
            </w:r>
            <w:r w:rsidR="00B420D7">
              <w:rPr>
                <w:bCs/>
                <w:sz w:val="20"/>
                <w:szCs w:val="20"/>
              </w:rPr>
              <w:t xml:space="preserve"> / </w:t>
            </w:r>
            <w:proofErr w:type="spellStart"/>
            <w:r w:rsidR="00B420D7">
              <w:rPr>
                <w:sz w:val="20"/>
              </w:rPr>
              <w:t>Special</w:t>
            </w:r>
            <w:proofErr w:type="spellEnd"/>
            <w:r w:rsidR="00B420D7">
              <w:rPr>
                <w:spacing w:val="-3"/>
                <w:sz w:val="20"/>
              </w:rPr>
              <w:t xml:space="preserve"> </w:t>
            </w:r>
            <w:proofErr w:type="spellStart"/>
            <w:r w:rsidR="00B420D7">
              <w:rPr>
                <w:spacing w:val="-2"/>
                <w:sz w:val="20"/>
              </w:rPr>
              <w:t>Clauses</w:t>
            </w:r>
            <w:proofErr w:type="spellEnd"/>
          </w:p>
        </w:tc>
        <w:tc>
          <w:tcPr>
            <w:tcW w:w="6117" w:type="dxa"/>
            <w:gridSpan w:val="4"/>
            <w:shd w:val="clear" w:color="auto" w:fill="auto"/>
            <w:tcMar>
              <w:top w:w="57" w:type="dxa"/>
              <w:bottom w:w="57" w:type="dxa"/>
            </w:tcMar>
            <w:vAlign w:val="center"/>
          </w:tcPr>
          <w:p w14:paraId="251A14DB" w14:textId="77777777" w:rsidR="00B820E7" w:rsidRPr="006E718A" w:rsidRDefault="00B820E7" w:rsidP="00B820E7">
            <w:pPr>
              <w:pStyle w:val="Standard"/>
              <w:rPr>
                <w:color w:val="FF0000"/>
                <w:sz w:val="20"/>
                <w:szCs w:val="20"/>
              </w:rPr>
            </w:pPr>
          </w:p>
        </w:tc>
      </w:tr>
      <w:tr w:rsidR="00B820E7" w:rsidRPr="006E718A" w14:paraId="7802CAC4" w14:textId="77777777" w:rsidTr="00746DE9">
        <w:trPr>
          <w:jc w:val="center"/>
        </w:trPr>
        <w:tc>
          <w:tcPr>
            <w:tcW w:w="3256" w:type="dxa"/>
            <w:shd w:val="clear" w:color="auto" w:fill="F2F2F2"/>
            <w:tcMar>
              <w:top w:w="57" w:type="dxa"/>
              <w:bottom w:w="57" w:type="dxa"/>
            </w:tcMar>
            <w:vAlign w:val="center"/>
          </w:tcPr>
          <w:p w14:paraId="0DC94AF5" w14:textId="510D25E3"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.2. </w:t>
            </w:r>
            <w:r w:rsidR="00B820E7" w:rsidRPr="006E718A">
              <w:rPr>
                <w:bCs/>
                <w:sz w:val="20"/>
                <w:szCs w:val="20"/>
              </w:rPr>
              <w:t>Bendrosios dalies pakeitimai</w:t>
            </w:r>
            <w:r w:rsidR="003D796F">
              <w:rPr>
                <w:bCs/>
                <w:sz w:val="20"/>
                <w:szCs w:val="20"/>
              </w:rPr>
              <w:t xml:space="preserve"> / </w:t>
            </w:r>
            <w:proofErr w:type="spellStart"/>
            <w:r w:rsidR="003D796F">
              <w:rPr>
                <w:sz w:val="20"/>
              </w:rPr>
              <w:t>Amendments</w:t>
            </w:r>
            <w:proofErr w:type="spellEnd"/>
            <w:r w:rsidR="003D796F">
              <w:rPr>
                <w:spacing w:val="-10"/>
                <w:sz w:val="20"/>
              </w:rPr>
              <w:t xml:space="preserve"> </w:t>
            </w:r>
            <w:r w:rsidR="003D796F">
              <w:rPr>
                <w:sz w:val="20"/>
              </w:rPr>
              <w:t>to</w:t>
            </w:r>
            <w:r w:rsidR="003D796F">
              <w:rPr>
                <w:spacing w:val="-4"/>
                <w:sz w:val="20"/>
              </w:rPr>
              <w:t xml:space="preserve"> </w:t>
            </w:r>
            <w:proofErr w:type="spellStart"/>
            <w:r w:rsidR="003D796F">
              <w:rPr>
                <w:sz w:val="20"/>
              </w:rPr>
              <w:t>the</w:t>
            </w:r>
            <w:proofErr w:type="spellEnd"/>
            <w:r w:rsidR="003D796F">
              <w:rPr>
                <w:spacing w:val="-5"/>
                <w:sz w:val="20"/>
              </w:rPr>
              <w:t xml:space="preserve"> </w:t>
            </w:r>
            <w:r w:rsidR="003D796F">
              <w:rPr>
                <w:sz w:val="20"/>
              </w:rPr>
              <w:t>General</w:t>
            </w:r>
            <w:r w:rsidR="003D796F">
              <w:rPr>
                <w:spacing w:val="-5"/>
                <w:sz w:val="20"/>
              </w:rPr>
              <w:t xml:space="preserve"> </w:t>
            </w:r>
            <w:proofErr w:type="spellStart"/>
            <w:r w:rsidR="003D796F">
              <w:rPr>
                <w:spacing w:val="-4"/>
                <w:sz w:val="20"/>
              </w:rPr>
              <w:t>Part</w:t>
            </w:r>
            <w:proofErr w:type="spellEnd"/>
          </w:p>
        </w:tc>
        <w:tc>
          <w:tcPr>
            <w:tcW w:w="6117" w:type="dxa"/>
            <w:gridSpan w:val="4"/>
            <w:shd w:val="clear" w:color="auto" w:fill="auto"/>
            <w:tcMar>
              <w:top w:w="57" w:type="dxa"/>
              <w:bottom w:w="57" w:type="dxa"/>
            </w:tcMar>
            <w:vAlign w:val="center"/>
          </w:tcPr>
          <w:p w14:paraId="7E4D56AB" w14:textId="77777777" w:rsidR="00B820E7" w:rsidRPr="006E718A" w:rsidRDefault="00B820E7" w:rsidP="00B820E7">
            <w:pPr>
              <w:pStyle w:val="Standard"/>
              <w:rPr>
                <w:color w:val="FF0000"/>
                <w:sz w:val="20"/>
                <w:szCs w:val="20"/>
              </w:rPr>
            </w:pPr>
          </w:p>
        </w:tc>
      </w:tr>
      <w:tr w:rsidR="00251CC6" w:rsidRPr="006E718A" w14:paraId="264CA65A" w14:textId="77777777" w:rsidTr="0070476F">
        <w:trPr>
          <w:jc w:val="center"/>
        </w:trPr>
        <w:tc>
          <w:tcPr>
            <w:tcW w:w="9373" w:type="dxa"/>
            <w:gridSpan w:val="5"/>
            <w:shd w:val="clear" w:color="auto" w:fill="F2F2F2"/>
            <w:tcMar>
              <w:top w:w="57" w:type="dxa"/>
              <w:bottom w:w="57" w:type="dxa"/>
            </w:tcMar>
            <w:vAlign w:val="center"/>
          </w:tcPr>
          <w:p w14:paraId="13FE854D" w14:textId="68F9C96E" w:rsidR="00251CC6" w:rsidRPr="006E718A" w:rsidRDefault="00CD0BBA" w:rsidP="00B820E7">
            <w:pPr>
              <w:pStyle w:val="Standard"/>
              <w:rPr>
                <w:color w:val="FF0000"/>
                <w:sz w:val="20"/>
                <w:szCs w:val="20"/>
              </w:rPr>
            </w:pPr>
            <w:r w:rsidRPr="00FA70E8">
              <w:rPr>
                <w:b/>
                <w:bCs/>
                <w:sz w:val="20"/>
                <w:szCs w:val="20"/>
              </w:rPr>
              <w:t xml:space="preserve">5. </w:t>
            </w:r>
            <w:r>
              <w:rPr>
                <w:b/>
                <w:bCs/>
                <w:sz w:val="20"/>
                <w:szCs w:val="20"/>
              </w:rPr>
              <w:t>PROJEKTO VYKDYMO DALINIO FINANSAVIMO IŠLAIDŲ SĄMATA</w:t>
            </w:r>
            <w:r w:rsidR="00ED0DDD">
              <w:rPr>
                <w:b/>
                <w:bCs/>
                <w:sz w:val="20"/>
                <w:szCs w:val="20"/>
              </w:rPr>
              <w:t xml:space="preserve"> / </w:t>
            </w:r>
            <w:r w:rsidR="00ED0DDD">
              <w:rPr>
                <w:b/>
                <w:spacing w:val="-2"/>
                <w:sz w:val="20"/>
              </w:rPr>
              <w:t>ESTIMATE OF</w:t>
            </w:r>
            <w:r w:rsidR="00ED0DDD">
              <w:rPr>
                <w:b/>
                <w:spacing w:val="-7"/>
                <w:sz w:val="20"/>
              </w:rPr>
              <w:t xml:space="preserve"> </w:t>
            </w:r>
            <w:r w:rsidR="00ED0DDD">
              <w:rPr>
                <w:b/>
                <w:spacing w:val="-2"/>
                <w:sz w:val="20"/>
              </w:rPr>
              <w:t>COSTS</w:t>
            </w:r>
            <w:r w:rsidR="00ED0DDD">
              <w:rPr>
                <w:b/>
                <w:spacing w:val="1"/>
                <w:sz w:val="20"/>
              </w:rPr>
              <w:t xml:space="preserve"> </w:t>
            </w:r>
            <w:r w:rsidR="00ED0DDD">
              <w:rPr>
                <w:b/>
                <w:spacing w:val="-2"/>
                <w:sz w:val="20"/>
              </w:rPr>
              <w:t>OF</w:t>
            </w:r>
            <w:r w:rsidR="00ED0DDD">
              <w:rPr>
                <w:b/>
                <w:spacing w:val="-7"/>
                <w:sz w:val="20"/>
              </w:rPr>
              <w:t xml:space="preserve"> </w:t>
            </w:r>
            <w:r w:rsidR="00ED0DDD">
              <w:rPr>
                <w:b/>
                <w:spacing w:val="-2"/>
                <w:sz w:val="20"/>
              </w:rPr>
              <w:t>PARTIAL</w:t>
            </w:r>
            <w:r w:rsidR="00ED0DDD">
              <w:rPr>
                <w:b/>
                <w:spacing w:val="-11"/>
                <w:sz w:val="20"/>
              </w:rPr>
              <w:t xml:space="preserve"> </w:t>
            </w:r>
            <w:r w:rsidR="00ED0DDD">
              <w:rPr>
                <w:b/>
                <w:spacing w:val="-2"/>
                <w:sz w:val="20"/>
              </w:rPr>
              <w:t>FINANCING</w:t>
            </w:r>
            <w:r w:rsidR="00ED0DDD">
              <w:rPr>
                <w:b/>
                <w:spacing w:val="2"/>
                <w:sz w:val="20"/>
              </w:rPr>
              <w:t xml:space="preserve"> </w:t>
            </w:r>
            <w:r w:rsidR="00ED0DDD">
              <w:rPr>
                <w:b/>
                <w:spacing w:val="-2"/>
                <w:sz w:val="20"/>
              </w:rPr>
              <w:t>FOR</w:t>
            </w:r>
            <w:r w:rsidR="00ED0DDD">
              <w:rPr>
                <w:b/>
                <w:sz w:val="20"/>
              </w:rPr>
              <w:t xml:space="preserve"> </w:t>
            </w:r>
            <w:r w:rsidR="00ED0DDD">
              <w:rPr>
                <w:b/>
                <w:spacing w:val="-2"/>
                <w:sz w:val="20"/>
              </w:rPr>
              <w:t>PROJECT</w:t>
            </w:r>
            <w:r w:rsidR="00ED0DDD">
              <w:rPr>
                <w:b/>
                <w:spacing w:val="-4"/>
                <w:sz w:val="20"/>
              </w:rPr>
              <w:t xml:space="preserve"> </w:t>
            </w:r>
            <w:r w:rsidR="00ED0DDD">
              <w:rPr>
                <w:b/>
                <w:spacing w:val="-2"/>
                <w:sz w:val="20"/>
              </w:rPr>
              <w:t>IMPLEMENTATION</w:t>
            </w:r>
          </w:p>
        </w:tc>
      </w:tr>
    </w:tbl>
    <w:p w14:paraId="651318EA" w14:textId="77777777" w:rsidR="002B4600" w:rsidRDefault="002B4600">
      <w:pPr>
        <w:jc w:val="center"/>
        <w:rPr>
          <w:sz w:val="20"/>
          <w:lang w:eastAsia="lt-LT"/>
        </w:rPr>
      </w:pPr>
    </w:p>
    <w:tbl>
      <w:tblPr>
        <w:tblStyle w:val="TableGrid"/>
        <w:tblW w:w="9356" w:type="dxa"/>
        <w:tblInd w:w="-5" w:type="dxa"/>
        <w:tblLook w:val="04A0" w:firstRow="1" w:lastRow="0" w:firstColumn="1" w:lastColumn="0" w:noHBand="0" w:noVBand="1"/>
      </w:tblPr>
      <w:tblGrid>
        <w:gridCol w:w="709"/>
        <w:gridCol w:w="7371"/>
        <w:gridCol w:w="1276"/>
      </w:tblGrid>
      <w:tr w:rsidR="00F42F0A" w:rsidRPr="00AE40C6" w14:paraId="5C372DC2" w14:textId="77777777" w:rsidTr="00736053">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495074A" w14:textId="600B6016" w:rsidR="00F42F0A" w:rsidRPr="007C4BE1" w:rsidRDefault="00F42F0A" w:rsidP="00F42F0A">
            <w:pPr>
              <w:rPr>
                <w:b/>
                <w:bCs/>
                <w:sz w:val="20"/>
                <w:lang w:eastAsia="lt-LT"/>
              </w:rPr>
            </w:pP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45676B" w14:textId="3D080981" w:rsidR="00F42F0A" w:rsidRPr="007C4BE1" w:rsidRDefault="00F42F0A" w:rsidP="006D001D">
            <w:pPr>
              <w:jc w:val="center"/>
              <w:rPr>
                <w:b/>
                <w:bCs/>
                <w:sz w:val="20"/>
                <w:lang w:eastAsia="lt-LT"/>
              </w:rPr>
            </w:pPr>
            <w:r w:rsidRPr="007C4BE1">
              <w:rPr>
                <w:b/>
                <w:bCs/>
                <w:sz w:val="20"/>
                <w:lang w:eastAsia="lt-LT"/>
              </w:rPr>
              <w:t>Išlaidų pavadinimas</w:t>
            </w:r>
            <w:r w:rsidR="00B6464F">
              <w:rPr>
                <w:b/>
                <w:bCs/>
                <w:sz w:val="20"/>
                <w:lang w:eastAsia="lt-LT"/>
              </w:rPr>
              <w:t xml:space="preserve"> / </w:t>
            </w:r>
            <w:r w:rsidR="00B6464F">
              <w:rPr>
                <w:b/>
                <w:sz w:val="20"/>
              </w:rPr>
              <w:t>Type</w:t>
            </w:r>
            <w:r w:rsidR="00B6464F">
              <w:rPr>
                <w:b/>
                <w:spacing w:val="-5"/>
                <w:sz w:val="20"/>
              </w:rPr>
              <w:t xml:space="preserve"> </w:t>
            </w:r>
            <w:proofErr w:type="spellStart"/>
            <w:r w:rsidR="00B6464F">
              <w:rPr>
                <w:b/>
                <w:sz w:val="20"/>
              </w:rPr>
              <w:t>of</w:t>
            </w:r>
            <w:proofErr w:type="spellEnd"/>
            <w:r w:rsidR="00B6464F">
              <w:rPr>
                <w:b/>
                <w:spacing w:val="-2"/>
                <w:sz w:val="20"/>
              </w:rPr>
              <w:t xml:space="preserve"> </w:t>
            </w:r>
            <w:proofErr w:type="spellStart"/>
            <w:r w:rsidR="00B6464F">
              <w:rPr>
                <w:b/>
                <w:spacing w:val="-2"/>
                <w:sz w:val="20"/>
              </w:rPr>
              <w:t>Costs</w:t>
            </w:r>
            <w:proofErr w:type="spellEnd"/>
          </w:p>
        </w:tc>
        <w:tc>
          <w:tcPr>
            <w:tcW w:w="1276" w:type="dxa"/>
            <w:tcBorders>
              <w:left w:val="single" w:sz="4" w:space="0" w:color="auto"/>
            </w:tcBorders>
            <w:shd w:val="clear" w:color="auto" w:fill="F2F2F2" w:themeFill="background1" w:themeFillShade="F2"/>
            <w:vAlign w:val="center"/>
          </w:tcPr>
          <w:p w14:paraId="659D3CED" w14:textId="0E48E000" w:rsidR="00F42F0A" w:rsidRPr="007C4BE1" w:rsidRDefault="00F42F0A" w:rsidP="006D001D">
            <w:pPr>
              <w:jc w:val="center"/>
              <w:rPr>
                <w:b/>
                <w:bCs/>
                <w:sz w:val="20"/>
                <w:lang w:eastAsia="lt-LT"/>
              </w:rPr>
            </w:pPr>
            <w:r w:rsidRPr="007C4BE1">
              <w:rPr>
                <w:b/>
                <w:bCs/>
                <w:sz w:val="20"/>
                <w:lang w:eastAsia="lt-LT"/>
              </w:rPr>
              <w:t>Suma</w:t>
            </w:r>
            <w:r w:rsidR="0093169B">
              <w:rPr>
                <w:b/>
                <w:bCs/>
                <w:sz w:val="20"/>
                <w:lang w:eastAsia="lt-LT"/>
              </w:rPr>
              <w:t xml:space="preserve"> / </w:t>
            </w:r>
            <w:proofErr w:type="spellStart"/>
            <w:r w:rsidR="0093169B">
              <w:rPr>
                <w:b/>
                <w:spacing w:val="-2"/>
                <w:sz w:val="20"/>
              </w:rPr>
              <w:t>Amount</w:t>
            </w:r>
            <w:proofErr w:type="spellEnd"/>
            <w:r w:rsidRPr="007C4BE1">
              <w:rPr>
                <w:b/>
                <w:bCs/>
                <w:sz w:val="20"/>
                <w:lang w:eastAsia="lt-LT"/>
              </w:rPr>
              <w:t xml:space="preserve">, </w:t>
            </w:r>
            <w:proofErr w:type="spellStart"/>
            <w:r w:rsidRPr="007C4BE1">
              <w:rPr>
                <w:b/>
                <w:bCs/>
                <w:sz w:val="20"/>
                <w:lang w:eastAsia="lt-LT"/>
              </w:rPr>
              <w:t>Eur</w:t>
            </w:r>
            <w:proofErr w:type="spellEnd"/>
          </w:p>
        </w:tc>
      </w:tr>
      <w:tr w:rsidR="00F42F0A" w:rsidRPr="00AE40C6" w14:paraId="23480375" w14:textId="77777777" w:rsidTr="00736053">
        <w:tc>
          <w:tcPr>
            <w:tcW w:w="709" w:type="dxa"/>
            <w:tcBorders>
              <w:top w:val="single" w:sz="4" w:space="0" w:color="auto"/>
            </w:tcBorders>
            <w:shd w:val="clear" w:color="auto" w:fill="F2F2F2" w:themeFill="background1" w:themeFillShade="F2"/>
            <w:vAlign w:val="center"/>
          </w:tcPr>
          <w:p w14:paraId="4BE34743" w14:textId="77777777" w:rsidR="00F42F0A" w:rsidRPr="00E14E07" w:rsidRDefault="00F42F0A" w:rsidP="006D001D">
            <w:pPr>
              <w:pStyle w:val="ListParagraph"/>
              <w:numPr>
                <w:ilvl w:val="0"/>
                <w:numId w:val="13"/>
              </w:numPr>
              <w:rPr>
                <w:sz w:val="20"/>
                <w:lang w:eastAsia="lt-LT"/>
              </w:rPr>
            </w:pPr>
          </w:p>
        </w:tc>
        <w:tc>
          <w:tcPr>
            <w:tcW w:w="7371" w:type="dxa"/>
            <w:tcBorders>
              <w:top w:val="single" w:sz="4" w:space="0" w:color="auto"/>
            </w:tcBorders>
            <w:shd w:val="clear" w:color="auto" w:fill="F2F2F2" w:themeFill="background1" w:themeFillShade="F2"/>
            <w:vAlign w:val="center"/>
          </w:tcPr>
          <w:p w14:paraId="6931C2BC" w14:textId="5142A24A" w:rsidR="00F42F0A" w:rsidRPr="00AE40C6" w:rsidRDefault="00F42F0A" w:rsidP="006D001D">
            <w:pPr>
              <w:rPr>
                <w:sz w:val="20"/>
                <w:lang w:eastAsia="lt-LT"/>
              </w:rPr>
            </w:pPr>
            <w:r w:rsidRPr="00AE40C6">
              <w:rPr>
                <w:sz w:val="20"/>
              </w:rPr>
              <w:t>Leidinio vertimo išlaidos</w:t>
            </w:r>
            <w:r w:rsidR="004433DE">
              <w:rPr>
                <w:sz w:val="20"/>
              </w:rPr>
              <w:t xml:space="preserve"> / </w:t>
            </w:r>
            <w:proofErr w:type="spellStart"/>
            <w:r w:rsidR="004433DE">
              <w:rPr>
                <w:sz w:val="20"/>
              </w:rPr>
              <w:t>Publication</w:t>
            </w:r>
            <w:proofErr w:type="spellEnd"/>
            <w:r w:rsidR="004433DE">
              <w:rPr>
                <w:spacing w:val="-7"/>
                <w:sz w:val="20"/>
              </w:rPr>
              <w:t xml:space="preserve"> </w:t>
            </w:r>
            <w:proofErr w:type="spellStart"/>
            <w:r w:rsidR="004433DE">
              <w:rPr>
                <w:sz w:val="20"/>
              </w:rPr>
              <w:t>Translation</w:t>
            </w:r>
            <w:proofErr w:type="spellEnd"/>
            <w:r w:rsidR="004433DE">
              <w:rPr>
                <w:spacing w:val="-7"/>
                <w:sz w:val="20"/>
              </w:rPr>
              <w:t xml:space="preserve"> </w:t>
            </w:r>
            <w:proofErr w:type="spellStart"/>
            <w:r w:rsidR="004433DE">
              <w:rPr>
                <w:spacing w:val="-4"/>
                <w:sz w:val="20"/>
              </w:rPr>
              <w:t>Costs</w:t>
            </w:r>
            <w:proofErr w:type="spellEnd"/>
          </w:p>
        </w:tc>
        <w:tc>
          <w:tcPr>
            <w:tcW w:w="1276" w:type="dxa"/>
            <w:vAlign w:val="center"/>
          </w:tcPr>
          <w:p w14:paraId="350887A1" w14:textId="77777777" w:rsidR="00F42F0A" w:rsidRPr="00AE40C6" w:rsidRDefault="00F42F0A" w:rsidP="006D001D">
            <w:pPr>
              <w:jc w:val="center"/>
              <w:rPr>
                <w:sz w:val="20"/>
                <w:lang w:eastAsia="lt-LT"/>
              </w:rPr>
            </w:pPr>
          </w:p>
        </w:tc>
      </w:tr>
      <w:tr w:rsidR="00F42F0A" w:rsidRPr="00AE40C6" w14:paraId="77106C0C" w14:textId="77777777" w:rsidTr="00F42F0A">
        <w:tc>
          <w:tcPr>
            <w:tcW w:w="709" w:type="dxa"/>
            <w:shd w:val="clear" w:color="auto" w:fill="F2F2F2" w:themeFill="background1" w:themeFillShade="F2"/>
            <w:vAlign w:val="center"/>
          </w:tcPr>
          <w:p w14:paraId="1CB95C6C" w14:textId="77777777" w:rsidR="00F42F0A" w:rsidRPr="00E14E07" w:rsidRDefault="00F42F0A" w:rsidP="006D001D">
            <w:pPr>
              <w:pStyle w:val="ListParagraph"/>
              <w:numPr>
                <w:ilvl w:val="0"/>
                <w:numId w:val="13"/>
              </w:numPr>
              <w:rPr>
                <w:sz w:val="20"/>
                <w:lang w:eastAsia="lt-LT"/>
              </w:rPr>
            </w:pPr>
          </w:p>
        </w:tc>
        <w:tc>
          <w:tcPr>
            <w:tcW w:w="8647" w:type="dxa"/>
            <w:gridSpan w:val="2"/>
            <w:shd w:val="clear" w:color="auto" w:fill="F2F2F2" w:themeFill="background1" w:themeFillShade="F2"/>
            <w:vAlign w:val="center"/>
          </w:tcPr>
          <w:p w14:paraId="0E1B6890" w14:textId="6EDCEFA3" w:rsidR="00F42F0A" w:rsidRDefault="00F42F0A" w:rsidP="006D001D">
            <w:pPr>
              <w:rPr>
                <w:b/>
                <w:bCs/>
                <w:sz w:val="20"/>
              </w:rPr>
            </w:pPr>
            <w:r w:rsidRPr="001C1EF4">
              <w:rPr>
                <w:b/>
                <w:bCs/>
                <w:sz w:val="20"/>
              </w:rPr>
              <w:t>Taikoma tik iliustruotam leidiniui</w:t>
            </w:r>
            <w:r w:rsidR="001A0E9E">
              <w:rPr>
                <w:b/>
                <w:bCs/>
                <w:sz w:val="20"/>
              </w:rPr>
              <w:t xml:space="preserve"> / </w:t>
            </w:r>
            <w:proofErr w:type="spellStart"/>
            <w:r w:rsidR="001A0E9E">
              <w:rPr>
                <w:b/>
                <w:sz w:val="20"/>
              </w:rPr>
              <w:t>Applicable</w:t>
            </w:r>
            <w:proofErr w:type="spellEnd"/>
            <w:r w:rsidR="001A0E9E">
              <w:rPr>
                <w:b/>
                <w:spacing w:val="-6"/>
                <w:sz w:val="20"/>
              </w:rPr>
              <w:t xml:space="preserve"> </w:t>
            </w:r>
            <w:proofErr w:type="spellStart"/>
            <w:r w:rsidR="001A0E9E">
              <w:rPr>
                <w:b/>
                <w:sz w:val="20"/>
              </w:rPr>
              <w:t>only</w:t>
            </w:r>
            <w:proofErr w:type="spellEnd"/>
            <w:r w:rsidR="001A0E9E">
              <w:rPr>
                <w:b/>
                <w:spacing w:val="-4"/>
                <w:sz w:val="20"/>
              </w:rPr>
              <w:t xml:space="preserve"> </w:t>
            </w:r>
            <w:r w:rsidR="001A0E9E">
              <w:rPr>
                <w:b/>
                <w:sz w:val="20"/>
              </w:rPr>
              <w:t>to</w:t>
            </w:r>
            <w:r w:rsidR="001A0E9E">
              <w:rPr>
                <w:b/>
                <w:spacing w:val="-4"/>
                <w:sz w:val="20"/>
              </w:rPr>
              <w:t xml:space="preserve"> </w:t>
            </w:r>
            <w:proofErr w:type="spellStart"/>
            <w:r w:rsidR="001A0E9E">
              <w:rPr>
                <w:b/>
                <w:sz w:val="20"/>
              </w:rPr>
              <w:t>an</w:t>
            </w:r>
            <w:proofErr w:type="spellEnd"/>
            <w:r w:rsidR="001A0E9E">
              <w:rPr>
                <w:b/>
                <w:spacing w:val="-5"/>
                <w:sz w:val="20"/>
              </w:rPr>
              <w:t xml:space="preserve"> </w:t>
            </w:r>
            <w:proofErr w:type="spellStart"/>
            <w:r w:rsidR="001A0E9E">
              <w:rPr>
                <w:b/>
                <w:sz w:val="20"/>
              </w:rPr>
              <w:t>illustrated</w:t>
            </w:r>
            <w:proofErr w:type="spellEnd"/>
            <w:r w:rsidR="001A0E9E">
              <w:rPr>
                <w:b/>
                <w:spacing w:val="-5"/>
                <w:sz w:val="20"/>
              </w:rPr>
              <w:t xml:space="preserve"> </w:t>
            </w:r>
            <w:proofErr w:type="spellStart"/>
            <w:r w:rsidR="001A0E9E">
              <w:rPr>
                <w:b/>
                <w:spacing w:val="-2"/>
                <w:sz w:val="20"/>
              </w:rPr>
              <w:t>publication</w:t>
            </w:r>
            <w:proofErr w:type="spellEnd"/>
            <w:r>
              <w:rPr>
                <w:b/>
                <w:bCs/>
                <w:sz w:val="20"/>
              </w:rPr>
              <w:t>.</w:t>
            </w:r>
          </w:p>
          <w:p w14:paraId="4C87212C" w14:textId="1AB2822A" w:rsidR="00F42F0A" w:rsidRPr="00AE40C6" w:rsidRDefault="00F42F0A" w:rsidP="006D001D">
            <w:pPr>
              <w:rPr>
                <w:sz w:val="20"/>
                <w:lang w:eastAsia="lt-LT"/>
              </w:rPr>
            </w:pPr>
            <w:r>
              <w:rPr>
                <w:sz w:val="20"/>
              </w:rPr>
              <w:t>L</w:t>
            </w:r>
            <w:r w:rsidRPr="00AE40C6">
              <w:rPr>
                <w:sz w:val="20"/>
              </w:rPr>
              <w:t>eidinio redagavimo, maketavimo, dizaino ir (ar) spaudos išlaidos, autorių teisių į leidinį įsigijimo išlaidos</w:t>
            </w:r>
            <w:r>
              <w:rPr>
                <w:sz w:val="20"/>
              </w:rPr>
              <w:t xml:space="preserve"> (</w:t>
            </w:r>
            <w:r w:rsidRPr="00FF20A5">
              <w:rPr>
                <w:i/>
                <w:iCs/>
                <w:sz w:val="20"/>
              </w:rPr>
              <w:t>detalizuoti žemiau</w:t>
            </w:r>
            <w:r>
              <w:rPr>
                <w:sz w:val="20"/>
              </w:rPr>
              <w:t>)</w:t>
            </w:r>
            <w:r w:rsidR="00965084">
              <w:rPr>
                <w:sz w:val="20"/>
              </w:rPr>
              <w:t xml:space="preserve"> / </w:t>
            </w:r>
            <w:proofErr w:type="spellStart"/>
            <w:r w:rsidR="00965084" w:rsidRPr="006B649A">
              <w:rPr>
                <w:sz w:val="20"/>
              </w:rPr>
              <w:t>Editing</w:t>
            </w:r>
            <w:proofErr w:type="spellEnd"/>
            <w:r w:rsidR="00965084" w:rsidRPr="006B649A">
              <w:rPr>
                <w:sz w:val="20"/>
              </w:rPr>
              <w:t>,</w:t>
            </w:r>
            <w:r w:rsidR="00965084" w:rsidRPr="006B649A">
              <w:rPr>
                <w:spacing w:val="-3"/>
                <w:sz w:val="20"/>
              </w:rPr>
              <w:t xml:space="preserve"> </w:t>
            </w:r>
            <w:proofErr w:type="spellStart"/>
            <w:r w:rsidR="00965084" w:rsidRPr="006B649A">
              <w:rPr>
                <w:sz w:val="20"/>
              </w:rPr>
              <w:t>Layout</w:t>
            </w:r>
            <w:proofErr w:type="spellEnd"/>
            <w:r w:rsidR="00965084" w:rsidRPr="006B649A">
              <w:rPr>
                <w:sz w:val="20"/>
              </w:rPr>
              <w:t>,</w:t>
            </w:r>
            <w:r w:rsidR="00965084" w:rsidRPr="006B649A">
              <w:rPr>
                <w:spacing w:val="-3"/>
                <w:sz w:val="20"/>
              </w:rPr>
              <w:t xml:space="preserve"> </w:t>
            </w:r>
            <w:r w:rsidR="00965084" w:rsidRPr="006B649A">
              <w:rPr>
                <w:sz w:val="20"/>
              </w:rPr>
              <w:t>Design</w:t>
            </w:r>
            <w:r w:rsidR="00965084" w:rsidRPr="006B649A">
              <w:rPr>
                <w:spacing w:val="-2"/>
                <w:sz w:val="20"/>
              </w:rPr>
              <w:t xml:space="preserve"> </w:t>
            </w:r>
            <w:proofErr w:type="spellStart"/>
            <w:r w:rsidR="00965084" w:rsidRPr="006B649A">
              <w:rPr>
                <w:sz w:val="20"/>
              </w:rPr>
              <w:t>and</w:t>
            </w:r>
            <w:proofErr w:type="spellEnd"/>
            <w:r w:rsidR="00965084" w:rsidRPr="006B649A">
              <w:rPr>
                <w:spacing w:val="-2"/>
                <w:sz w:val="20"/>
              </w:rPr>
              <w:t xml:space="preserve"> </w:t>
            </w:r>
            <w:r w:rsidR="00965084" w:rsidRPr="006B649A">
              <w:rPr>
                <w:sz w:val="20"/>
              </w:rPr>
              <w:t>(</w:t>
            </w:r>
            <w:proofErr w:type="spellStart"/>
            <w:r w:rsidR="00965084" w:rsidRPr="006B649A">
              <w:rPr>
                <w:sz w:val="20"/>
              </w:rPr>
              <w:t>or</w:t>
            </w:r>
            <w:proofErr w:type="spellEnd"/>
            <w:r w:rsidR="00965084" w:rsidRPr="006B649A">
              <w:rPr>
                <w:sz w:val="20"/>
              </w:rPr>
              <w:t>)</w:t>
            </w:r>
            <w:r w:rsidR="00965084" w:rsidRPr="006B649A">
              <w:rPr>
                <w:spacing w:val="-3"/>
                <w:sz w:val="20"/>
              </w:rPr>
              <w:t xml:space="preserve"> </w:t>
            </w:r>
            <w:proofErr w:type="spellStart"/>
            <w:r w:rsidR="00965084" w:rsidRPr="006B649A">
              <w:rPr>
                <w:sz w:val="20"/>
              </w:rPr>
              <w:t>Printing</w:t>
            </w:r>
            <w:proofErr w:type="spellEnd"/>
            <w:r w:rsidR="00965084" w:rsidRPr="006B649A">
              <w:rPr>
                <w:spacing w:val="-4"/>
                <w:sz w:val="20"/>
              </w:rPr>
              <w:t xml:space="preserve"> </w:t>
            </w:r>
            <w:proofErr w:type="spellStart"/>
            <w:r w:rsidR="00965084" w:rsidRPr="006B649A">
              <w:rPr>
                <w:sz w:val="20"/>
              </w:rPr>
              <w:t>Costs</w:t>
            </w:r>
            <w:proofErr w:type="spellEnd"/>
            <w:r w:rsidR="00965084" w:rsidRPr="006B649A">
              <w:rPr>
                <w:spacing w:val="-4"/>
                <w:sz w:val="20"/>
              </w:rPr>
              <w:t xml:space="preserve"> </w:t>
            </w:r>
            <w:proofErr w:type="spellStart"/>
            <w:r w:rsidR="00965084" w:rsidRPr="006B649A">
              <w:rPr>
                <w:sz w:val="20"/>
              </w:rPr>
              <w:t>of</w:t>
            </w:r>
            <w:proofErr w:type="spellEnd"/>
            <w:r w:rsidR="00965084" w:rsidRPr="006B649A">
              <w:rPr>
                <w:spacing w:val="-3"/>
                <w:sz w:val="20"/>
              </w:rPr>
              <w:t xml:space="preserve"> </w:t>
            </w:r>
            <w:proofErr w:type="spellStart"/>
            <w:r w:rsidR="00965084" w:rsidRPr="006B649A">
              <w:rPr>
                <w:sz w:val="20"/>
              </w:rPr>
              <w:t>the</w:t>
            </w:r>
            <w:proofErr w:type="spellEnd"/>
            <w:r w:rsidR="00965084" w:rsidRPr="006B649A">
              <w:rPr>
                <w:spacing w:val="-3"/>
                <w:sz w:val="20"/>
              </w:rPr>
              <w:t xml:space="preserve"> </w:t>
            </w:r>
            <w:proofErr w:type="spellStart"/>
            <w:r w:rsidR="00965084" w:rsidRPr="006B649A">
              <w:rPr>
                <w:sz w:val="20"/>
              </w:rPr>
              <w:t>Publication</w:t>
            </w:r>
            <w:proofErr w:type="spellEnd"/>
            <w:r w:rsidR="00965084" w:rsidRPr="006B649A">
              <w:rPr>
                <w:sz w:val="20"/>
              </w:rPr>
              <w:t>;</w:t>
            </w:r>
            <w:r w:rsidR="00965084" w:rsidRPr="006B649A">
              <w:rPr>
                <w:spacing w:val="-4"/>
                <w:sz w:val="20"/>
              </w:rPr>
              <w:t xml:space="preserve"> </w:t>
            </w:r>
            <w:proofErr w:type="spellStart"/>
            <w:r w:rsidR="00965084" w:rsidRPr="006B649A">
              <w:rPr>
                <w:sz w:val="20"/>
              </w:rPr>
              <w:t>the</w:t>
            </w:r>
            <w:proofErr w:type="spellEnd"/>
            <w:r w:rsidR="00965084" w:rsidRPr="006B649A">
              <w:rPr>
                <w:spacing w:val="-3"/>
                <w:sz w:val="20"/>
              </w:rPr>
              <w:t xml:space="preserve"> </w:t>
            </w:r>
            <w:proofErr w:type="spellStart"/>
            <w:r w:rsidR="00965084" w:rsidRPr="006B649A">
              <w:rPr>
                <w:sz w:val="20"/>
              </w:rPr>
              <w:t>Costs</w:t>
            </w:r>
            <w:proofErr w:type="spellEnd"/>
            <w:r w:rsidR="00965084" w:rsidRPr="006B649A">
              <w:rPr>
                <w:spacing w:val="-4"/>
                <w:sz w:val="20"/>
              </w:rPr>
              <w:t xml:space="preserve"> </w:t>
            </w:r>
            <w:proofErr w:type="spellStart"/>
            <w:r w:rsidR="00965084" w:rsidRPr="006B649A">
              <w:rPr>
                <w:sz w:val="20"/>
              </w:rPr>
              <w:t>of</w:t>
            </w:r>
            <w:proofErr w:type="spellEnd"/>
            <w:r w:rsidR="00965084" w:rsidRPr="006B649A">
              <w:rPr>
                <w:spacing w:val="-3"/>
                <w:sz w:val="20"/>
              </w:rPr>
              <w:t xml:space="preserve"> </w:t>
            </w:r>
            <w:proofErr w:type="spellStart"/>
            <w:r w:rsidR="00965084" w:rsidRPr="006B649A">
              <w:rPr>
                <w:sz w:val="20"/>
              </w:rPr>
              <w:t>Acquiring</w:t>
            </w:r>
            <w:proofErr w:type="spellEnd"/>
            <w:r w:rsidR="00965084" w:rsidRPr="006B649A">
              <w:rPr>
                <w:spacing w:val="-4"/>
                <w:sz w:val="20"/>
              </w:rPr>
              <w:t xml:space="preserve"> </w:t>
            </w:r>
            <w:r w:rsidR="00965084" w:rsidRPr="006B649A">
              <w:rPr>
                <w:sz w:val="20"/>
              </w:rPr>
              <w:t>Copyright</w:t>
            </w:r>
            <w:r w:rsidR="00965084" w:rsidRPr="006B649A">
              <w:rPr>
                <w:spacing w:val="-4"/>
                <w:sz w:val="20"/>
              </w:rPr>
              <w:t xml:space="preserve"> </w:t>
            </w:r>
            <w:r w:rsidR="00965084" w:rsidRPr="006B649A">
              <w:rPr>
                <w:sz w:val="20"/>
              </w:rPr>
              <w:t xml:space="preserve">to </w:t>
            </w:r>
            <w:proofErr w:type="spellStart"/>
            <w:r w:rsidR="00965084" w:rsidRPr="006B649A">
              <w:rPr>
                <w:sz w:val="20"/>
              </w:rPr>
              <w:t>the</w:t>
            </w:r>
            <w:proofErr w:type="spellEnd"/>
            <w:r w:rsidR="00965084" w:rsidRPr="006B649A">
              <w:rPr>
                <w:sz w:val="20"/>
              </w:rPr>
              <w:t xml:space="preserve"> </w:t>
            </w:r>
            <w:proofErr w:type="spellStart"/>
            <w:r w:rsidR="00965084" w:rsidRPr="006B649A">
              <w:rPr>
                <w:sz w:val="20"/>
              </w:rPr>
              <w:t>Publication</w:t>
            </w:r>
            <w:proofErr w:type="spellEnd"/>
            <w:r w:rsidR="00965084" w:rsidRPr="006B649A">
              <w:rPr>
                <w:sz w:val="20"/>
              </w:rPr>
              <w:t xml:space="preserve"> (</w:t>
            </w:r>
            <w:proofErr w:type="spellStart"/>
            <w:r w:rsidR="00965084" w:rsidRPr="006B649A">
              <w:rPr>
                <w:i/>
                <w:sz w:val="20"/>
              </w:rPr>
              <w:t>specify</w:t>
            </w:r>
            <w:proofErr w:type="spellEnd"/>
            <w:r w:rsidR="00965084" w:rsidRPr="006B649A">
              <w:rPr>
                <w:i/>
                <w:sz w:val="20"/>
              </w:rPr>
              <w:t xml:space="preserve"> </w:t>
            </w:r>
            <w:proofErr w:type="spellStart"/>
            <w:r w:rsidR="00965084" w:rsidRPr="006B649A">
              <w:rPr>
                <w:i/>
                <w:sz w:val="20"/>
              </w:rPr>
              <w:t>below</w:t>
            </w:r>
            <w:proofErr w:type="spellEnd"/>
            <w:r w:rsidR="00965084" w:rsidRPr="006B649A">
              <w:rPr>
                <w:sz w:val="20"/>
              </w:rPr>
              <w:t>)</w:t>
            </w:r>
            <w:r w:rsidRPr="006B649A">
              <w:rPr>
                <w:sz w:val="20"/>
              </w:rPr>
              <w:t>:</w:t>
            </w:r>
          </w:p>
        </w:tc>
      </w:tr>
      <w:tr w:rsidR="00F42F0A" w:rsidRPr="00AE40C6" w14:paraId="763CF732" w14:textId="77777777" w:rsidTr="00736053">
        <w:tc>
          <w:tcPr>
            <w:tcW w:w="709" w:type="dxa"/>
            <w:shd w:val="clear" w:color="auto" w:fill="F2F2F2" w:themeFill="background1" w:themeFillShade="F2"/>
            <w:vAlign w:val="center"/>
          </w:tcPr>
          <w:p w14:paraId="4C0E0B1C" w14:textId="77777777" w:rsidR="00F42F0A" w:rsidRPr="00E14E07" w:rsidRDefault="00F42F0A" w:rsidP="006D001D">
            <w:pPr>
              <w:pStyle w:val="ListParagraph"/>
              <w:numPr>
                <w:ilvl w:val="0"/>
                <w:numId w:val="14"/>
              </w:numPr>
              <w:rPr>
                <w:sz w:val="20"/>
                <w:lang w:eastAsia="lt-LT"/>
              </w:rPr>
            </w:pPr>
          </w:p>
        </w:tc>
        <w:tc>
          <w:tcPr>
            <w:tcW w:w="7371" w:type="dxa"/>
            <w:vAlign w:val="center"/>
          </w:tcPr>
          <w:p w14:paraId="51CD09A9" w14:textId="77777777" w:rsidR="00F42F0A" w:rsidRPr="00AE40C6" w:rsidRDefault="00F42F0A" w:rsidP="006D001D">
            <w:pPr>
              <w:jc w:val="center"/>
              <w:rPr>
                <w:sz w:val="20"/>
              </w:rPr>
            </w:pPr>
          </w:p>
        </w:tc>
        <w:tc>
          <w:tcPr>
            <w:tcW w:w="1276" w:type="dxa"/>
            <w:vAlign w:val="center"/>
          </w:tcPr>
          <w:p w14:paraId="41F88617" w14:textId="77777777" w:rsidR="00F42F0A" w:rsidRPr="00AE40C6" w:rsidRDefault="00F42F0A" w:rsidP="006D001D">
            <w:pPr>
              <w:jc w:val="center"/>
              <w:rPr>
                <w:sz w:val="20"/>
                <w:lang w:eastAsia="lt-LT"/>
              </w:rPr>
            </w:pPr>
          </w:p>
        </w:tc>
      </w:tr>
      <w:tr w:rsidR="00F42F0A" w:rsidRPr="00AE40C6" w14:paraId="1371DC8B" w14:textId="77777777" w:rsidTr="00736053">
        <w:tc>
          <w:tcPr>
            <w:tcW w:w="709" w:type="dxa"/>
            <w:shd w:val="clear" w:color="auto" w:fill="F2F2F2" w:themeFill="background1" w:themeFillShade="F2"/>
            <w:vAlign w:val="center"/>
          </w:tcPr>
          <w:p w14:paraId="1BE42703" w14:textId="77777777" w:rsidR="00F42F0A" w:rsidRPr="00F832FA" w:rsidRDefault="00F42F0A" w:rsidP="006D001D">
            <w:pPr>
              <w:pStyle w:val="ListParagraph"/>
              <w:numPr>
                <w:ilvl w:val="0"/>
                <w:numId w:val="14"/>
              </w:numPr>
              <w:rPr>
                <w:sz w:val="20"/>
                <w:lang w:eastAsia="lt-LT"/>
              </w:rPr>
            </w:pPr>
          </w:p>
        </w:tc>
        <w:tc>
          <w:tcPr>
            <w:tcW w:w="7371" w:type="dxa"/>
            <w:vAlign w:val="center"/>
          </w:tcPr>
          <w:p w14:paraId="1AB95CA8" w14:textId="77777777" w:rsidR="00F42F0A" w:rsidRPr="00AE40C6" w:rsidRDefault="00F42F0A" w:rsidP="006D001D">
            <w:pPr>
              <w:jc w:val="center"/>
              <w:rPr>
                <w:sz w:val="20"/>
              </w:rPr>
            </w:pPr>
          </w:p>
        </w:tc>
        <w:tc>
          <w:tcPr>
            <w:tcW w:w="1276" w:type="dxa"/>
            <w:vAlign w:val="center"/>
          </w:tcPr>
          <w:p w14:paraId="54246635" w14:textId="77777777" w:rsidR="00F42F0A" w:rsidRPr="00AE40C6" w:rsidRDefault="00F42F0A" w:rsidP="006D001D">
            <w:pPr>
              <w:jc w:val="center"/>
              <w:rPr>
                <w:sz w:val="20"/>
                <w:lang w:eastAsia="lt-LT"/>
              </w:rPr>
            </w:pPr>
          </w:p>
        </w:tc>
      </w:tr>
      <w:tr w:rsidR="00F42F0A" w:rsidRPr="00AE40C6" w14:paraId="6E85E643" w14:textId="77777777" w:rsidTr="00736053">
        <w:tc>
          <w:tcPr>
            <w:tcW w:w="709" w:type="dxa"/>
            <w:shd w:val="clear" w:color="auto" w:fill="F2F2F2" w:themeFill="background1" w:themeFillShade="F2"/>
            <w:vAlign w:val="center"/>
          </w:tcPr>
          <w:p w14:paraId="12267972" w14:textId="77777777" w:rsidR="00F42F0A" w:rsidRPr="00A307A7" w:rsidRDefault="00F42F0A" w:rsidP="006D001D">
            <w:pPr>
              <w:rPr>
                <w:sz w:val="20"/>
                <w:lang w:eastAsia="lt-LT"/>
              </w:rPr>
            </w:pPr>
            <w:r>
              <w:rPr>
                <w:sz w:val="20"/>
                <w:lang w:eastAsia="lt-LT"/>
              </w:rPr>
              <w:t>...</w:t>
            </w:r>
          </w:p>
        </w:tc>
        <w:tc>
          <w:tcPr>
            <w:tcW w:w="7371" w:type="dxa"/>
            <w:vAlign w:val="center"/>
          </w:tcPr>
          <w:p w14:paraId="690DBFB0" w14:textId="77777777" w:rsidR="00F42F0A" w:rsidRPr="00AE40C6" w:rsidRDefault="00F42F0A" w:rsidP="006D001D">
            <w:pPr>
              <w:jc w:val="center"/>
              <w:rPr>
                <w:sz w:val="20"/>
              </w:rPr>
            </w:pPr>
          </w:p>
        </w:tc>
        <w:tc>
          <w:tcPr>
            <w:tcW w:w="1276" w:type="dxa"/>
            <w:vAlign w:val="center"/>
          </w:tcPr>
          <w:p w14:paraId="4F7FA265" w14:textId="77777777" w:rsidR="00F42F0A" w:rsidRPr="00AE40C6" w:rsidRDefault="00F42F0A" w:rsidP="006D001D">
            <w:pPr>
              <w:jc w:val="center"/>
              <w:rPr>
                <w:sz w:val="20"/>
                <w:lang w:eastAsia="lt-LT"/>
              </w:rPr>
            </w:pPr>
          </w:p>
        </w:tc>
      </w:tr>
      <w:tr w:rsidR="00F42F0A" w:rsidRPr="00AE40C6" w14:paraId="79D9D737" w14:textId="77777777" w:rsidTr="00736053">
        <w:tc>
          <w:tcPr>
            <w:tcW w:w="709" w:type="dxa"/>
            <w:shd w:val="clear" w:color="auto" w:fill="F2F2F2" w:themeFill="background1" w:themeFillShade="F2"/>
            <w:vAlign w:val="center"/>
          </w:tcPr>
          <w:p w14:paraId="21DF95EC" w14:textId="77777777" w:rsidR="00F42F0A" w:rsidRPr="00E14E07" w:rsidRDefault="00F42F0A" w:rsidP="006D001D">
            <w:pPr>
              <w:pStyle w:val="ListParagraph"/>
              <w:numPr>
                <w:ilvl w:val="0"/>
                <w:numId w:val="13"/>
              </w:numPr>
              <w:rPr>
                <w:sz w:val="20"/>
                <w:lang w:eastAsia="lt-LT"/>
              </w:rPr>
            </w:pPr>
          </w:p>
        </w:tc>
        <w:tc>
          <w:tcPr>
            <w:tcW w:w="7371" w:type="dxa"/>
            <w:shd w:val="clear" w:color="auto" w:fill="F2F2F2" w:themeFill="background1" w:themeFillShade="F2"/>
            <w:vAlign w:val="center"/>
          </w:tcPr>
          <w:p w14:paraId="198742B2" w14:textId="18E4AD02" w:rsidR="00F42F0A" w:rsidRPr="00AE40C6" w:rsidRDefault="00F42F0A" w:rsidP="006D001D">
            <w:pPr>
              <w:jc w:val="right"/>
              <w:rPr>
                <w:sz w:val="20"/>
              </w:rPr>
            </w:pPr>
            <w:r>
              <w:rPr>
                <w:sz w:val="20"/>
              </w:rPr>
              <w:t>Iš viso</w:t>
            </w:r>
            <w:r w:rsidR="00FD7DF9">
              <w:rPr>
                <w:sz w:val="20"/>
              </w:rPr>
              <w:t xml:space="preserve">/ </w:t>
            </w:r>
            <w:proofErr w:type="spellStart"/>
            <w:r w:rsidR="00FD7DF9">
              <w:rPr>
                <w:spacing w:val="-2"/>
                <w:sz w:val="20"/>
              </w:rPr>
              <w:t>Total</w:t>
            </w:r>
            <w:proofErr w:type="spellEnd"/>
            <w:r>
              <w:rPr>
                <w:sz w:val="20"/>
              </w:rPr>
              <w:t>:</w:t>
            </w:r>
          </w:p>
        </w:tc>
        <w:tc>
          <w:tcPr>
            <w:tcW w:w="1276" w:type="dxa"/>
            <w:vAlign w:val="center"/>
          </w:tcPr>
          <w:p w14:paraId="751676D6" w14:textId="77777777" w:rsidR="00F42F0A" w:rsidRPr="00AE40C6" w:rsidRDefault="00F42F0A" w:rsidP="006D001D">
            <w:pPr>
              <w:jc w:val="center"/>
              <w:rPr>
                <w:sz w:val="20"/>
                <w:lang w:eastAsia="lt-LT"/>
              </w:rPr>
            </w:pPr>
            <w:r>
              <w:rPr>
                <w:sz w:val="20"/>
                <w:lang w:eastAsia="lt-LT"/>
              </w:rPr>
              <w:fldChar w:fldCharType="begin"/>
            </w:r>
            <w:r>
              <w:rPr>
                <w:sz w:val="20"/>
                <w:lang w:eastAsia="lt-LT"/>
              </w:rPr>
              <w:instrText xml:space="preserve"> =SUM(above) \# "0,00" </w:instrText>
            </w:r>
            <w:r>
              <w:rPr>
                <w:sz w:val="20"/>
                <w:lang w:eastAsia="lt-LT"/>
              </w:rPr>
              <w:fldChar w:fldCharType="separate"/>
            </w:r>
            <w:r>
              <w:rPr>
                <w:noProof/>
                <w:sz w:val="20"/>
                <w:lang w:eastAsia="lt-LT"/>
              </w:rPr>
              <w:t>0,00</w:t>
            </w:r>
            <w:r>
              <w:rPr>
                <w:sz w:val="20"/>
                <w:lang w:eastAsia="lt-LT"/>
              </w:rPr>
              <w:fldChar w:fldCharType="end"/>
            </w:r>
          </w:p>
        </w:tc>
      </w:tr>
    </w:tbl>
    <w:p w14:paraId="4E6664B8" w14:textId="77777777" w:rsidR="00CD0BBA" w:rsidRPr="006E718A" w:rsidRDefault="00CD0BBA">
      <w:pPr>
        <w:jc w:val="center"/>
        <w:rPr>
          <w:sz w:val="20"/>
          <w:lang w:eastAsia="lt-LT"/>
        </w:rPr>
      </w:pPr>
    </w:p>
    <w:p w14:paraId="7281F48C" w14:textId="37A15570" w:rsidR="002B4600" w:rsidRPr="00355257" w:rsidRDefault="00355257" w:rsidP="00355257">
      <w:pPr>
        <w:tabs>
          <w:tab w:val="left" w:pos="10053"/>
        </w:tabs>
        <w:rPr>
          <w:b/>
          <w:sz w:val="20"/>
          <w:lang w:eastAsia="lt-LT"/>
        </w:rPr>
      </w:pPr>
      <w:r>
        <w:rPr>
          <w:b/>
          <w:sz w:val="20"/>
          <w:lang w:eastAsia="lt-LT"/>
        </w:rPr>
        <w:t xml:space="preserve">III. </w:t>
      </w:r>
      <w:r w:rsidR="002B4600" w:rsidRPr="00355257">
        <w:rPr>
          <w:b/>
          <w:sz w:val="20"/>
          <w:lang w:eastAsia="lt-LT"/>
        </w:rPr>
        <w:t>SUTARTIES BENDROJI DALIS</w:t>
      </w:r>
      <w:r w:rsidR="00DD6CB6" w:rsidRPr="00355257">
        <w:rPr>
          <w:b/>
          <w:sz w:val="20"/>
          <w:lang w:eastAsia="lt-LT"/>
        </w:rPr>
        <w:t xml:space="preserve"> /</w:t>
      </w:r>
      <w:r w:rsidR="009F0748" w:rsidRPr="00355257">
        <w:rPr>
          <w:b/>
          <w:sz w:val="20"/>
          <w:lang w:eastAsia="lt-LT"/>
        </w:rPr>
        <w:t xml:space="preserve"> </w:t>
      </w:r>
      <w:r w:rsidR="00F5301D" w:rsidRPr="00355257">
        <w:rPr>
          <w:b/>
          <w:sz w:val="20"/>
        </w:rPr>
        <w:t>GENERAL</w:t>
      </w:r>
      <w:r w:rsidR="00F5301D" w:rsidRPr="00355257">
        <w:rPr>
          <w:b/>
          <w:spacing w:val="-7"/>
          <w:sz w:val="20"/>
        </w:rPr>
        <w:t xml:space="preserve"> </w:t>
      </w:r>
      <w:r w:rsidR="00F5301D" w:rsidRPr="00355257">
        <w:rPr>
          <w:b/>
          <w:sz w:val="20"/>
        </w:rPr>
        <w:t>PART</w:t>
      </w:r>
      <w:r w:rsidR="00F5301D" w:rsidRPr="00355257">
        <w:rPr>
          <w:b/>
          <w:spacing w:val="-6"/>
          <w:sz w:val="20"/>
        </w:rPr>
        <w:t xml:space="preserve"> </w:t>
      </w:r>
      <w:r w:rsidR="00F5301D" w:rsidRPr="00355257">
        <w:rPr>
          <w:b/>
          <w:sz w:val="20"/>
        </w:rPr>
        <w:t>OF</w:t>
      </w:r>
      <w:r w:rsidR="00F5301D" w:rsidRPr="00355257">
        <w:rPr>
          <w:b/>
          <w:spacing w:val="-3"/>
          <w:sz w:val="20"/>
        </w:rPr>
        <w:t xml:space="preserve"> </w:t>
      </w:r>
      <w:r w:rsidR="00F5301D" w:rsidRPr="00355257">
        <w:rPr>
          <w:b/>
          <w:sz w:val="20"/>
        </w:rPr>
        <w:t>THE</w:t>
      </w:r>
      <w:r w:rsidR="00F5301D" w:rsidRPr="00355257">
        <w:rPr>
          <w:b/>
          <w:spacing w:val="-4"/>
          <w:sz w:val="20"/>
        </w:rPr>
        <w:t xml:space="preserve"> </w:t>
      </w:r>
      <w:r w:rsidR="00F5301D" w:rsidRPr="00355257">
        <w:rPr>
          <w:b/>
          <w:spacing w:val="-2"/>
          <w:sz w:val="20"/>
        </w:rPr>
        <w:t>AGREEMENT</w:t>
      </w:r>
    </w:p>
    <w:p w14:paraId="79B3CB74" w14:textId="77777777" w:rsidR="00F5301D" w:rsidRDefault="00F5301D" w:rsidP="00F5301D">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F5301D" w14:paraId="39B5CE6B" w14:textId="77777777" w:rsidTr="73D81743">
        <w:tc>
          <w:tcPr>
            <w:tcW w:w="4672" w:type="dxa"/>
          </w:tcPr>
          <w:p w14:paraId="6A1DE627" w14:textId="3EDBE107" w:rsidR="00F5301D" w:rsidRPr="009B6274" w:rsidRDefault="009B6274" w:rsidP="009B6274">
            <w:pPr>
              <w:tabs>
                <w:tab w:val="left" w:pos="10053"/>
              </w:tabs>
              <w:rPr>
                <w:b/>
                <w:sz w:val="20"/>
                <w:lang w:eastAsia="lt-LT"/>
              </w:rPr>
            </w:pPr>
            <w:r>
              <w:rPr>
                <w:b/>
                <w:sz w:val="20"/>
                <w:lang w:eastAsia="lt-LT"/>
              </w:rPr>
              <w:t xml:space="preserve">1. </w:t>
            </w:r>
            <w:r w:rsidR="00F5301D" w:rsidRPr="009B6274">
              <w:rPr>
                <w:b/>
                <w:sz w:val="20"/>
                <w:lang w:eastAsia="lt-LT"/>
              </w:rPr>
              <w:t>Bendrosios nuostatos</w:t>
            </w:r>
          </w:p>
        </w:tc>
        <w:tc>
          <w:tcPr>
            <w:tcW w:w="4672" w:type="dxa"/>
          </w:tcPr>
          <w:p w14:paraId="18135BCF" w14:textId="75C07531" w:rsidR="00F5301D" w:rsidRPr="009B6274" w:rsidRDefault="009B6274" w:rsidP="009B6274">
            <w:pPr>
              <w:tabs>
                <w:tab w:val="left" w:pos="10053"/>
              </w:tabs>
              <w:rPr>
                <w:b/>
                <w:sz w:val="20"/>
                <w:lang w:eastAsia="lt-LT"/>
              </w:rPr>
            </w:pPr>
            <w:r>
              <w:rPr>
                <w:b/>
                <w:sz w:val="20"/>
                <w:lang w:eastAsia="lt-LT"/>
              </w:rPr>
              <w:t xml:space="preserve">1. </w:t>
            </w:r>
            <w:r w:rsidR="00563B54" w:rsidRPr="009B6274">
              <w:rPr>
                <w:b/>
                <w:sz w:val="20"/>
                <w:lang w:eastAsia="lt-LT"/>
              </w:rPr>
              <w:t xml:space="preserve">General </w:t>
            </w:r>
            <w:proofErr w:type="spellStart"/>
            <w:r w:rsidR="00563B54" w:rsidRPr="009B6274">
              <w:rPr>
                <w:b/>
                <w:sz w:val="20"/>
                <w:lang w:eastAsia="lt-LT"/>
              </w:rPr>
              <w:t>Provisions</w:t>
            </w:r>
            <w:proofErr w:type="spellEnd"/>
          </w:p>
        </w:tc>
      </w:tr>
      <w:tr w:rsidR="00F5301D" w14:paraId="53247C3A" w14:textId="77777777" w:rsidTr="73D81743">
        <w:tc>
          <w:tcPr>
            <w:tcW w:w="4672" w:type="dxa"/>
          </w:tcPr>
          <w:p w14:paraId="51C6EE75" w14:textId="0CC16B81" w:rsidR="00F5301D" w:rsidRPr="006E718A" w:rsidRDefault="009B6274" w:rsidP="009B6274">
            <w:pPr>
              <w:pStyle w:val="BodyText"/>
              <w:rPr>
                <w:sz w:val="20"/>
                <w:szCs w:val="20"/>
                <w:lang w:eastAsia="lt-LT"/>
              </w:rPr>
            </w:pPr>
            <w:r>
              <w:rPr>
                <w:sz w:val="20"/>
                <w:szCs w:val="20"/>
                <w:lang w:eastAsia="lt-LT"/>
              </w:rPr>
              <w:t>1.1.</w:t>
            </w:r>
            <w:r w:rsidR="00F5301D" w:rsidRPr="00B34569">
              <w:rPr>
                <w:sz w:val="20"/>
                <w:szCs w:val="20"/>
                <w:lang w:eastAsia="lt-LT"/>
              </w:rPr>
              <w:t xml:space="preserve">Lietuvos literatūros vertimų skatinimo projekto </w:t>
            </w:r>
            <w:r w:rsidR="00F5301D" w:rsidRPr="00B34569">
              <w:rPr>
                <w:iCs/>
                <w:sz w:val="20"/>
                <w:szCs w:val="20"/>
                <w:lang w:eastAsia="lt-LT"/>
              </w:rPr>
              <w:t>dalinio finansavimo valstybės biudžeto lėšomis s</w:t>
            </w:r>
            <w:r w:rsidR="00F5301D" w:rsidRPr="00D308BD">
              <w:rPr>
                <w:iCs/>
                <w:sz w:val="20"/>
                <w:szCs w:val="20"/>
                <w:lang w:eastAsia="lt-LT"/>
              </w:rPr>
              <w:t>utartis</w:t>
            </w:r>
            <w:r w:rsidR="00F5301D" w:rsidRPr="006E718A">
              <w:rPr>
                <w:bCs/>
                <w:iCs/>
                <w:sz w:val="20"/>
                <w:szCs w:val="20"/>
                <w:lang w:eastAsia="lt-LT"/>
              </w:rPr>
              <w:t xml:space="preserve"> (toliau – Sutartis) yra sudaryta tarp Instituto ir </w:t>
            </w:r>
            <w:r w:rsidR="00F5301D">
              <w:rPr>
                <w:bCs/>
                <w:iCs/>
                <w:sz w:val="20"/>
                <w:szCs w:val="20"/>
                <w:lang w:eastAsia="lt-LT"/>
              </w:rPr>
              <w:t>Projekto vykdytojo</w:t>
            </w:r>
            <w:r w:rsidR="00F5301D" w:rsidRPr="006E718A">
              <w:rPr>
                <w:bCs/>
                <w:iCs/>
                <w:sz w:val="20"/>
                <w:szCs w:val="20"/>
                <w:lang w:eastAsia="lt-LT"/>
              </w:rPr>
              <w:t xml:space="preserve">, kurie </w:t>
            </w:r>
            <w:r w:rsidR="00F5301D" w:rsidRPr="006E718A">
              <w:rPr>
                <w:sz w:val="20"/>
                <w:szCs w:val="20"/>
                <w:lang w:eastAsia="lt-LT"/>
              </w:rPr>
              <w:t>toliau kartu Sutartyje vadinami Šalimis, o kiekvienas atskirai – Šalimi.</w:t>
            </w:r>
          </w:p>
          <w:p w14:paraId="0EBCBDE2" w14:textId="77777777" w:rsidR="00F5301D" w:rsidRDefault="00F5301D" w:rsidP="00F5301D">
            <w:pPr>
              <w:tabs>
                <w:tab w:val="left" w:pos="10053"/>
              </w:tabs>
              <w:rPr>
                <w:b/>
                <w:sz w:val="20"/>
                <w:lang w:eastAsia="lt-LT"/>
              </w:rPr>
            </w:pPr>
          </w:p>
        </w:tc>
        <w:tc>
          <w:tcPr>
            <w:tcW w:w="4672" w:type="dxa"/>
          </w:tcPr>
          <w:p w14:paraId="79CD46DD" w14:textId="2F961D2D" w:rsidR="00F5301D" w:rsidRPr="00B24367" w:rsidRDefault="009B6274" w:rsidP="009B6274">
            <w:pPr>
              <w:tabs>
                <w:tab w:val="left" w:pos="10053"/>
              </w:tabs>
              <w:jc w:val="both"/>
              <w:rPr>
                <w:b/>
                <w:sz w:val="20"/>
                <w:lang w:val="en-GB" w:eastAsia="lt-LT"/>
              </w:rPr>
            </w:pPr>
            <w:r w:rsidRPr="00B24367">
              <w:rPr>
                <w:sz w:val="20"/>
                <w:lang w:val="en-GB"/>
              </w:rPr>
              <w:t xml:space="preserve">1.1. </w:t>
            </w:r>
            <w:r w:rsidR="00563B54" w:rsidRPr="00B24367">
              <w:rPr>
                <w:sz w:val="20"/>
                <w:lang w:val="en-GB"/>
              </w:rPr>
              <w:t>The</w:t>
            </w:r>
            <w:r w:rsidR="00563B54" w:rsidRPr="00B24367">
              <w:rPr>
                <w:spacing w:val="-8"/>
                <w:sz w:val="20"/>
                <w:lang w:val="en-GB"/>
              </w:rPr>
              <w:t xml:space="preserve"> </w:t>
            </w:r>
            <w:r w:rsidR="00563B54" w:rsidRPr="00B24367">
              <w:rPr>
                <w:sz w:val="20"/>
                <w:lang w:val="en-GB"/>
              </w:rPr>
              <w:t>Agreement</w:t>
            </w:r>
            <w:r w:rsidR="00563B54" w:rsidRPr="00B24367">
              <w:rPr>
                <w:spacing w:val="-9"/>
                <w:sz w:val="20"/>
                <w:lang w:val="en-GB"/>
              </w:rPr>
              <w:t xml:space="preserve"> </w:t>
            </w:r>
            <w:r w:rsidR="00563B54" w:rsidRPr="00B24367">
              <w:rPr>
                <w:sz w:val="20"/>
                <w:lang w:val="en-GB"/>
              </w:rPr>
              <w:t>on</w:t>
            </w:r>
            <w:r w:rsidR="00563B54" w:rsidRPr="00B24367">
              <w:rPr>
                <w:spacing w:val="-6"/>
                <w:sz w:val="20"/>
                <w:lang w:val="en-GB"/>
              </w:rPr>
              <w:t xml:space="preserve"> </w:t>
            </w:r>
            <w:r w:rsidR="00563B54" w:rsidRPr="00B24367">
              <w:rPr>
                <w:sz w:val="20"/>
                <w:lang w:val="en-GB"/>
              </w:rPr>
              <w:t>the</w:t>
            </w:r>
            <w:r w:rsidR="00563B54" w:rsidRPr="00B24367">
              <w:rPr>
                <w:spacing w:val="-11"/>
                <w:sz w:val="20"/>
                <w:lang w:val="en-GB"/>
              </w:rPr>
              <w:t xml:space="preserve"> </w:t>
            </w:r>
            <w:r w:rsidR="00563B54" w:rsidRPr="00B24367">
              <w:rPr>
                <w:sz w:val="20"/>
                <w:lang w:val="en-GB"/>
              </w:rPr>
              <w:t>Partial</w:t>
            </w:r>
            <w:r w:rsidR="00563B54" w:rsidRPr="00B24367">
              <w:rPr>
                <w:spacing w:val="-9"/>
                <w:sz w:val="20"/>
                <w:lang w:val="en-GB"/>
              </w:rPr>
              <w:t xml:space="preserve"> </w:t>
            </w:r>
            <w:r w:rsidR="00563B54" w:rsidRPr="00B24367">
              <w:rPr>
                <w:sz w:val="20"/>
                <w:lang w:val="en-GB"/>
              </w:rPr>
              <w:t>Financing</w:t>
            </w:r>
            <w:r w:rsidR="00563B54" w:rsidRPr="00B24367">
              <w:rPr>
                <w:spacing w:val="-8"/>
                <w:sz w:val="20"/>
                <w:lang w:val="en-GB"/>
              </w:rPr>
              <w:t xml:space="preserve"> </w:t>
            </w:r>
            <w:r w:rsidR="00563B54" w:rsidRPr="00B24367">
              <w:rPr>
                <w:sz w:val="20"/>
                <w:lang w:val="en-GB"/>
              </w:rPr>
              <w:t>of</w:t>
            </w:r>
            <w:r w:rsidR="00563B54" w:rsidRPr="00B24367">
              <w:rPr>
                <w:spacing w:val="-7"/>
                <w:sz w:val="20"/>
                <w:lang w:val="en-GB"/>
              </w:rPr>
              <w:t xml:space="preserve"> </w:t>
            </w:r>
            <w:r w:rsidR="00563B54" w:rsidRPr="00B24367">
              <w:rPr>
                <w:sz w:val="20"/>
                <w:lang w:val="en-GB"/>
              </w:rPr>
              <w:t>a</w:t>
            </w:r>
            <w:r w:rsidR="00563B54" w:rsidRPr="00B24367">
              <w:rPr>
                <w:spacing w:val="-9"/>
                <w:sz w:val="20"/>
                <w:lang w:val="en-GB"/>
              </w:rPr>
              <w:t xml:space="preserve"> </w:t>
            </w:r>
            <w:r w:rsidR="00563B54" w:rsidRPr="00B24367">
              <w:rPr>
                <w:sz w:val="20"/>
                <w:lang w:val="en-GB"/>
              </w:rPr>
              <w:t>Project</w:t>
            </w:r>
            <w:r w:rsidR="00563B54" w:rsidRPr="00B24367">
              <w:rPr>
                <w:spacing w:val="-8"/>
                <w:sz w:val="20"/>
                <w:lang w:val="en-GB"/>
              </w:rPr>
              <w:t xml:space="preserve"> </w:t>
            </w:r>
            <w:r w:rsidR="00563B54" w:rsidRPr="00B24367">
              <w:rPr>
                <w:sz w:val="20"/>
                <w:lang w:val="en-GB"/>
              </w:rPr>
              <w:t>Promoting</w:t>
            </w:r>
            <w:r w:rsidR="00563B54" w:rsidRPr="00B24367">
              <w:rPr>
                <w:spacing w:val="-8"/>
                <w:sz w:val="20"/>
                <w:lang w:val="en-GB"/>
              </w:rPr>
              <w:t xml:space="preserve"> </w:t>
            </w:r>
            <w:r w:rsidR="00563B54" w:rsidRPr="00B24367">
              <w:rPr>
                <w:sz w:val="20"/>
                <w:lang w:val="en-GB"/>
              </w:rPr>
              <w:t>Literary</w:t>
            </w:r>
            <w:r w:rsidR="00563B54" w:rsidRPr="00B24367">
              <w:rPr>
                <w:spacing w:val="-8"/>
                <w:sz w:val="20"/>
                <w:lang w:val="en-GB"/>
              </w:rPr>
              <w:t xml:space="preserve"> </w:t>
            </w:r>
            <w:r w:rsidR="00563B54" w:rsidRPr="00B24367">
              <w:rPr>
                <w:sz w:val="20"/>
                <w:lang w:val="en-GB"/>
              </w:rPr>
              <w:t>Translation</w:t>
            </w:r>
            <w:r w:rsidR="00563B54" w:rsidRPr="00B24367">
              <w:rPr>
                <w:spacing w:val="-8"/>
                <w:sz w:val="20"/>
                <w:lang w:val="en-GB"/>
              </w:rPr>
              <w:t xml:space="preserve"> </w:t>
            </w:r>
            <w:r w:rsidR="00563B54" w:rsidRPr="00B24367">
              <w:rPr>
                <w:sz w:val="20"/>
                <w:lang w:val="en-GB"/>
              </w:rPr>
              <w:t>of</w:t>
            </w:r>
            <w:r w:rsidR="00563B54" w:rsidRPr="00B24367">
              <w:rPr>
                <w:spacing w:val="-6"/>
                <w:sz w:val="20"/>
                <w:lang w:val="en-GB"/>
              </w:rPr>
              <w:t xml:space="preserve"> </w:t>
            </w:r>
            <w:r w:rsidR="00563B54" w:rsidRPr="00B24367">
              <w:rPr>
                <w:sz w:val="20"/>
                <w:lang w:val="en-GB"/>
              </w:rPr>
              <w:t>Lithuanian</w:t>
            </w:r>
            <w:r w:rsidR="00563B54" w:rsidRPr="00B24367">
              <w:rPr>
                <w:spacing w:val="-7"/>
                <w:sz w:val="20"/>
                <w:lang w:val="en-GB"/>
              </w:rPr>
              <w:t xml:space="preserve"> </w:t>
            </w:r>
            <w:r w:rsidR="00563B54" w:rsidRPr="00B24367">
              <w:rPr>
                <w:sz w:val="20"/>
                <w:lang w:val="en-GB"/>
              </w:rPr>
              <w:t>Literature through the State Budget (hereinafter ‘the Agreement’) is concluded between the Institute and the Project Executor, who are hereinafter collectively referred to as ‘the Parties to the Agreement’, while each individually is referred to as a ‘Party’.</w:t>
            </w:r>
          </w:p>
        </w:tc>
      </w:tr>
      <w:tr w:rsidR="00F5301D" w14:paraId="3B8979D3" w14:textId="77777777" w:rsidTr="73D81743">
        <w:tc>
          <w:tcPr>
            <w:tcW w:w="4672" w:type="dxa"/>
          </w:tcPr>
          <w:p w14:paraId="21989F18" w14:textId="358F635E" w:rsidR="00F5301D" w:rsidRPr="006E718A" w:rsidRDefault="009B6274" w:rsidP="009B6274">
            <w:pPr>
              <w:pStyle w:val="BodyText"/>
              <w:rPr>
                <w:sz w:val="20"/>
                <w:szCs w:val="20"/>
                <w:lang w:eastAsia="lt-LT"/>
              </w:rPr>
            </w:pPr>
            <w:r>
              <w:rPr>
                <w:sz w:val="20"/>
                <w:szCs w:val="20"/>
                <w:lang w:eastAsia="lt-LT"/>
              </w:rPr>
              <w:t xml:space="preserve">1.2. </w:t>
            </w:r>
            <w:r w:rsidR="00F5301D" w:rsidRPr="00DE4091">
              <w:rPr>
                <w:sz w:val="20"/>
                <w:szCs w:val="20"/>
                <w:lang w:eastAsia="lt-LT"/>
              </w:rPr>
              <w:t xml:space="preserve">Sutartis yra sudaryta vadovaujantis </w:t>
            </w:r>
            <w:r w:rsidR="00F5301D" w:rsidRPr="00DE4091">
              <w:rPr>
                <w:bCs/>
                <w:color w:val="000000"/>
                <w:sz w:val="20"/>
                <w:szCs w:val="20"/>
                <w:shd w:val="clear" w:color="auto" w:fill="FFFFFF"/>
              </w:rPr>
              <w:t>Lietuvos literatūros vertimų skatinimo projektų finansavimo valstybės biudžeto lėšomis tvarkos aprašu</w:t>
            </w:r>
            <w:r w:rsidR="00F5301D" w:rsidRPr="00DE4091">
              <w:rPr>
                <w:bCs/>
                <w:sz w:val="20"/>
                <w:szCs w:val="20"/>
                <w:lang w:eastAsia="lt-LT"/>
              </w:rPr>
              <w:t>,</w:t>
            </w:r>
            <w:r w:rsidR="00F5301D" w:rsidRPr="00DE4091">
              <w:rPr>
                <w:sz w:val="20"/>
                <w:szCs w:val="20"/>
                <w:lang w:eastAsia="lt-LT"/>
              </w:rPr>
              <w:t xml:space="preserve"> patvirtintu Lietuvos Respublikos kultūros ministro 2024 m. kovo 20 d. įsakymu Nr. ĮV-260 „Dėl </w:t>
            </w:r>
            <w:r w:rsidR="00F5301D" w:rsidRPr="00DE4091">
              <w:rPr>
                <w:bCs/>
                <w:color w:val="000000"/>
                <w:sz w:val="20"/>
                <w:szCs w:val="20"/>
                <w:shd w:val="clear" w:color="auto" w:fill="FFFFFF"/>
              </w:rPr>
              <w:t>Lietuvos literatūros vertimų skatinimo projektų finansavimo valstybės biudžeto lėšomis tvarkos aprašo patvirtinimo“</w:t>
            </w:r>
            <w:r w:rsidR="00F5301D" w:rsidRPr="00DE4091">
              <w:rPr>
                <w:sz w:val="20"/>
                <w:szCs w:val="20"/>
                <w:lang w:eastAsia="lt-LT"/>
              </w:rPr>
              <w:t>, (toliau – Aprašas) Projekto vykdytojo Institutui pateikta projekto, nurodyto šios Sutarties specialiosios dal</w:t>
            </w:r>
            <w:r w:rsidR="00F5301D" w:rsidRPr="006E718A">
              <w:rPr>
                <w:sz w:val="20"/>
                <w:szCs w:val="20"/>
                <w:lang w:eastAsia="lt-LT"/>
              </w:rPr>
              <w:t xml:space="preserve">ies 1 p., paraiška su visais vėlesniais pakeitimais ar </w:t>
            </w:r>
            <w:proofErr w:type="spellStart"/>
            <w:r w:rsidR="00F5301D" w:rsidRPr="006E718A">
              <w:rPr>
                <w:sz w:val="20"/>
                <w:szCs w:val="20"/>
                <w:lang w:eastAsia="lt-LT"/>
              </w:rPr>
              <w:t>patikslinimais</w:t>
            </w:r>
            <w:proofErr w:type="spellEnd"/>
            <w:r w:rsidR="00F5301D" w:rsidRPr="006E718A">
              <w:rPr>
                <w:sz w:val="20"/>
                <w:szCs w:val="20"/>
                <w:lang w:eastAsia="lt-LT"/>
              </w:rPr>
              <w:t xml:space="preserve">, atliktais </w:t>
            </w:r>
            <w:r w:rsidR="00F5301D">
              <w:rPr>
                <w:sz w:val="20"/>
                <w:szCs w:val="20"/>
                <w:lang w:eastAsia="lt-LT"/>
              </w:rPr>
              <w:t xml:space="preserve">Apraše </w:t>
            </w:r>
            <w:r w:rsidR="00F5301D" w:rsidRPr="006E718A">
              <w:rPr>
                <w:sz w:val="20"/>
                <w:szCs w:val="20"/>
                <w:lang w:eastAsia="lt-LT"/>
              </w:rPr>
              <w:t>nustatyta tvarka</w:t>
            </w:r>
            <w:r w:rsidR="00F5301D">
              <w:rPr>
                <w:sz w:val="20"/>
                <w:szCs w:val="20"/>
                <w:lang w:eastAsia="lt-LT"/>
              </w:rPr>
              <w:t>,</w:t>
            </w:r>
            <w:r w:rsidR="00F5301D" w:rsidRPr="006E718A">
              <w:rPr>
                <w:sz w:val="20"/>
                <w:szCs w:val="20"/>
                <w:lang w:eastAsia="lt-LT"/>
              </w:rPr>
              <w:t xml:space="preserve"> (toliau – Paraiška) ir Instituto direktoriaus įsakymu, nurodytu šios Sutarties specialiosios dalies </w:t>
            </w:r>
            <w:r w:rsidR="00F5301D">
              <w:rPr>
                <w:sz w:val="20"/>
                <w:szCs w:val="20"/>
                <w:lang w:eastAsia="lt-LT"/>
              </w:rPr>
              <w:t>2</w:t>
            </w:r>
            <w:r w:rsidR="00F5301D" w:rsidRPr="006E718A">
              <w:rPr>
                <w:sz w:val="20"/>
                <w:szCs w:val="20"/>
                <w:lang w:eastAsia="lt-LT"/>
              </w:rPr>
              <w:t xml:space="preserve">.3 p. (toliau – Įsakymas). </w:t>
            </w:r>
          </w:p>
          <w:p w14:paraId="39BEA54C" w14:textId="77777777" w:rsidR="00F5301D" w:rsidRDefault="00F5301D" w:rsidP="00F5301D">
            <w:pPr>
              <w:tabs>
                <w:tab w:val="left" w:pos="10053"/>
              </w:tabs>
              <w:rPr>
                <w:b/>
                <w:sz w:val="20"/>
                <w:lang w:eastAsia="lt-LT"/>
              </w:rPr>
            </w:pPr>
          </w:p>
        </w:tc>
        <w:tc>
          <w:tcPr>
            <w:tcW w:w="4672" w:type="dxa"/>
          </w:tcPr>
          <w:p w14:paraId="61D8217C" w14:textId="6785014E" w:rsidR="00F5301D" w:rsidRPr="00B24367" w:rsidRDefault="00F34EA6" w:rsidP="006B4C7D">
            <w:pPr>
              <w:widowControl w:val="0"/>
              <w:tabs>
                <w:tab w:val="left" w:pos="879"/>
                <w:tab w:val="left" w:pos="881"/>
              </w:tabs>
              <w:autoSpaceDE w:val="0"/>
              <w:autoSpaceDN w:val="0"/>
              <w:ind w:right="126"/>
              <w:jc w:val="both"/>
              <w:rPr>
                <w:sz w:val="20"/>
                <w:lang w:val="en-GB"/>
              </w:rPr>
            </w:pPr>
            <w:r w:rsidRPr="00B24367">
              <w:rPr>
                <w:sz w:val="20"/>
                <w:lang w:val="en-GB"/>
              </w:rPr>
              <w:t>1.2. The</w:t>
            </w:r>
            <w:r w:rsidRPr="00B24367">
              <w:rPr>
                <w:spacing w:val="-12"/>
                <w:sz w:val="20"/>
                <w:lang w:val="en-GB"/>
              </w:rPr>
              <w:t xml:space="preserve"> </w:t>
            </w:r>
            <w:r w:rsidRPr="00B24367">
              <w:rPr>
                <w:sz w:val="20"/>
                <w:lang w:val="en-GB"/>
              </w:rPr>
              <w:t>Agreement</w:t>
            </w:r>
            <w:r w:rsidRPr="00B24367">
              <w:rPr>
                <w:spacing w:val="-13"/>
                <w:sz w:val="20"/>
                <w:lang w:val="en-GB"/>
              </w:rPr>
              <w:t xml:space="preserve"> </w:t>
            </w:r>
            <w:r w:rsidRPr="00B24367">
              <w:rPr>
                <w:sz w:val="20"/>
                <w:lang w:val="en-GB"/>
              </w:rPr>
              <w:t>has</w:t>
            </w:r>
            <w:r w:rsidRPr="00B24367">
              <w:rPr>
                <w:spacing w:val="-12"/>
                <w:sz w:val="20"/>
                <w:lang w:val="en-GB"/>
              </w:rPr>
              <w:t xml:space="preserve"> </w:t>
            </w:r>
            <w:r w:rsidRPr="00B24367">
              <w:rPr>
                <w:sz w:val="20"/>
                <w:lang w:val="en-GB"/>
              </w:rPr>
              <w:t>been</w:t>
            </w:r>
            <w:r w:rsidRPr="00B24367">
              <w:rPr>
                <w:spacing w:val="-12"/>
                <w:sz w:val="20"/>
                <w:lang w:val="en-GB"/>
              </w:rPr>
              <w:t xml:space="preserve"> </w:t>
            </w:r>
            <w:r w:rsidRPr="00B24367">
              <w:rPr>
                <w:sz w:val="20"/>
                <w:lang w:val="en-GB"/>
              </w:rPr>
              <w:t>concluded</w:t>
            </w:r>
            <w:r w:rsidRPr="00B24367">
              <w:rPr>
                <w:spacing w:val="-11"/>
                <w:sz w:val="20"/>
                <w:lang w:val="en-GB"/>
              </w:rPr>
              <w:t xml:space="preserve"> </w:t>
            </w:r>
            <w:r w:rsidRPr="00B24367">
              <w:rPr>
                <w:sz w:val="20"/>
                <w:lang w:val="en-GB"/>
              </w:rPr>
              <w:t>in</w:t>
            </w:r>
            <w:r w:rsidRPr="00B24367">
              <w:rPr>
                <w:spacing w:val="-12"/>
                <w:sz w:val="20"/>
                <w:lang w:val="en-GB"/>
              </w:rPr>
              <w:t xml:space="preserve"> </w:t>
            </w:r>
            <w:r w:rsidRPr="00B24367">
              <w:rPr>
                <w:sz w:val="20"/>
                <w:lang w:val="en-GB"/>
              </w:rPr>
              <w:t>accordance</w:t>
            </w:r>
            <w:r w:rsidRPr="00B24367">
              <w:rPr>
                <w:spacing w:val="-12"/>
                <w:sz w:val="20"/>
                <w:lang w:val="en-GB"/>
              </w:rPr>
              <w:t xml:space="preserve"> </w:t>
            </w:r>
            <w:r w:rsidRPr="00B24367">
              <w:rPr>
                <w:sz w:val="20"/>
                <w:lang w:val="en-GB"/>
              </w:rPr>
              <w:t>with</w:t>
            </w:r>
            <w:r w:rsidRPr="00B24367">
              <w:rPr>
                <w:spacing w:val="-6"/>
                <w:sz w:val="20"/>
                <w:lang w:val="en-GB"/>
              </w:rPr>
              <w:t xml:space="preserve"> </w:t>
            </w:r>
            <w:r w:rsidRPr="00B24367">
              <w:rPr>
                <w:sz w:val="20"/>
                <w:lang w:val="en-GB"/>
              </w:rPr>
              <w:t>the</w:t>
            </w:r>
            <w:r w:rsidRPr="00B24367">
              <w:rPr>
                <w:spacing w:val="-12"/>
                <w:sz w:val="20"/>
                <w:lang w:val="en-GB"/>
              </w:rPr>
              <w:t xml:space="preserve"> </w:t>
            </w:r>
            <w:r w:rsidRPr="00B24367">
              <w:rPr>
                <w:sz w:val="20"/>
                <w:lang w:val="en-GB"/>
              </w:rPr>
              <w:t>Description</w:t>
            </w:r>
            <w:r w:rsidRPr="00B24367">
              <w:rPr>
                <w:spacing w:val="-12"/>
                <w:sz w:val="20"/>
                <w:lang w:val="en-GB"/>
              </w:rPr>
              <w:t xml:space="preserve"> </w:t>
            </w:r>
            <w:r w:rsidRPr="00B24367">
              <w:rPr>
                <w:sz w:val="20"/>
                <w:lang w:val="en-GB"/>
              </w:rPr>
              <w:t>of</w:t>
            </w:r>
            <w:r w:rsidRPr="00B24367">
              <w:rPr>
                <w:spacing w:val="-12"/>
                <w:sz w:val="20"/>
                <w:lang w:val="en-GB"/>
              </w:rPr>
              <w:t xml:space="preserve"> </w:t>
            </w:r>
            <w:r w:rsidRPr="00B24367">
              <w:rPr>
                <w:sz w:val="20"/>
                <w:lang w:val="en-GB"/>
              </w:rPr>
              <w:t>the</w:t>
            </w:r>
            <w:r w:rsidRPr="00B24367">
              <w:rPr>
                <w:spacing w:val="-12"/>
                <w:sz w:val="20"/>
                <w:lang w:val="en-GB"/>
              </w:rPr>
              <w:t xml:space="preserve"> </w:t>
            </w:r>
            <w:r w:rsidRPr="00B24367">
              <w:rPr>
                <w:sz w:val="20"/>
                <w:lang w:val="en-GB"/>
              </w:rPr>
              <w:t>Procedure</w:t>
            </w:r>
            <w:r w:rsidRPr="00B24367">
              <w:rPr>
                <w:spacing w:val="-12"/>
                <w:sz w:val="20"/>
                <w:lang w:val="en-GB"/>
              </w:rPr>
              <w:t xml:space="preserve"> </w:t>
            </w:r>
            <w:r w:rsidRPr="00B24367">
              <w:rPr>
                <w:sz w:val="20"/>
                <w:lang w:val="en-GB"/>
              </w:rPr>
              <w:t>for</w:t>
            </w:r>
            <w:r w:rsidRPr="00B24367">
              <w:rPr>
                <w:spacing w:val="-13"/>
                <w:sz w:val="20"/>
                <w:lang w:val="en-GB"/>
              </w:rPr>
              <w:t xml:space="preserve"> </w:t>
            </w:r>
            <w:r w:rsidRPr="00B24367">
              <w:rPr>
                <w:sz w:val="20"/>
                <w:lang w:val="en-GB"/>
              </w:rPr>
              <w:t>Funding</w:t>
            </w:r>
            <w:r w:rsidRPr="00B24367">
              <w:rPr>
                <w:spacing w:val="-11"/>
                <w:sz w:val="20"/>
                <w:lang w:val="en-GB"/>
              </w:rPr>
              <w:t xml:space="preserve"> </w:t>
            </w:r>
            <w:r w:rsidRPr="00B24367">
              <w:rPr>
                <w:sz w:val="20"/>
                <w:lang w:val="en-GB"/>
              </w:rPr>
              <w:t>Projects Promoting Literary Translations of Lithuanian Literature</w:t>
            </w:r>
            <w:r w:rsidRPr="00B24367">
              <w:rPr>
                <w:spacing w:val="-1"/>
                <w:sz w:val="20"/>
                <w:lang w:val="en-GB"/>
              </w:rPr>
              <w:t xml:space="preserve"> </w:t>
            </w:r>
            <w:r w:rsidRPr="00B24367">
              <w:rPr>
                <w:sz w:val="20"/>
                <w:lang w:val="en-GB"/>
              </w:rPr>
              <w:t>through the</w:t>
            </w:r>
            <w:r w:rsidRPr="00B24367">
              <w:rPr>
                <w:spacing w:val="-1"/>
                <w:sz w:val="20"/>
                <w:lang w:val="en-GB"/>
              </w:rPr>
              <w:t xml:space="preserve"> </w:t>
            </w:r>
            <w:r w:rsidRPr="00B24367">
              <w:rPr>
                <w:sz w:val="20"/>
                <w:lang w:val="en-GB"/>
              </w:rPr>
              <w:t>State Budget, which</w:t>
            </w:r>
            <w:r w:rsidRPr="00B24367">
              <w:rPr>
                <w:spacing w:val="-2"/>
                <w:sz w:val="20"/>
                <w:lang w:val="en-GB"/>
              </w:rPr>
              <w:t xml:space="preserve"> </w:t>
            </w:r>
            <w:r w:rsidRPr="00B24367">
              <w:rPr>
                <w:sz w:val="20"/>
                <w:lang w:val="en-GB"/>
              </w:rPr>
              <w:t>was approved by the</w:t>
            </w:r>
            <w:r w:rsidRPr="00B24367">
              <w:rPr>
                <w:spacing w:val="-10"/>
                <w:sz w:val="20"/>
                <w:lang w:val="en-GB"/>
              </w:rPr>
              <w:t xml:space="preserve"> </w:t>
            </w:r>
            <w:r w:rsidRPr="00B24367">
              <w:rPr>
                <w:sz w:val="20"/>
                <w:lang w:val="en-GB"/>
              </w:rPr>
              <w:t>Minister</w:t>
            </w:r>
            <w:r w:rsidRPr="00B24367">
              <w:rPr>
                <w:spacing w:val="-9"/>
                <w:sz w:val="20"/>
                <w:lang w:val="en-GB"/>
              </w:rPr>
              <w:t xml:space="preserve"> </w:t>
            </w:r>
            <w:r w:rsidRPr="00B24367">
              <w:rPr>
                <w:sz w:val="20"/>
                <w:lang w:val="en-GB"/>
              </w:rPr>
              <w:t>of</w:t>
            </w:r>
            <w:r w:rsidRPr="00B24367">
              <w:rPr>
                <w:spacing w:val="-10"/>
                <w:sz w:val="20"/>
                <w:lang w:val="en-GB"/>
              </w:rPr>
              <w:t xml:space="preserve"> </w:t>
            </w:r>
            <w:r w:rsidRPr="00B24367">
              <w:rPr>
                <w:sz w:val="20"/>
                <w:lang w:val="en-GB"/>
              </w:rPr>
              <w:t>Culture</w:t>
            </w:r>
            <w:r w:rsidRPr="00B24367">
              <w:rPr>
                <w:spacing w:val="-10"/>
                <w:sz w:val="20"/>
                <w:lang w:val="en-GB"/>
              </w:rPr>
              <w:t xml:space="preserve"> </w:t>
            </w:r>
            <w:r w:rsidRPr="00B24367">
              <w:rPr>
                <w:sz w:val="20"/>
                <w:lang w:val="en-GB"/>
              </w:rPr>
              <w:t>of</w:t>
            </w:r>
            <w:r w:rsidRPr="00B24367">
              <w:rPr>
                <w:spacing w:val="-10"/>
                <w:sz w:val="20"/>
                <w:lang w:val="en-GB"/>
              </w:rPr>
              <w:t xml:space="preserve"> </w:t>
            </w:r>
            <w:r w:rsidRPr="00B24367">
              <w:rPr>
                <w:sz w:val="20"/>
                <w:lang w:val="en-GB"/>
              </w:rPr>
              <w:t>the</w:t>
            </w:r>
            <w:r w:rsidRPr="00B24367">
              <w:rPr>
                <w:spacing w:val="-12"/>
                <w:sz w:val="20"/>
                <w:lang w:val="en-GB"/>
              </w:rPr>
              <w:t xml:space="preserve"> </w:t>
            </w:r>
            <w:r w:rsidRPr="00B24367">
              <w:rPr>
                <w:sz w:val="20"/>
                <w:lang w:val="en-GB"/>
              </w:rPr>
              <w:t>Republic</w:t>
            </w:r>
            <w:r w:rsidRPr="00B24367">
              <w:rPr>
                <w:spacing w:val="-10"/>
                <w:sz w:val="20"/>
                <w:lang w:val="en-GB"/>
              </w:rPr>
              <w:t xml:space="preserve"> </w:t>
            </w:r>
            <w:r w:rsidRPr="00B24367">
              <w:rPr>
                <w:sz w:val="20"/>
                <w:lang w:val="en-GB"/>
              </w:rPr>
              <w:t>of</w:t>
            </w:r>
            <w:r w:rsidRPr="00B24367">
              <w:rPr>
                <w:spacing w:val="-10"/>
                <w:sz w:val="20"/>
                <w:lang w:val="en-GB"/>
              </w:rPr>
              <w:t xml:space="preserve"> </w:t>
            </w:r>
            <w:r w:rsidRPr="00B24367">
              <w:rPr>
                <w:sz w:val="20"/>
                <w:lang w:val="en-GB"/>
              </w:rPr>
              <w:t>Lithuania</w:t>
            </w:r>
            <w:r w:rsidRPr="00B24367">
              <w:rPr>
                <w:spacing w:val="-10"/>
                <w:sz w:val="20"/>
                <w:lang w:val="en-GB"/>
              </w:rPr>
              <w:t xml:space="preserve"> </w:t>
            </w:r>
            <w:r w:rsidRPr="00B24367">
              <w:rPr>
                <w:sz w:val="20"/>
                <w:lang w:val="en-GB"/>
              </w:rPr>
              <w:t>on</w:t>
            </w:r>
            <w:r w:rsidRPr="00B24367">
              <w:rPr>
                <w:spacing w:val="-6"/>
                <w:sz w:val="20"/>
                <w:lang w:val="en-GB"/>
              </w:rPr>
              <w:t xml:space="preserve"> </w:t>
            </w:r>
            <w:r w:rsidRPr="00B24367">
              <w:rPr>
                <w:sz w:val="20"/>
                <w:lang w:val="en-GB"/>
              </w:rPr>
              <w:t>20</w:t>
            </w:r>
            <w:r w:rsidRPr="00B24367">
              <w:rPr>
                <w:spacing w:val="-9"/>
                <w:sz w:val="20"/>
                <w:lang w:val="en-GB"/>
              </w:rPr>
              <w:t xml:space="preserve"> </w:t>
            </w:r>
            <w:r w:rsidRPr="00B24367">
              <w:rPr>
                <w:sz w:val="20"/>
                <w:lang w:val="en-GB"/>
              </w:rPr>
              <w:t>March</w:t>
            </w:r>
            <w:r w:rsidRPr="00B24367">
              <w:rPr>
                <w:spacing w:val="-8"/>
                <w:sz w:val="20"/>
                <w:lang w:val="en-GB"/>
              </w:rPr>
              <w:t xml:space="preserve"> </w:t>
            </w:r>
            <w:r w:rsidRPr="00B24367">
              <w:rPr>
                <w:sz w:val="20"/>
                <w:lang w:val="en-GB"/>
              </w:rPr>
              <w:t>2024</w:t>
            </w:r>
            <w:r w:rsidRPr="00B24367">
              <w:rPr>
                <w:spacing w:val="-9"/>
                <w:sz w:val="20"/>
                <w:lang w:val="en-GB"/>
              </w:rPr>
              <w:t xml:space="preserve"> </w:t>
            </w:r>
            <w:r w:rsidRPr="00B24367">
              <w:rPr>
                <w:sz w:val="20"/>
                <w:lang w:val="en-GB"/>
              </w:rPr>
              <w:t>by</w:t>
            </w:r>
            <w:r w:rsidRPr="00B24367">
              <w:rPr>
                <w:spacing w:val="-9"/>
                <w:sz w:val="20"/>
                <w:lang w:val="en-GB"/>
              </w:rPr>
              <w:t xml:space="preserve"> </w:t>
            </w:r>
            <w:r w:rsidRPr="00B24367">
              <w:rPr>
                <w:sz w:val="20"/>
                <w:lang w:val="en-GB"/>
              </w:rPr>
              <w:t>Order</w:t>
            </w:r>
            <w:r w:rsidRPr="00B24367">
              <w:rPr>
                <w:spacing w:val="-9"/>
                <w:sz w:val="20"/>
                <w:lang w:val="en-GB"/>
              </w:rPr>
              <w:t xml:space="preserve"> </w:t>
            </w:r>
            <w:r w:rsidRPr="00B24367">
              <w:rPr>
                <w:sz w:val="20"/>
                <w:lang w:val="en-GB"/>
              </w:rPr>
              <w:t>No.</w:t>
            </w:r>
            <w:r w:rsidRPr="00B24367">
              <w:rPr>
                <w:spacing w:val="-8"/>
                <w:sz w:val="20"/>
                <w:lang w:val="en-GB"/>
              </w:rPr>
              <w:t xml:space="preserve"> </w:t>
            </w:r>
            <w:r w:rsidRPr="00B24367">
              <w:rPr>
                <w:sz w:val="20"/>
                <w:lang w:val="en-GB"/>
              </w:rPr>
              <w:t>ĮV-260</w:t>
            </w:r>
            <w:r w:rsidRPr="00B24367">
              <w:rPr>
                <w:spacing w:val="-9"/>
                <w:sz w:val="20"/>
                <w:lang w:val="en-GB"/>
              </w:rPr>
              <w:t xml:space="preserve"> </w:t>
            </w:r>
            <w:r w:rsidRPr="00B24367">
              <w:rPr>
                <w:sz w:val="20"/>
                <w:lang w:val="en-GB"/>
              </w:rPr>
              <w:t>(hereinafter</w:t>
            </w:r>
            <w:r w:rsidRPr="00B24367">
              <w:rPr>
                <w:spacing w:val="-8"/>
                <w:sz w:val="20"/>
                <w:lang w:val="en-GB"/>
              </w:rPr>
              <w:t xml:space="preserve"> </w:t>
            </w:r>
            <w:r w:rsidRPr="00B24367">
              <w:rPr>
                <w:sz w:val="20"/>
                <w:lang w:val="en-GB"/>
              </w:rPr>
              <w:t>‘the Description’).</w:t>
            </w:r>
            <w:r w:rsidRPr="00B24367">
              <w:rPr>
                <w:spacing w:val="-4"/>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application</w:t>
            </w:r>
            <w:r w:rsidRPr="00B24367">
              <w:rPr>
                <w:spacing w:val="-6"/>
                <w:sz w:val="20"/>
                <w:lang w:val="en-GB"/>
              </w:rPr>
              <w:t xml:space="preserve"> </w:t>
            </w:r>
            <w:r w:rsidRPr="00B24367">
              <w:rPr>
                <w:sz w:val="20"/>
                <w:lang w:val="en-GB"/>
              </w:rPr>
              <w:t>of</w:t>
            </w:r>
            <w:r w:rsidRPr="00B24367">
              <w:rPr>
                <w:spacing w:val="-4"/>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project</w:t>
            </w:r>
            <w:r w:rsidRPr="00B24367">
              <w:rPr>
                <w:spacing w:val="-6"/>
                <w:sz w:val="20"/>
                <w:lang w:val="en-GB"/>
              </w:rPr>
              <w:t xml:space="preserve"> </w:t>
            </w:r>
            <w:r w:rsidRPr="00B24367">
              <w:rPr>
                <w:sz w:val="20"/>
                <w:lang w:val="en-GB"/>
              </w:rPr>
              <w:t>referred</w:t>
            </w:r>
            <w:r w:rsidRPr="00B24367">
              <w:rPr>
                <w:spacing w:val="-3"/>
                <w:sz w:val="20"/>
                <w:lang w:val="en-GB"/>
              </w:rPr>
              <w:t xml:space="preserve"> </w:t>
            </w:r>
            <w:r w:rsidRPr="00B24367">
              <w:rPr>
                <w:sz w:val="20"/>
                <w:lang w:val="en-GB"/>
              </w:rPr>
              <w:t>to</w:t>
            </w:r>
            <w:r w:rsidRPr="00B24367">
              <w:rPr>
                <w:spacing w:val="-4"/>
                <w:sz w:val="20"/>
                <w:lang w:val="en-GB"/>
              </w:rPr>
              <w:t xml:space="preserve"> </w:t>
            </w:r>
            <w:r w:rsidRPr="00B24367">
              <w:rPr>
                <w:sz w:val="20"/>
                <w:lang w:val="en-GB"/>
              </w:rPr>
              <w:t>in</w:t>
            </w:r>
            <w:r w:rsidRPr="00B24367">
              <w:rPr>
                <w:spacing w:val="-6"/>
                <w:sz w:val="20"/>
                <w:lang w:val="en-GB"/>
              </w:rPr>
              <w:t xml:space="preserve"> </w:t>
            </w:r>
            <w:r w:rsidRPr="00B24367">
              <w:rPr>
                <w:sz w:val="20"/>
                <w:lang w:val="en-GB"/>
              </w:rPr>
              <w:t>clause</w:t>
            </w:r>
            <w:r w:rsidRPr="00B24367">
              <w:rPr>
                <w:spacing w:val="-4"/>
                <w:sz w:val="20"/>
                <w:lang w:val="en-GB"/>
              </w:rPr>
              <w:t xml:space="preserve"> </w:t>
            </w:r>
            <w:r w:rsidRPr="00B24367">
              <w:rPr>
                <w:sz w:val="20"/>
                <w:lang w:val="en-GB"/>
              </w:rPr>
              <w:t>1</w:t>
            </w:r>
            <w:r w:rsidRPr="00B24367">
              <w:rPr>
                <w:spacing w:val="-3"/>
                <w:sz w:val="20"/>
                <w:lang w:val="en-GB"/>
              </w:rPr>
              <w:t xml:space="preserve"> </w:t>
            </w:r>
            <w:r w:rsidRPr="00B24367">
              <w:rPr>
                <w:sz w:val="20"/>
                <w:lang w:val="en-GB"/>
              </w:rPr>
              <w:t>of</w:t>
            </w:r>
            <w:r w:rsidRPr="00B24367">
              <w:rPr>
                <w:spacing w:val="-6"/>
                <w:sz w:val="20"/>
                <w:lang w:val="en-GB"/>
              </w:rPr>
              <w:t xml:space="preserve"> </w:t>
            </w:r>
            <w:r w:rsidRPr="00B24367">
              <w:rPr>
                <w:sz w:val="20"/>
                <w:lang w:val="en-GB"/>
              </w:rPr>
              <w:t>the</w:t>
            </w:r>
            <w:r w:rsidRPr="00B24367">
              <w:rPr>
                <w:spacing w:val="-4"/>
                <w:sz w:val="20"/>
                <w:lang w:val="en-GB"/>
              </w:rPr>
              <w:t xml:space="preserve"> </w:t>
            </w:r>
            <w:r w:rsidRPr="00B24367">
              <w:rPr>
                <w:sz w:val="20"/>
                <w:lang w:val="en-GB"/>
              </w:rPr>
              <w:t>specific</w:t>
            </w:r>
            <w:r w:rsidRPr="00B24367">
              <w:rPr>
                <w:spacing w:val="-4"/>
                <w:sz w:val="20"/>
                <w:lang w:val="en-GB"/>
              </w:rPr>
              <w:t xml:space="preserve"> </w:t>
            </w:r>
            <w:r w:rsidRPr="00B24367">
              <w:rPr>
                <w:sz w:val="20"/>
                <w:lang w:val="en-GB"/>
              </w:rPr>
              <w:t>part</w:t>
            </w:r>
            <w:r w:rsidRPr="00B24367">
              <w:rPr>
                <w:spacing w:val="-5"/>
                <w:sz w:val="20"/>
                <w:lang w:val="en-GB"/>
              </w:rPr>
              <w:t xml:space="preserve"> </w:t>
            </w:r>
            <w:r w:rsidRPr="00B24367">
              <w:rPr>
                <w:sz w:val="20"/>
                <w:lang w:val="en-GB"/>
              </w:rPr>
              <w:t>of</w:t>
            </w:r>
            <w:r w:rsidRPr="00B24367">
              <w:rPr>
                <w:spacing w:val="-4"/>
                <w:sz w:val="20"/>
                <w:lang w:val="en-GB"/>
              </w:rPr>
              <w:t xml:space="preserve"> </w:t>
            </w:r>
            <w:r w:rsidRPr="00B24367">
              <w:rPr>
                <w:sz w:val="20"/>
                <w:lang w:val="en-GB"/>
              </w:rPr>
              <w:t>this</w:t>
            </w:r>
            <w:r w:rsidRPr="00B24367">
              <w:rPr>
                <w:spacing w:val="-5"/>
                <w:sz w:val="20"/>
                <w:lang w:val="en-GB"/>
              </w:rPr>
              <w:t xml:space="preserve"> </w:t>
            </w:r>
            <w:r w:rsidRPr="00B24367">
              <w:rPr>
                <w:sz w:val="20"/>
                <w:lang w:val="en-GB"/>
              </w:rPr>
              <w:t>Agreement</w:t>
            </w:r>
            <w:r w:rsidRPr="00B24367">
              <w:rPr>
                <w:spacing w:val="-5"/>
                <w:sz w:val="20"/>
                <w:lang w:val="en-GB"/>
              </w:rPr>
              <w:t xml:space="preserve"> </w:t>
            </w:r>
            <w:r w:rsidRPr="00B24367">
              <w:rPr>
                <w:sz w:val="20"/>
                <w:lang w:val="en-GB"/>
              </w:rPr>
              <w:t>has been submitted to the Institute by the Project Executor with all subsequent changes or corrections made in accordance with the Description (hereinafter ‘the Application’) and by the Order of the Director of the Institute indicated in clause 2.3 of the specific part of this Agreement (hereinafter ‘the Order’).</w:t>
            </w:r>
          </w:p>
        </w:tc>
      </w:tr>
      <w:tr w:rsidR="00F5301D" w14:paraId="51B0F4BF" w14:textId="77777777" w:rsidTr="73D81743">
        <w:tc>
          <w:tcPr>
            <w:tcW w:w="4672" w:type="dxa"/>
          </w:tcPr>
          <w:p w14:paraId="123CAE53" w14:textId="29BB28A3" w:rsidR="00F5301D" w:rsidRPr="006E718A" w:rsidRDefault="009B6274" w:rsidP="009B6274">
            <w:pPr>
              <w:pStyle w:val="BodyText"/>
              <w:rPr>
                <w:sz w:val="20"/>
                <w:szCs w:val="20"/>
                <w:lang w:eastAsia="lt-LT"/>
              </w:rPr>
            </w:pPr>
            <w:r>
              <w:rPr>
                <w:sz w:val="20"/>
                <w:szCs w:val="20"/>
                <w:lang w:eastAsia="lt-LT"/>
              </w:rPr>
              <w:t xml:space="preserve">1.3. </w:t>
            </w:r>
            <w:r w:rsidR="00F5301D" w:rsidRPr="006E718A">
              <w:rPr>
                <w:sz w:val="20"/>
                <w:szCs w:val="20"/>
                <w:lang w:eastAsia="lt-LT"/>
              </w:rPr>
              <w:t xml:space="preserve">Atsižvelgiant į tai, kad Sutartis yra sudaryta Sutarties </w:t>
            </w:r>
            <w:r w:rsidR="00F5301D">
              <w:rPr>
                <w:sz w:val="20"/>
                <w:szCs w:val="20"/>
                <w:lang w:eastAsia="lt-LT"/>
              </w:rPr>
              <w:t xml:space="preserve">bendrosios dalies </w:t>
            </w:r>
            <w:r w:rsidR="00F5301D" w:rsidRPr="006E718A">
              <w:rPr>
                <w:sz w:val="20"/>
                <w:szCs w:val="20"/>
                <w:lang w:eastAsia="lt-LT"/>
              </w:rPr>
              <w:t xml:space="preserve">1.2 p. nurodytų dokumentų pagrindu ir be šių dokumentų nebūtų atsiradusi ir Šalių sudaryta, Sutarties </w:t>
            </w:r>
            <w:r w:rsidR="00F5301D">
              <w:rPr>
                <w:sz w:val="20"/>
                <w:szCs w:val="20"/>
                <w:lang w:eastAsia="lt-LT"/>
              </w:rPr>
              <w:t xml:space="preserve">bendrosios dalies </w:t>
            </w:r>
            <w:r w:rsidR="00F5301D" w:rsidRPr="006E718A">
              <w:rPr>
                <w:sz w:val="20"/>
                <w:szCs w:val="20"/>
                <w:lang w:eastAsia="lt-LT"/>
              </w:rPr>
              <w:t xml:space="preserve">1.2 p. nurodyti dokumentai yra laikomi neatskiriama Sutarties dalimi ją vykdant ir aiškinant. Tai, kad Sutartyje yra paminėtos atskiros </w:t>
            </w:r>
            <w:r w:rsidR="00F5301D">
              <w:rPr>
                <w:sz w:val="20"/>
                <w:szCs w:val="20"/>
                <w:lang w:eastAsia="lt-LT"/>
              </w:rPr>
              <w:t>Aprašo</w:t>
            </w:r>
            <w:r w:rsidR="00F5301D" w:rsidRPr="006E718A">
              <w:rPr>
                <w:sz w:val="20"/>
                <w:szCs w:val="20"/>
                <w:lang w:eastAsia="lt-LT"/>
              </w:rPr>
              <w:t xml:space="preserve">, Paraiškos ir (ar) Įsakymo dalys, punktai ar kiti duomenys, niekaip nesumažina ir nepaneigia kitų </w:t>
            </w:r>
            <w:r w:rsidR="00F5301D">
              <w:rPr>
                <w:sz w:val="20"/>
                <w:szCs w:val="20"/>
                <w:lang w:eastAsia="lt-LT"/>
              </w:rPr>
              <w:t>Aprašo</w:t>
            </w:r>
            <w:r w:rsidR="00F5301D" w:rsidRPr="006E718A">
              <w:rPr>
                <w:sz w:val="20"/>
                <w:szCs w:val="20"/>
                <w:lang w:eastAsia="lt-LT"/>
              </w:rPr>
              <w:t xml:space="preserve">, Paraiškos ir (ar) Įsakymo dalių, punktų ar kitų duomenų svarbos. Neatsižvelgiant į tai, ar Sutartyje yra paminėtos ar nėra paminėtos, visos </w:t>
            </w:r>
            <w:r w:rsidR="00F5301D">
              <w:rPr>
                <w:sz w:val="20"/>
                <w:szCs w:val="20"/>
                <w:lang w:eastAsia="lt-LT"/>
              </w:rPr>
              <w:t>Aprašo</w:t>
            </w:r>
            <w:r w:rsidR="00F5301D" w:rsidRPr="006E718A">
              <w:rPr>
                <w:sz w:val="20"/>
                <w:szCs w:val="20"/>
                <w:lang w:eastAsia="lt-LT"/>
              </w:rPr>
              <w:t>, Paraiškos ir (ar) Įsakymo dalys, punktai ir (ar) kiti duomenys yra laikomi vienodai svarbiais ir neturinčiais pirmumo vieni prieš kitus.</w:t>
            </w:r>
          </w:p>
          <w:p w14:paraId="24135D16" w14:textId="77777777" w:rsidR="00F5301D" w:rsidRDefault="00F5301D" w:rsidP="00F5301D">
            <w:pPr>
              <w:tabs>
                <w:tab w:val="left" w:pos="10053"/>
              </w:tabs>
              <w:rPr>
                <w:b/>
                <w:sz w:val="20"/>
                <w:lang w:eastAsia="lt-LT"/>
              </w:rPr>
            </w:pPr>
          </w:p>
        </w:tc>
        <w:tc>
          <w:tcPr>
            <w:tcW w:w="4672" w:type="dxa"/>
          </w:tcPr>
          <w:p w14:paraId="15E6C8C5" w14:textId="123E16C7" w:rsidR="00F5301D" w:rsidRPr="00B24367" w:rsidRDefault="00CF4E61" w:rsidP="00F5301D">
            <w:pPr>
              <w:tabs>
                <w:tab w:val="left" w:pos="10053"/>
              </w:tabs>
              <w:rPr>
                <w:b/>
                <w:sz w:val="20"/>
                <w:lang w:val="en-GB" w:eastAsia="lt-LT"/>
              </w:rPr>
            </w:pPr>
            <w:r w:rsidRPr="00B24367">
              <w:rPr>
                <w:sz w:val="20"/>
                <w:lang w:val="en-GB"/>
              </w:rPr>
              <w:t>1.3. Having regard to the</w:t>
            </w:r>
            <w:r w:rsidRPr="00B24367">
              <w:rPr>
                <w:spacing w:val="-1"/>
                <w:sz w:val="20"/>
                <w:lang w:val="en-GB"/>
              </w:rPr>
              <w:t xml:space="preserve"> </w:t>
            </w:r>
            <w:r w:rsidRPr="00B24367">
              <w:rPr>
                <w:sz w:val="20"/>
                <w:lang w:val="en-GB"/>
              </w:rPr>
              <w:t>fact that</w:t>
            </w:r>
            <w:r w:rsidRPr="00B24367">
              <w:rPr>
                <w:spacing w:val="-3"/>
                <w:sz w:val="20"/>
                <w:lang w:val="en-GB"/>
              </w:rPr>
              <w:t xml:space="preserve"> </w:t>
            </w:r>
            <w:r w:rsidRPr="00B24367">
              <w:rPr>
                <w:sz w:val="20"/>
                <w:lang w:val="en-GB"/>
              </w:rPr>
              <w:t>the Agreement has</w:t>
            </w:r>
            <w:r w:rsidRPr="00B24367">
              <w:rPr>
                <w:spacing w:val="-2"/>
                <w:sz w:val="20"/>
                <w:lang w:val="en-GB"/>
              </w:rPr>
              <w:t xml:space="preserve"> </w:t>
            </w:r>
            <w:r w:rsidRPr="00B24367">
              <w:rPr>
                <w:sz w:val="20"/>
                <w:lang w:val="en-GB"/>
              </w:rPr>
              <w:t>been concluded on the</w:t>
            </w:r>
            <w:r w:rsidRPr="00B24367">
              <w:rPr>
                <w:spacing w:val="-1"/>
                <w:sz w:val="20"/>
                <w:lang w:val="en-GB"/>
              </w:rPr>
              <w:t xml:space="preserve"> </w:t>
            </w:r>
            <w:r w:rsidRPr="00B24367">
              <w:rPr>
                <w:sz w:val="20"/>
                <w:lang w:val="en-GB"/>
              </w:rPr>
              <w:t>basis of the</w:t>
            </w:r>
            <w:r w:rsidRPr="00B24367">
              <w:rPr>
                <w:spacing w:val="-1"/>
                <w:sz w:val="20"/>
                <w:lang w:val="en-GB"/>
              </w:rPr>
              <w:t xml:space="preserve"> </w:t>
            </w:r>
            <w:r w:rsidRPr="00B24367">
              <w:rPr>
                <w:sz w:val="20"/>
                <w:lang w:val="en-GB"/>
              </w:rPr>
              <w:t>documents indicated in clause</w:t>
            </w:r>
            <w:r w:rsidRPr="00B24367">
              <w:rPr>
                <w:spacing w:val="-9"/>
                <w:sz w:val="20"/>
                <w:lang w:val="en-GB"/>
              </w:rPr>
              <w:t xml:space="preserve"> </w:t>
            </w:r>
            <w:r w:rsidRPr="00B24367">
              <w:rPr>
                <w:sz w:val="20"/>
                <w:lang w:val="en-GB"/>
              </w:rPr>
              <w:t>1.2</w:t>
            </w:r>
            <w:r w:rsidRPr="00B24367">
              <w:rPr>
                <w:spacing w:val="-8"/>
                <w:sz w:val="20"/>
                <w:lang w:val="en-GB"/>
              </w:rPr>
              <w:t xml:space="preserve"> </w:t>
            </w:r>
            <w:r w:rsidRPr="00B24367">
              <w:rPr>
                <w:sz w:val="20"/>
                <w:lang w:val="en-GB"/>
              </w:rPr>
              <w:t>of</w:t>
            </w:r>
            <w:r w:rsidRPr="00B24367">
              <w:rPr>
                <w:spacing w:val="-9"/>
                <w:sz w:val="20"/>
                <w:lang w:val="en-GB"/>
              </w:rPr>
              <w:t xml:space="preserve"> </w:t>
            </w:r>
            <w:r w:rsidRPr="00B24367">
              <w:rPr>
                <w:sz w:val="20"/>
                <w:lang w:val="en-GB"/>
              </w:rPr>
              <w:t>the</w:t>
            </w:r>
            <w:r w:rsidRPr="00B24367">
              <w:rPr>
                <w:spacing w:val="-9"/>
                <w:sz w:val="20"/>
                <w:lang w:val="en-GB"/>
              </w:rPr>
              <w:t xml:space="preserve"> </w:t>
            </w:r>
            <w:r w:rsidRPr="00B24367">
              <w:rPr>
                <w:sz w:val="20"/>
                <w:lang w:val="en-GB"/>
              </w:rPr>
              <w:t>general</w:t>
            </w:r>
            <w:r w:rsidRPr="00B24367">
              <w:rPr>
                <w:spacing w:val="-9"/>
                <w:sz w:val="20"/>
                <w:lang w:val="en-GB"/>
              </w:rPr>
              <w:t xml:space="preserve"> </w:t>
            </w:r>
            <w:r w:rsidRPr="00B24367">
              <w:rPr>
                <w:sz w:val="20"/>
                <w:lang w:val="en-GB"/>
              </w:rPr>
              <w:t>part</w:t>
            </w:r>
            <w:r w:rsidRPr="00B24367">
              <w:rPr>
                <w:spacing w:val="-9"/>
                <w:sz w:val="20"/>
                <w:lang w:val="en-GB"/>
              </w:rPr>
              <w:t xml:space="preserve"> </w:t>
            </w:r>
            <w:r w:rsidRPr="00B24367">
              <w:rPr>
                <w:sz w:val="20"/>
                <w:lang w:val="en-GB"/>
              </w:rPr>
              <w:t>of</w:t>
            </w:r>
            <w:r w:rsidRPr="00B24367">
              <w:rPr>
                <w:spacing w:val="-9"/>
                <w:sz w:val="20"/>
                <w:lang w:val="en-GB"/>
              </w:rPr>
              <w:t xml:space="preserve"> </w:t>
            </w:r>
            <w:r w:rsidRPr="00B24367">
              <w:rPr>
                <w:sz w:val="20"/>
                <w:lang w:val="en-GB"/>
              </w:rPr>
              <w:t>the</w:t>
            </w:r>
            <w:r w:rsidRPr="00B24367">
              <w:rPr>
                <w:spacing w:val="-9"/>
                <w:sz w:val="20"/>
                <w:lang w:val="en-GB"/>
              </w:rPr>
              <w:t xml:space="preserve"> </w:t>
            </w:r>
            <w:r w:rsidRPr="00B24367">
              <w:rPr>
                <w:sz w:val="20"/>
                <w:lang w:val="en-GB"/>
              </w:rPr>
              <w:t>Agreement</w:t>
            </w:r>
            <w:r w:rsidRPr="00B24367">
              <w:rPr>
                <w:spacing w:val="-9"/>
                <w:sz w:val="20"/>
                <w:lang w:val="en-GB"/>
              </w:rPr>
              <w:t xml:space="preserve"> </w:t>
            </w:r>
            <w:r w:rsidRPr="00B24367">
              <w:rPr>
                <w:sz w:val="20"/>
                <w:lang w:val="en-GB"/>
              </w:rPr>
              <w:t>and</w:t>
            </w:r>
            <w:r w:rsidRPr="00B24367">
              <w:rPr>
                <w:spacing w:val="-8"/>
                <w:sz w:val="20"/>
                <w:lang w:val="en-GB"/>
              </w:rPr>
              <w:t xml:space="preserve"> </w:t>
            </w:r>
            <w:r w:rsidRPr="00B24367">
              <w:rPr>
                <w:sz w:val="20"/>
                <w:lang w:val="en-GB"/>
              </w:rPr>
              <w:t>would</w:t>
            </w:r>
            <w:r w:rsidRPr="00B24367">
              <w:rPr>
                <w:spacing w:val="-8"/>
                <w:sz w:val="20"/>
                <w:lang w:val="en-GB"/>
              </w:rPr>
              <w:t xml:space="preserve"> </w:t>
            </w:r>
            <w:r w:rsidRPr="00B24367">
              <w:rPr>
                <w:sz w:val="20"/>
                <w:lang w:val="en-GB"/>
              </w:rPr>
              <w:t>not</w:t>
            </w:r>
            <w:r w:rsidRPr="00B24367">
              <w:rPr>
                <w:spacing w:val="-9"/>
                <w:sz w:val="20"/>
                <w:lang w:val="en-GB"/>
              </w:rPr>
              <w:t xml:space="preserve"> </w:t>
            </w:r>
            <w:r w:rsidRPr="00B24367">
              <w:rPr>
                <w:sz w:val="20"/>
                <w:lang w:val="en-GB"/>
              </w:rPr>
              <w:t>have</w:t>
            </w:r>
            <w:r w:rsidRPr="00B24367">
              <w:rPr>
                <w:spacing w:val="-9"/>
                <w:sz w:val="20"/>
                <w:lang w:val="en-GB"/>
              </w:rPr>
              <w:t xml:space="preserve"> </w:t>
            </w:r>
            <w:r w:rsidRPr="00B24367">
              <w:rPr>
                <w:sz w:val="20"/>
                <w:lang w:val="en-GB"/>
              </w:rPr>
              <w:t>existed</w:t>
            </w:r>
            <w:r w:rsidRPr="00B24367">
              <w:rPr>
                <w:spacing w:val="-8"/>
                <w:sz w:val="20"/>
                <w:lang w:val="en-GB"/>
              </w:rPr>
              <w:t xml:space="preserve"> </w:t>
            </w:r>
            <w:r w:rsidRPr="00B24367">
              <w:rPr>
                <w:sz w:val="20"/>
                <w:lang w:val="en-GB"/>
              </w:rPr>
              <w:t>nor</w:t>
            </w:r>
            <w:r w:rsidRPr="00B24367">
              <w:rPr>
                <w:spacing w:val="-9"/>
                <w:sz w:val="20"/>
                <w:lang w:val="en-GB"/>
              </w:rPr>
              <w:t xml:space="preserve"> </w:t>
            </w:r>
            <w:r w:rsidRPr="00B24367">
              <w:rPr>
                <w:sz w:val="20"/>
                <w:lang w:val="en-GB"/>
              </w:rPr>
              <w:t>been</w:t>
            </w:r>
            <w:r w:rsidRPr="00B24367">
              <w:rPr>
                <w:spacing w:val="-8"/>
                <w:sz w:val="20"/>
                <w:lang w:val="en-GB"/>
              </w:rPr>
              <w:t xml:space="preserve"> </w:t>
            </w:r>
            <w:r w:rsidRPr="00B24367">
              <w:rPr>
                <w:sz w:val="20"/>
                <w:lang w:val="en-GB"/>
              </w:rPr>
              <w:t>concluded by</w:t>
            </w:r>
            <w:r w:rsidRPr="00B24367">
              <w:rPr>
                <w:spacing w:val="-8"/>
                <w:sz w:val="20"/>
                <w:lang w:val="en-GB"/>
              </w:rPr>
              <w:t xml:space="preserve"> </w:t>
            </w:r>
            <w:r w:rsidRPr="00B24367">
              <w:rPr>
                <w:sz w:val="20"/>
                <w:lang w:val="en-GB"/>
              </w:rPr>
              <w:t>the</w:t>
            </w:r>
            <w:r w:rsidRPr="00B24367">
              <w:rPr>
                <w:spacing w:val="-9"/>
                <w:sz w:val="20"/>
                <w:lang w:val="en-GB"/>
              </w:rPr>
              <w:t xml:space="preserve"> </w:t>
            </w:r>
            <w:r w:rsidRPr="00B24367">
              <w:rPr>
                <w:sz w:val="20"/>
                <w:lang w:val="en-GB"/>
              </w:rPr>
              <w:t>Parties without</w:t>
            </w:r>
            <w:r w:rsidRPr="00B24367">
              <w:rPr>
                <w:spacing w:val="-6"/>
                <w:sz w:val="20"/>
                <w:lang w:val="en-GB"/>
              </w:rPr>
              <w:t xml:space="preserve"> </w:t>
            </w:r>
            <w:r w:rsidRPr="00B24367">
              <w:rPr>
                <w:sz w:val="20"/>
                <w:lang w:val="en-GB"/>
              </w:rPr>
              <w:t>them,</w:t>
            </w:r>
            <w:r w:rsidRPr="00B24367">
              <w:rPr>
                <w:spacing w:val="-6"/>
                <w:sz w:val="20"/>
                <w:lang w:val="en-GB"/>
              </w:rPr>
              <w:t xml:space="preserve"> </w:t>
            </w:r>
            <w:r w:rsidRPr="00B24367">
              <w:rPr>
                <w:sz w:val="20"/>
                <w:lang w:val="en-GB"/>
              </w:rPr>
              <w:t>the</w:t>
            </w:r>
            <w:r w:rsidRPr="00B24367">
              <w:rPr>
                <w:spacing w:val="-7"/>
                <w:sz w:val="20"/>
                <w:lang w:val="en-GB"/>
              </w:rPr>
              <w:t xml:space="preserve"> </w:t>
            </w:r>
            <w:r w:rsidRPr="00B24367">
              <w:rPr>
                <w:sz w:val="20"/>
                <w:lang w:val="en-GB"/>
              </w:rPr>
              <w:t>documents</w:t>
            </w:r>
            <w:r w:rsidRPr="00B24367">
              <w:rPr>
                <w:spacing w:val="-6"/>
                <w:sz w:val="20"/>
                <w:lang w:val="en-GB"/>
              </w:rPr>
              <w:t xml:space="preserve"> </w:t>
            </w:r>
            <w:r w:rsidRPr="00B24367">
              <w:rPr>
                <w:sz w:val="20"/>
                <w:lang w:val="en-GB"/>
              </w:rPr>
              <w:t>specified</w:t>
            </w:r>
            <w:r w:rsidRPr="00B24367">
              <w:rPr>
                <w:spacing w:val="-4"/>
                <w:sz w:val="20"/>
                <w:lang w:val="en-GB"/>
              </w:rPr>
              <w:t xml:space="preserve"> </w:t>
            </w:r>
            <w:r w:rsidRPr="00B24367">
              <w:rPr>
                <w:sz w:val="20"/>
                <w:lang w:val="en-GB"/>
              </w:rPr>
              <w:t>in</w:t>
            </w:r>
            <w:r w:rsidRPr="00B24367">
              <w:rPr>
                <w:spacing w:val="-6"/>
                <w:sz w:val="20"/>
                <w:lang w:val="en-GB"/>
              </w:rPr>
              <w:t xml:space="preserve"> </w:t>
            </w:r>
            <w:r w:rsidRPr="00B24367">
              <w:rPr>
                <w:sz w:val="20"/>
                <w:lang w:val="en-GB"/>
              </w:rPr>
              <w:t>clause</w:t>
            </w:r>
            <w:r w:rsidRPr="00B24367">
              <w:rPr>
                <w:spacing w:val="-7"/>
                <w:sz w:val="20"/>
                <w:lang w:val="en-GB"/>
              </w:rPr>
              <w:t xml:space="preserve"> </w:t>
            </w:r>
            <w:r w:rsidRPr="00B24367">
              <w:rPr>
                <w:sz w:val="20"/>
                <w:lang w:val="en-GB"/>
              </w:rPr>
              <w:t>1.2</w:t>
            </w:r>
            <w:r w:rsidRPr="00B24367">
              <w:rPr>
                <w:spacing w:val="-6"/>
                <w:sz w:val="20"/>
                <w:lang w:val="en-GB"/>
              </w:rPr>
              <w:t xml:space="preserve"> </w:t>
            </w:r>
            <w:r w:rsidRPr="00B24367">
              <w:rPr>
                <w:sz w:val="20"/>
                <w:lang w:val="en-GB"/>
              </w:rPr>
              <w:t>of</w:t>
            </w:r>
            <w:r w:rsidRPr="00B24367">
              <w:rPr>
                <w:spacing w:val="-7"/>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general</w:t>
            </w:r>
            <w:r w:rsidRPr="00B24367">
              <w:rPr>
                <w:spacing w:val="-5"/>
                <w:sz w:val="20"/>
                <w:lang w:val="en-GB"/>
              </w:rPr>
              <w:t xml:space="preserve"> </w:t>
            </w:r>
            <w:r w:rsidRPr="00B24367">
              <w:rPr>
                <w:sz w:val="20"/>
                <w:lang w:val="en-GB"/>
              </w:rPr>
              <w:t>part</w:t>
            </w:r>
            <w:r w:rsidRPr="00B24367">
              <w:rPr>
                <w:spacing w:val="-6"/>
                <w:sz w:val="20"/>
                <w:lang w:val="en-GB"/>
              </w:rPr>
              <w:t xml:space="preserve"> </w:t>
            </w:r>
            <w:r w:rsidRPr="00B24367">
              <w:rPr>
                <w:sz w:val="20"/>
                <w:lang w:val="en-GB"/>
              </w:rPr>
              <w:t>of</w:t>
            </w:r>
            <w:r w:rsidRPr="00B24367">
              <w:rPr>
                <w:spacing w:val="-5"/>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Agreement</w:t>
            </w:r>
            <w:r w:rsidRPr="00B24367">
              <w:rPr>
                <w:spacing w:val="-6"/>
                <w:sz w:val="20"/>
                <w:lang w:val="en-GB"/>
              </w:rPr>
              <w:t xml:space="preserve"> </w:t>
            </w:r>
            <w:r w:rsidRPr="00B24367">
              <w:rPr>
                <w:sz w:val="20"/>
                <w:lang w:val="en-GB"/>
              </w:rPr>
              <w:t>shall</w:t>
            </w:r>
            <w:r w:rsidRPr="00B24367">
              <w:rPr>
                <w:spacing w:val="-5"/>
                <w:sz w:val="20"/>
                <w:lang w:val="en-GB"/>
              </w:rPr>
              <w:t xml:space="preserve"> </w:t>
            </w:r>
            <w:r w:rsidRPr="00B24367">
              <w:rPr>
                <w:sz w:val="20"/>
                <w:lang w:val="en-GB"/>
              </w:rPr>
              <w:t>be</w:t>
            </w:r>
            <w:r w:rsidRPr="00B24367">
              <w:rPr>
                <w:spacing w:val="-5"/>
                <w:sz w:val="20"/>
                <w:lang w:val="en-GB"/>
              </w:rPr>
              <w:t xml:space="preserve"> </w:t>
            </w:r>
            <w:r w:rsidRPr="00B24367">
              <w:rPr>
                <w:sz w:val="20"/>
                <w:lang w:val="en-GB"/>
              </w:rPr>
              <w:t>considered an</w:t>
            </w:r>
            <w:r w:rsidRPr="00B24367">
              <w:rPr>
                <w:spacing w:val="-5"/>
                <w:sz w:val="20"/>
                <w:lang w:val="en-GB"/>
              </w:rPr>
              <w:t xml:space="preserve"> </w:t>
            </w:r>
            <w:r w:rsidRPr="00B24367">
              <w:rPr>
                <w:sz w:val="20"/>
                <w:lang w:val="en-GB"/>
              </w:rPr>
              <w:t>integral</w:t>
            </w:r>
            <w:r w:rsidRPr="00B24367">
              <w:rPr>
                <w:spacing w:val="-7"/>
                <w:sz w:val="20"/>
                <w:lang w:val="en-GB"/>
              </w:rPr>
              <w:t xml:space="preserve"> </w:t>
            </w:r>
            <w:r w:rsidRPr="00B24367">
              <w:rPr>
                <w:sz w:val="20"/>
                <w:lang w:val="en-GB"/>
              </w:rPr>
              <w:t>part</w:t>
            </w:r>
            <w:r w:rsidRPr="00B24367">
              <w:rPr>
                <w:spacing w:val="-7"/>
                <w:sz w:val="20"/>
                <w:lang w:val="en-GB"/>
              </w:rPr>
              <w:t xml:space="preserve"> </w:t>
            </w:r>
            <w:r w:rsidRPr="00B24367">
              <w:rPr>
                <w:sz w:val="20"/>
                <w:lang w:val="en-GB"/>
              </w:rPr>
              <w:t>of</w:t>
            </w:r>
            <w:r w:rsidRPr="00B24367">
              <w:rPr>
                <w:spacing w:val="-6"/>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Agreement</w:t>
            </w:r>
            <w:r w:rsidRPr="00B24367">
              <w:rPr>
                <w:spacing w:val="-7"/>
                <w:sz w:val="20"/>
                <w:lang w:val="en-GB"/>
              </w:rPr>
              <w:t xml:space="preserve"> </w:t>
            </w:r>
            <w:r w:rsidRPr="00B24367">
              <w:rPr>
                <w:sz w:val="20"/>
                <w:lang w:val="en-GB"/>
              </w:rPr>
              <w:t>in</w:t>
            </w:r>
            <w:r w:rsidRPr="00B24367">
              <w:rPr>
                <w:spacing w:val="-6"/>
                <w:sz w:val="20"/>
                <w:lang w:val="en-GB"/>
              </w:rPr>
              <w:t xml:space="preserve"> </w:t>
            </w:r>
            <w:r w:rsidRPr="00B24367">
              <w:rPr>
                <w:sz w:val="20"/>
                <w:lang w:val="en-GB"/>
              </w:rPr>
              <w:t>its</w:t>
            </w:r>
            <w:r w:rsidRPr="00B24367">
              <w:rPr>
                <w:spacing w:val="-8"/>
                <w:sz w:val="20"/>
                <w:lang w:val="en-GB"/>
              </w:rPr>
              <w:t xml:space="preserve"> </w:t>
            </w:r>
            <w:r w:rsidRPr="00B24367">
              <w:rPr>
                <w:sz w:val="20"/>
                <w:lang w:val="en-GB"/>
              </w:rPr>
              <w:t>execution</w:t>
            </w:r>
            <w:r w:rsidRPr="00B24367">
              <w:rPr>
                <w:spacing w:val="-6"/>
                <w:sz w:val="20"/>
                <w:lang w:val="en-GB"/>
              </w:rPr>
              <w:t xml:space="preserve"> </w:t>
            </w:r>
            <w:r w:rsidRPr="00B24367">
              <w:rPr>
                <w:sz w:val="20"/>
                <w:lang w:val="en-GB"/>
              </w:rPr>
              <w:t>and</w:t>
            </w:r>
            <w:r w:rsidRPr="00B24367">
              <w:rPr>
                <w:spacing w:val="-6"/>
                <w:sz w:val="20"/>
                <w:lang w:val="en-GB"/>
              </w:rPr>
              <w:t xml:space="preserve"> </w:t>
            </w:r>
            <w:r w:rsidRPr="00B24367">
              <w:rPr>
                <w:sz w:val="20"/>
                <w:lang w:val="en-GB"/>
              </w:rPr>
              <w:t>interpretation.</w:t>
            </w:r>
            <w:r w:rsidRPr="00B24367">
              <w:rPr>
                <w:spacing w:val="-6"/>
                <w:sz w:val="20"/>
                <w:lang w:val="en-GB"/>
              </w:rPr>
              <w:t xml:space="preserve"> </w:t>
            </w:r>
            <w:r w:rsidRPr="00B24367">
              <w:rPr>
                <w:sz w:val="20"/>
                <w:lang w:val="en-GB"/>
              </w:rPr>
              <w:t>The</w:t>
            </w:r>
            <w:r w:rsidRPr="00B24367">
              <w:rPr>
                <w:spacing w:val="-6"/>
                <w:sz w:val="20"/>
                <w:lang w:val="en-GB"/>
              </w:rPr>
              <w:t xml:space="preserve"> </w:t>
            </w:r>
            <w:r w:rsidRPr="00B24367">
              <w:rPr>
                <w:sz w:val="20"/>
                <w:lang w:val="en-GB"/>
              </w:rPr>
              <w:t>fact</w:t>
            </w:r>
            <w:r w:rsidRPr="00B24367">
              <w:rPr>
                <w:spacing w:val="-7"/>
                <w:sz w:val="20"/>
                <w:lang w:val="en-GB"/>
              </w:rPr>
              <w:t xml:space="preserve"> </w:t>
            </w:r>
            <w:r w:rsidRPr="00B24367">
              <w:rPr>
                <w:sz w:val="20"/>
                <w:lang w:val="en-GB"/>
              </w:rPr>
              <w:t>that</w:t>
            </w:r>
            <w:r w:rsidRPr="00B24367">
              <w:rPr>
                <w:spacing w:val="-7"/>
                <w:sz w:val="20"/>
                <w:lang w:val="en-GB"/>
              </w:rPr>
              <w:t xml:space="preserve"> </w:t>
            </w:r>
            <w:r w:rsidRPr="00B24367">
              <w:rPr>
                <w:sz w:val="20"/>
                <w:lang w:val="en-GB"/>
              </w:rPr>
              <w:t>individual</w:t>
            </w:r>
            <w:r w:rsidRPr="00B24367">
              <w:rPr>
                <w:spacing w:val="-7"/>
                <w:sz w:val="20"/>
                <w:lang w:val="en-GB"/>
              </w:rPr>
              <w:t xml:space="preserve"> </w:t>
            </w:r>
            <w:r w:rsidRPr="00B24367">
              <w:rPr>
                <w:sz w:val="20"/>
                <w:lang w:val="en-GB"/>
              </w:rPr>
              <w:t>parts,</w:t>
            </w:r>
            <w:r w:rsidRPr="00B24367">
              <w:rPr>
                <w:spacing w:val="-6"/>
                <w:sz w:val="20"/>
                <w:lang w:val="en-GB"/>
              </w:rPr>
              <w:t xml:space="preserve"> </w:t>
            </w:r>
            <w:r w:rsidRPr="00B24367">
              <w:rPr>
                <w:sz w:val="20"/>
                <w:lang w:val="en-GB"/>
              </w:rPr>
              <w:t>clauses</w:t>
            </w:r>
            <w:r w:rsidRPr="00B24367">
              <w:rPr>
                <w:spacing w:val="-7"/>
                <w:sz w:val="20"/>
                <w:lang w:val="en-GB"/>
              </w:rPr>
              <w:t xml:space="preserve"> </w:t>
            </w:r>
            <w:r w:rsidRPr="00B24367">
              <w:rPr>
                <w:sz w:val="20"/>
                <w:lang w:val="en-GB"/>
              </w:rPr>
              <w:t>or other data of the Description, the Application and/or the Order are mentioned in the Agreement does not in any way reduce or negate the importance of other parts, clauses or other data of the Description, the Application and/or the Order. Regardless of whether they are mentioned in the Agreement or not, all parts, clauses and/or other data of the Description, the Application and/or the Order shall be considered equally important and not having priority over each other.</w:t>
            </w:r>
          </w:p>
        </w:tc>
      </w:tr>
      <w:tr w:rsidR="00F5301D" w14:paraId="01E99E26" w14:textId="77777777" w:rsidTr="73D81743">
        <w:tc>
          <w:tcPr>
            <w:tcW w:w="4672" w:type="dxa"/>
          </w:tcPr>
          <w:p w14:paraId="355F33E7" w14:textId="2E08436D" w:rsidR="00F5301D" w:rsidRPr="006E718A" w:rsidRDefault="009B6274" w:rsidP="009B6274">
            <w:pPr>
              <w:pStyle w:val="BodyText"/>
              <w:rPr>
                <w:sz w:val="20"/>
                <w:szCs w:val="20"/>
                <w:lang w:eastAsia="lt-LT"/>
              </w:rPr>
            </w:pPr>
            <w:r>
              <w:rPr>
                <w:sz w:val="20"/>
                <w:szCs w:val="20"/>
                <w:lang w:eastAsia="lt-LT"/>
              </w:rPr>
              <w:t xml:space="preserve">1.4. </w:t>
            </w:r>
            <w:r w:rsidR="00F5301D" w:rsidRPr="006E718A">
              <w:rPr>
                <w:sz w:val="20"/>
                <w:szCs w:val="20"/>
                <w:lang w:eastAsia="lt-LT"/>
              </w:rPr>
              <w:t xml:space="preserve">Sutarties bendroji ir specialioji dalys kartu su visais jų priedais, taip pat Sutarties </w:t>
            </w:r>
            <w:r w:rsidR="00F5301D">
              <w:rPr>
                <w:sz w:val="20"/>
                <w:szCs w:val="20"/>
                <w:lang w:eastAsia="lt-LT"/>
              </w:rPr>
              <w:t xml:space="preserve">bendrosios dalies </w:t>
            </w:r>
            <w:r w:rsidR="00F5301D" w:rsidRPr="006E718A">
              <w:rPr>
                <w:sz w:val="20"/>
                <w:szCs w:val="20"/>
                <w:lang w:eastAsia="lt-LT"/>
              </w:rPr>
              <w:t>1.2 p. nurodyti dokumentai sudaro vientisą ir </w:t>
            </w:r>
            <w:proofErr w:type="spellStart"/>
            <w:r w:rsidR="00F5301D" w:rsidRPr="006E718A">
              <w:rPr>
                <w:sz w:val="20"/>
                <w:szCs w:val="20"/>
                <w:lang w:eastAsia="lt-LT"/>
              </w:rPr>
              <w:t>nedalomą</w:t>
            </w:r>
            <w:proofErr w:type="spellEnd"/>
            <w:r w:rsidR="00F5301D" w:rsidRPr="006E718A">
              <w:rPr>
                <w:sz w:val="20"/>
                <w:szCs w:val="20"/>
                <w:lang w:eastAsia="lt-LT"/>
              </w:rPr>
              <w:t xml:space="preserve"> visumą.</w:t>
            </w:r>
          </w:p>
          <w:p w14:paraId="0CAA32A9" w14:textId="77777777" w:rsidR="00F5301D" w:rsidRDefault="00F5301D" w:rsidP="00F5301D">
            <w:pPr>
              <w:tabs>
                <w:tab w:val="left" w:pos="10053"/>
              </w:tabs>
              <w:rPr>
                <w:b/>
                <w:sz w:val="20"/>
                <w:lang w:eastAsia="lt-LT"/>
              </w:rPr>
            </w:pPr>
          </w:p>
        </w:tc>
        <w:tc>
          <w:tcPr>
            <w:tcW w:w="4672" w:type="dxa"/>
          </w:tcPr>
          <w:p w14:paraId="786626C0" w14:textId="38FC456B" w:rsidR="00F5301D" w:rsidRPr="008F5622" w:rsidRDefault="00A574C2" w:rsidP="00F5301D">
            <w:pPr>
              <w:tabs>
                <w:tab w:val="left" w:pos="10053"/>
              </w:tabs>
              <w:rPr>
                <w:b/>
                <w:sz w:val="20"/>
                <w:lang w:val="en-GB" w:eastAsia="lt-LT"/>
              </w:rPr>
            </w:pPr>
            <w:r w:rsidRPr="008F5622">
              <w:rPr>
                <w:sz w:val="20"/>
                <w:lang w:val="en-GB"/>
              </w:rPr>
              <w:t>1.4. The general and specific parts of the Agreement together with all their annexes as well as the documents specified in clause 1.2 of the general part of the Agreement shall form a whole and shall not be separated.</w:t>
            </w:r>
          </w:p>
        </w:tc>
      </w:tr>
      <w:tr w:rsidR="002E3F1D" w14:paraId="56DA57BD" w14:textId="77777777" w:rsidTr="73D81743">
        <w:tc>
          <w:tcPr>
            <w:tcW w:w="4672" w:type="dxa"/>
          </w:tcPr>
          <w:p w14:paraId="6FF99B5F" w14:textId="0B785F7E" w:rsidR="002E3F1D" w:rsidRPr="00456095" w:rsidRDefault="002E3F1D" w:rsidP="00456095">
            <w:pPr>
              <w:jc w:val="both"/>
              <w:rPr>
                <w:sz w:val="20"/>
                <w:highlight w:val="yellow"/>
                <w:lang w:eastAsia="lt-LT"/>
              </w:rPr>
            </w:pPr>
            <w:r>
              <w:rPr>
                <w:sz w:val="20"/>
                <w:lang w:eastAsia="lt-LT"/>
              </w:rPr>
              <w:t>1.5.</w:t>
            </w:r>
            <w:r w:rsidR="00456095">
              <w:rPr>
                <w:sz w:val="20"/>
                <w:lang w:eastAsia="lt-LT"/>
              </w:rPr>
              <w:t xml:space="preserve"> </w:t>
            </w:r>
            <w:r w:rsidR="00456095" w:rsidRPr="00AA071B">
              <w:rPr>
                <w:sz w:val="20"/>
                <w:highlight w:val="yellow"/>
                <w:lang w:eastAsia="lt-LT"/>
              </w:rPr>
              <w:t>Mokėjimai pagal Sutartį atliekami eurais.</w:t>
            </w:r>
          </w:p>
        </w:tc>
        <w:tc>
          <w:tcPr>
            <w:tcW w:w="4672" w:type="dxa"/>
          </w:tcPr>
          <w:p w14:paraId="55CA8EEF" w14:textId="689917D0" w:rsidR="002E3F1D" w:rsidRPr="00456095" w:rsidRDefault="003B217C" w:rsidP="73D81743">
            <w:pPr>
              <w:tabs>
                <w:tab w:val="left" w:pos="10053"/>
              </w:tabs>
              <w:rPr>
                <w:sz w:val="20"/>
              </w:rPr>
            </w:pPr>
            <w:r w:rsidRPr="73D81743">
              <w:rPr>
                <w:sz w:val="20"/>
                <w:highlight w:val="yellow"/>
                <w:lang w:val="en-GB"/>
              </w:rPr>
              <w:t>1.5. Payments under the Agreement are to be made in euros.</w:t>
            </w:r>
          </w:p>
        </w:tc>
      </w:tr>
      <w:tr w:rsidR="00F5301D" w14:paraId="6C40DBE8" w14:textId="77777777" w:rsidTr="73D81743">
        <w:tc>
          <w:tcPr>
            <w:tcW w:w="4672" w:type="dxa"/>
          </w:tcPr>
          <w:p w14:paraId="7A64B7CC" w14:textId="20F6A86C" w:rsidR="00F5301D" w:rsidRPr="00F5301D" w:rsidRDefault="009B6274" w:rsidP="009B6274">
            <w:pPr>
              <w:pStyle w:val="BodyText"/>
              <w:rPr>
                <w:sz w:val="20"/>
                <w:szCs w:val="20"/>
                <w:lang w:eastAsia="lt-LT"/>
              </w:rPr>
            </w:pPr>
            <w:r>
              <w:rPr>
                <w:sz w:val="20"/>
                <w:szCs w:val="20"/>
                <w:lang w:eastAsia="lt-LT"/>
              </w:rPr>
              <w:t>1.</w:t>
            </w:r>
            <w:r w:rsidR="002E3F1D">
              <w:rPr>
                <w:sz w:val="20"/>
                <w:szCs w:val="20"/>
                <w:lang w:eastAsia="lt-LT"/>
              </w:rPr>
              <w:t>6</w:t>
            </w:r>
            <w:r>
              <w:rPr>
                <w:sz w:val="20"/>
                <w:szCs w:val="20"/>
                <w:lang w:eastAsia="lt-LT"/>
              </w:rPr>
              <w:t xml:space="preserve">. </w:t>
            </w:r>
            <w:r w:rsidR="00F5301D" w:rsidRPr="006E718A">
              <w:rPr>
                <w:sz w:val="20"/>
                <w:szCs w:val="20"/>
                <w:lang w:eastAsia="lt-LT"/>
              </w:rPr>
              <w:t xml:space="preserve">Sutartyje naudojamos sąvokos suprantamos taip, kaip jos apibrėžtos </w:t>
            </w:r>
            <w:r w:rsidR="00F5301D">
              <w:rPr>
                <w:sz w:val="20"/>
                <w:szCs w:val="20"/>
                <w:lang w:eastAsia="lt-LT"/>
              </w:rPr>
              <w:t>Apraše</w:t>
            </w:r>
            <w:r w:rsidR="00F5301D" w:rsidRPr="006E718A">
              <w:rPr>
                <w:sz w:val="20"/>
                <w:szCs w:val="20"/>
                <w:lang w:eastAsia="lt-LT"/>
              </w:rPr>
              <w:t xml:space="preserve">, nebent Sutartyje </w:t>
            </w:r>
            <w:r w:rsidR="00F5301D">
              <w:rPr>
                <w:sz w:val="20"/>
                <w:szCs w:val="20"/>
                <w:lang w:eastAsia="lt-LT"/>
              </w:rPr>
              <w:t>nurodyta</w:t>
            </w:r>
            <w:r w:rsidR="00F5301D" w:rsidRPr="006E718A">
              <w:rPr>
                <w:sz w:val="20"/>
                <w:szCs w:val="20"/>
                <w:lang w:eastAsia="lt-LT"/>
              </w:rPr>
              <w:t xml:space="preserve"> kitaip.</w:t>
            </w:r>
          </w:p>
        </w:tc>
        <w:tc>
          <w:tcPr>
            <w:tcW w:w="4672" w:type="dxa"/>
          </w:tcPr>
          <w:p w14:paraId="04EBFC76" w14:textId="686CA8BC" w:rsidR="00F5301D" w:rsidRPr="008F5622" w:rsidRDefault="00065C5E" w:rsidP="006B4C7D">
            <w:pPr>
              <w:widowControl w:val="0"/>
              <w:tabs>
                <w:tab w:val="left" w:pos="879"/>
                <w:tab w:val="left" w:pos="881"/>
              </w:tabs>
              <w:autoSpaceDE w:val="0"/>
              <w:autoSpaceDN w:val="0"/>
              <w:ind w:right="133"/>
              <w:jc w:val="both"/>
              <w:rPr>
                <w:sz w:val="20"/>
                <w:lang w:val="en-GB"/>
              </w:rPr>
            </w:pPr>
            <w:r w:rsidRPr="008F5622">
              <w:rPr>
                <w:sz w:val="20"/>
                <w:lang w:val="en-GB"/>
              </w:rPr>
              <w:t>1.</w:t>
            </w:r>
            <w:r w:rsidR="003B217C">
              <w:rPr>
                <w:sz w:val="20"/>
                <w:lang w:val="en-GB"/>
              </w:rPr>
              <w:t>6</w:t>
            </w:r>
            <w:r w:rsidRPr="008F5622">
              <w:rPr>
                <w:sz w:val="20"/>
                <w:lang w:val="en-GB"/>
              </w:rPr>
              <w:t>. The</w:t>
            </w:r>
            <w:r w:rsidRPr="008F5622">
              <w:rPr>
                <w:spacing w:val="-7"/>
                <w:sz w:val="20"/>
                <w:lang w:val="en-GB"/>
              </w:rPr>
              <w:t xml:space="preserve"> </w:t>
            </w:r>
            <w:r w:rsidRPr="008F5622">
              <w:rPr>
                <w:sz w:val="20"/>
                <w:lang w:val="en-GB"/>
              </w:rPr>
              <w:t>concepts</w:t>
            </w:r>
            <w:r w:rsidRPr="008F5622">
              <w:rPr>
                <w:spacing w:val="-9"/>
                <w:sz w:val="20"/>
                <w:lang w:val="en-GB"/>
              </w:rPr>
              <w:t xml:space="preserve"> </w:t>
            </w:r>
            <w:r w:rsidRPr="008F5622">
              <w:rPr>
                <w:sz w:val="20"/>
                <w:lang w:val="en-GB"/>
              </w:rPr>
              <w:t>used</w:t>
            </w:r>
            <w:r w:rsidRPr="008F5622">
              <w:rPr>
                <w:spacing w:val="-6"/>
                <w:sz w:val="20"/>
                <w:lang w:val="en-GB"/>
              </w:rPr>
              <w:t xml:space="preserve"> </w:t>
            </w:r>
            <w:r w:rsidRPr="008F5622">
              <w:rPr>
                <w:sz w:val="20"/>
                <w:lang w:val="en-GB"/>
              </w:rPr>
              <w:t>in</w:t>
            </w:r>
            <w:r w:rsidRPr="008F5622">
              <w:rPr>
                <w:spacing w:val="-7"/>
                <w:sz w:val="20"/>
                <w:lang w:val="en-GB"/>
              </w:rPr>
              <w:t xml:space="preserve"> </w:t>
            </w:r>
            <w:r w:rsidRPr="008F5622">
              <w:rPr>
                <w:sz w:val="20"/>
                <w:lang w:val="en-GB"/>
              </w:rPr>
              <w:t>the</w:t>
            </w:r>
            <w:r w:rsidRPr="008F5622">
              <w:rPr>
                <w:spacing w:val="-7"/>
                <w:sz w:val="20"/>
                <w:lang w:val="en-GB"/>
              </w:rPr>
              <w:t xml:space="preserve"> </w:t>
            </w:r>
            <w:r w:rsidRPr="008F5622">
              <w:rPr>
                <w:sz w:val="20"/>
                <w:lang w:val="en-GB"/>
              </w:rPr>
              <w:t>Agreement</w:t>
            </w:r>
            <w:r w:rsidRPr="008F5622">
              <w:rPr>
                <w:spacing w:val="-8"/>
                <w:sz w:val="20"/>
                <w:lang w:val="en-GB"/>
              </w:rPr>
              <w:t xml:space="preserve"> </w:t>
            </w:r>
            <w:r w:rsidRPr="008F5622">
              <w:rPr>
                <w:sz w:val="20"/>
                <w:lang w:val="en-GB"/>
              </w:rPr>
              <w:t>shall</w:t>
            </w:r>
            <w:r w:rsidRPr="008F5622">
              <w:rPr>
                <w:spacing w:val="-8"/>
                <w:sz w:val="20"/>
                <w:lang w:val="en-GB"/>
              </w:rPr>
              <w:t xml:space="preserve"> </w:t>
            </w:r>
            <w:r w:rsidRPr="008F5622">
              <w:rPr>
                <w:sz w:val="20"/>
                <w:lang w:val="en-GB"/>
              </w:rPr>
              <w:t>be</w:t>
            </w:r>
            <w:r w:rsidRPr="008F5622">
              <w:rPr>
                <w:spacing w:val="-7"/>
                <w:sz w:val="20"/>
                <w:lang w:val="en-GB"/>
              </w:rPr>
              <w:t xml:space="preserve"> </w:t>
            </w:r>
            <w:r w:rsidRPr="008F5622">
              <w:rPr>
                <w:sz w:val="20"/>
                <w:lang w:val="en-GB"/>
              </w:rPr>
              <w:t>understood</w:t>
            </w:r>
            <w:r w:rsidRPr="008F5622">
              <w:rPr>
                <w:spacing w:val="-7"/>
                <w:sz w:val="20"/>
                <w:lang w:val="en-GB"/>
              </w:rPr>
              <w:t xml:space="preserve"> </w:t>
            </w:r>
            <w:r w:rsidRPr="008F5622">
              <w:rPr>
                <w:sz w:val="20"/>
                <w:lang w:val="en-GB"/>
              </w:rPr>
              <w:t>as</w:t>
            </w:r>
            <w:r w:rsidRPr="008F5622">
              <w:rPr>
                <w:spacing w:val="-8"/>
                <w:sz w:val="20"/>
                <w:lang w:val="en-GB"/>
              </w:rPr>
              <w:t xml:space="preserve"> </w:t>
            </w:r>
            <w:r w:rsidRPr="008F5622">
              <w:rPr>
                <w:sz w:val="20"/>
                <w:lang w:val="en-GB"/>
              </w:rPr>
              <w:t>they</w:t>
            </w:r>
            <w:r w:rsidRPr="008F5622">
              <w:rPr>
                <w:spacing w:val="-6"/>
                <w:sz w:val="20"/>
                <w:lang w:val="en-GB"/>
              </w:rPr>
              <w:t xml:space="preserve"> </w:t>
            </w:r>
            <w:r w:rsidRPr="008F5622">
              <w:rPr>
                <w:sz w:val="20"/>
                <w:lang w:val="en-GB"/>
              </w:rPr>
              <w:t>have</w:t>
            </w:r>
            <w:r w:rsidRPr="008F5622">
              <w:rPr>
                <w:spacing w:val="-7"/>
                <w:sz w:val="20"/>
                <w:lang w:val="en-GB"/>
              </w:rPr>
              <w:t xml:space="preserve"> </w:t>
            </w:r>
            <w:r w:rsidRPr="008F5622">
              <w:rPr>
                <w:sz w:val="20"/>
                <w:lang w:val="en-GB"/>
              </w:rPr>
              <w:t>been</w:t>
            </w:r>
            <w:r w:rsidRPr="008F5622">
              <w:rPr>
                <w:spacing w:val="-7"/>
                <w:sz w:val="20"/>
                <w:lang w:val="en-GB"/>
              </w:rPr>
              <w:t xml:space="preserve"> </w:t>
            </w:r>
            <w:r w:rsidRPr="008F5622">
              <w:rPr>
                <w:sz w:val="20"/>
                <w:lang w:val="en-GB"/>
              </w:rPr>
              <w:t>defined</w:t>
            </w:r>
            <w:r w:rsidRPr="008F5622">
              <w:rPr>
                <w:spacing w:val="-6"/>
                <w:sz w:val="20"/>
                <w:lang w:val="en-GB"/>
              </w:rPr>
              <w:t xml:space="preserve"> </w:t>
            </w:r>
            <w:r w:rsidRPr="008F5622">
              <w:rPr>
                <w:sz w:val="20"/>
                <w:lang w:val="en-GB"/>
              </w:rPr>
              <w:t>in</w:t>
            </w:r>
            <w:r w:rsidRPr="008F5622">
              <w:rPr>
                <w:spacing w:val="-9"/>
                <w:sz w:val="20"/>
                <w:lang w:val="en-GB"/>
              </w:rPr>
              <w:t xml:space="preserve"> </w:t>
            </w:r>
            <w:r w:rsidRPr="008F5622">
              <w:rPr>
                <w:sz w:val="20"/>
                <w:lang w:val="en-GB"/>
              </w:rPr>
              <w:t>the</w:t>
            </w:r>
            <w:r w:rsidRPr="008F5622">
              <w:rPr>
                <w:spacing w:val="-10"/>
                <w:sz w:val="20"/>
                <w:lang w:val="en-GB"/>
              </w:rPr>
              <w:t xml:space="preserve"> </w:t>
            </w:r>
            <w:r w:rsidRPr="008F5622">
              <w:rPr>
                <w:sz w:val="20"/>
                <w:lang w:val="en-GB"/>
              </w:rPr>
              <w:t>Description,</w:t>
            </w:r>
            <w:r w:rsidRPr="008F5622">
              <w:rPr>
                <w:spacing w:val="-7"/>
                <w:sz w:val="20"/>
                <w:lang w:val="en-GB"/>
              </w:rPr>
              <w:t xml:space="preserve"> </w:t>
            </w:r>
            <w:r w:rsidRPr="008F5622">
              <w:rPr>
                <w:sz w:val="20"/>
                <w:lang w:val="en-GB"/>
              </w:rPr>
              <w:t>unless indicated otherwise in the Agreement.</w:t>
            </w:r>
          </w:p>
        </w:tc>
      </w:tr>
    </w:tbl>
    <w:p w14:paraId="67A1AC66" w14:textId="77777777" w:rsidR="00F5301D" w:rsidRDefault="00F5301D" w:rsidP="00F5301D">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4B55C1" w14:paraId="17D704E7" w14:textId="77777777" w:rsidTr="004B55C1">
        <w:tc>
          <w:tcPr>
            <w:tcW w:w="4672" w:type="dxa"/>
          </w:tcPr>
          <w:p w14:paraId="7DC25095" w14:textId="1D664A9E" w:rsidR="004B55C1" w:rsidRDefault="00D04001" w:rsidP="00F5301D">
            <w:pPr>
              <w:tabs>
                <w:tab w:val="left" w:pos="10053"/>
              </w:tabs>
              <w:rPr>
                <w:b/>
                <w:sz w:val="20"/>
                <w:lang w:eastAsia="lt-LT"/>
              </w:rPr>
            </w:pPr>
            <w:r>
              <w:rPr>
                <w:b/>
                <w:sz w:val="20"/>
                <w:lang w:eastAsia="lt-LT"/>
              </w:rPr>
              <w:lastRenderedPageBreak/>
              <w:t xml:space="preserve">2. </w:t>
            </w:r>
            <w:r w:rsidR="004B55C1" w:rsidRPr="006E718A">
              <w:rPr>
                <w:b/>
                <w:sz w:val="20"/>
                <w:lang w:eastAsia="lt-LT"/>
              </w:rPr>
              <w:t>Sutarties dalykas</w:t>
            </w:r>
          </w:p>
        </w:tc>
        <w:tc>
          <w:tcPr>
            <w:tcW w:w="4672" w:type="dxa"/>
          </w:tcPr>
          <w:p w14:paraId="229A630F" w14:textId="7152CCBA" w:rsidR="004B55C1" w:rsidRPr="008F5622" w:rsidRDefault="002C115F" w:rsidP="00F5301D">
            <w:pPr>
              <w:tabs>
                <w:tab w:val="left" w:pos="10053"/>
              </w:tabs>
              <w:rPr>
                <w:b/>
                <w:sz w:val="20"/>
                <w:lang w:val="en-GB" w:eastAsia="lt-LT"/>
              </w:rPr>
            </w:pPr>
            <w:r w:rsidRPr="008F5622">
              <w:rPr>
                <w:b/>
                <w:sz w:val="20"/>
                <w:lang w:val="en-GB" w:eastAsia="lt-LT"/>
              </w:rPr>
              <w:t>2. Object i</w:t>
            </w:r>
            <w:r w:rsidR="003606A6" w:rsidRPr="008F5622">
              <w:rPr>
                <w:b/>
                <w:sz w:val="20"/>
                <w:lang w:val="en-GB" w:eastAsia="lt-LT"/>
              </w:rPr>
              <w:t>f the Agreement</w:t>
            </w:r>
          </w:p>
        </w:tc>
      </w:tr>
      <w:tr w:rsidR="004B55C1" w14:paraId="41C8BE3A" w14:textId="77777777" w:rsidTr="004B55C1">
        <w:tc>
          <w:tcPr>
            <w:tcW w:w="4672" w:type="dxa"/>
          </w:tcPr>
          <w:p w14:paraId="2EE3CC37" w14:textId="6A43CC6E" w:rsidR="004B55C1" w:rsidRDefault="00D04001" w:rsidP="00367C08">
            <w:pPr>
              <w:tabs>
                <w:tab w:val="left" w:pos="10053"/>
              </w:tabs>
              <w:jc w:val="both"/>
              <w:rPr>
                <w:b/>
                <w:sz w:val="20"/>
                <w:lang w:eastAsia="lt-LT"/>
              </w:rPr>
            </w:pPr>
            <w:r>
              <w:rPr>
                <w:sz w:val="20"/>
                <w:lang w:eastAsia="lt-LT"/>
              </w:rPr>
              <w:t xml:space="preserve">2.1. </w:t>
            </w:r>
            <w:r w:rsidRPr="006E718A">
              <w:rPr>
                <w:sz w:val="20"/>
                <w:lang w:eastAsia="lt-LT"/>
              </w:rPr>
              <w:t xml:space="preserve">Institutas įsipareigoja iš dalies finansuoti Sutarties specialiosios dalies 1 p. nurodyto projekto (toliau – projektas) įgyvendinimą, šiam tikslui skiriant Sutarties specialiosios dalies 2.1 p. nurodyto dydžio finansavimo sumą (toliau – finansavimo suma; lėšos), o </w:t>
            </w:r>
            <w:r>
              <w:rPr>
                <w:sz w:val="20"/>
                <w:lang w:eastAsia="lt-LT"/>
              </w:rPr>
              <w:t>Projekto vykdytojas</w:t>
            </w:r>
            <w:r w:rsidRPr="006E718A">
              <w:rPr>
                <w:sz w:val="20"/>
                <w:lang w:eastAsia="lt-LT"/>
              </w:rPr>
              <w:t xml:space="preserve"> – projektą įgyvendinti Sutartyje nustatyta tvarka ir sąlygomis.</w:t>
            </w:r>
          </w:p>
        </w:tc>
        <w:tc>
          <w:tcPr>
            <w:tcW w:w="4672" w:type="dxa"/>
          </w:tcPr>
          <w:p w14:paraId="741E1997" w14:textId="1D5BAC3C" w:rsidR="004B55C1" w:rsidRPr="008F5622" w:rsidRDefault="00BA416E" w:rsidP="00367C08">
            <w:pPr>
              <w:tabs>
                <w:tab w:val="left" w:pos="10053"/>
              </w:tabs>
              <w:jc w:val="both"/>
              <w:rPr>
                <w:b/>
                <w:sz w:val="20"/>
                <w:lang w:val="en-GB" w:eastAsia="lt-LT"/>
              </w:rPr>
            </w:pPr>
            <w:r w:rsidRPr="008F5622">
              <w:rPr>
                <w:sz w:val="20"/>
                <w:lang w:val="en-GB"/>
              </w:rPr>
              <w:t>2.1. The</w:t>
            </w:r>
            <w:r w:rsidRPr="008F5622">
              <w:rPr>
                <w:spacing w:val="-5"/>
                <w:sz w:val="20"/>
                <w:lang w:val="en-GB"/>
              </w:rPr>
              <w:t xml:space="preserve"> </w:t>
            </w:r>
            <w:r w:rsidRPr="008F5622">
              <w:rPr>
                <w:sz w:val="20"/>
                <w:lang w:val="en-GB"/>
              </w:rPr>
              <w:t>Institute</w:t>
            </w:r>
            <w:r w:rsidRPr="008F5622">
              <w:rPr>
                <w:spacing w:val="-4"/>
                <w:sz w:val="20"/>
                <w:lang w:val="en-GB"/>
              </w:rPr>
              <w:t xml:space="preserve"> </w:t>
            </w:r>
            <w:r w:rsidRPr="008F5622">
              <w:rPr>
                <w:sz w:val="20"/>
                <w:lang w:val="en-GB"/>
              </w:rPr>
              <w:t>is</w:t>
            </w:r>
            <w:r w:rsidRPr="008F5622">
              <w:rPr>
                <w:spacing w:val="-6"/>
                <w:sz w:val="20"/>
                <w:lang w:val="en-GB"/>
              </w:rPr>
              <w:t xml:space="preserve"> </w:t>
            </w:r>
            <w:r w:rsidRPr="008F5622">
              <w:rPr>
                <w:sz w:val="20"/>
                <w:lang w:val="en-GB"/>
              </w:rPr>
              <w:t>under</w:t>
            </w:r>
            <w:r w:rsidRPr="008F5622">
              <w:rPr>
                <w:spacing w:val="-4"/>
                <w:sz w:val="20"/>
                <w:lang w:val="en-GB"/>
              </w:rPr>
              <w:t xml:space="preserve"> </w:t>
            </w:r>
            <w:r w:rsidRPr="008F5622">
              <w:rPr>
                <w:sz w:val="20"/>
                <w:lang w:val="en-GB"/>
              </w:rPr>
              <w:t>an</w:t>
            </w:r>
            <w:r w:rsidRPr="008F5622">
              <w:rPr>
                <w:spacing w:val="-7"/>
                <w:sz w:val="20"/>
                <w:lang w:val="en-GB"/>
              </w:rPr>
              <w:t xml:space="preserve"> </w:t>
            </w:r>
            <w:r w:rsidRPr="008F5622">
              <w:rPr>
                <w:sz w:val="20"/>
                <w:lang w:val="en-GB"/>
              </w:rPr>
              <w:t>obligation</w:t>
            </w:r>
            <w:r w:rsidRPr="008F5622">
              <w:rPr>
                <w:spacing w:val="-3"/>
                <w:sz w:val="20"/>
                <w:lang w:val="en-GB"/>
              </w:rPr>
              <w:t xml:space="preserve"> </w:t>
            </w:r>
            <w:r w:rsidRPr="008F5622">
              <w:rPr>
                <w:sz w:val="20"/>
                <w:lang w:val="en-GB"/>
              </w:rPr>
              <w:t>to</w:t>
            </w:r>
            <w:r w:rsidRPr="008F5622">
              <w:rPr>
                <w:spacing w:val="-7"/>
                <w:sz w:val="20"/>
                <w:lang w:val="en-GB"/>
              </w:rPr>
              <w:t xml:space="preserve"> </w:t>
            </w:r>
            <w:r w:rsidRPr="008F5622">
              <w:rPr>
                <w:sz w:val="20"/>
                <w:lang w:val="en-GB"/>
              </w:rPr>
              <w:t>partially</w:t>
            </w:r>
            <w:r w:rsidRPr="008F5622">
              <w:rPr>
                <w:spacing w:val="-7"/>
                <w:sz w:val="20"/>
                <w:lang w:val="en-GB"/>
              </w:rPr>
              <w:t xml:space="preserve"> </w:t>
            </w:r>
            <w:r w:rsidRPr="008F5622">
              <w:rPr>
                <w:sz w:val="20"/>
                <w:lang w:val="en-GB"/>
              </w:rPr>
              <w:t>finance</w:t>
            </w:r>
            <w:r w:rsidRPr="008F5622">
              <w:rPr>
                <w:spacing w:val="-7"/>
                <w:sz w:val="20"/>
                <w:lang w:val="en-GB"/>
              </w:rPr>
              <w:t xml:space="preserve"> </w:t>
            </w:r>
            <w:r w:rsidRPr="008F5622">
              <w:rPr>
                <w:sz w:val="20"/>
                <w:lang w:val="en-GB"/>
              </w:rPr>
              <w:t>implementation</w:t>
            </w:r>
            <w:r w:rsidRPr="008F5622">
              <w:rPr>
                <w:spacing w:val="-7"/>
                <w:sz w:val="20"/>
                <w:lang w:val="en-GB"/>
              </w:rPr>
              <w:t xml:space="preserve"> </w:t>
            </w:r>
            <w:r w:rsidRPr="008F5622">
              <w:rPr>
                <w:sz w:val="20"/>
                <w:lang w:val="en-GB"/>
              </w:rPr>
              <w:t>of</w:t>
            </w:r>
            <w:r w:rsidRPr="008F5622">
              <w:rPr>
                <w:spacing w:val="-5"/>
                <w:sz w:val="20"/>
                <w:lang w:val="en-GB"/>
              </w:rPr>
              <w:t xml:space="preserve"> </w:t>
            </w:r>
            <w:r w:rsidRPr="008F5622">
              <w:rPr>
                <w:sz w:val="20"/>
                <w:lang w:val="en-GB"/>
              </w:rPr>
              <w:t>the</w:t>
            </w:r>
            <w:r w:rsidRPr="008F5622">
              <w:rPr>
                <w:spacing w:val="-7"/>
                <w:sz w:val="20"/>
                <w:lang w:val="en-GB"/>
              </w:rPr>
              <w:t xml:space="preserve"> </w:t>
            </w:r>
            <w:r w:rsidRPr="008F5622">
              <w:rPr>
                <w:sz w:val="20"/>
                <w:lang w:val="en-GB"/>
              </w:rPr>
              <w:t>project</w:t>
            </w:r>
            <w:r w:rsidRPr="008F5622">
              <w:rPr>
                <w:spacing w:val="-5"/>
                <w:sz w:val="20"/>
                <w:lang w:val="en-GB"/>
              </w:rPr>
              <w:t xml:space="preserve"> </w:t>
            </w:r>
            <w:r w:rsidRPr="008F5622">
              <w:rPr>
                <w:sz w:val="20"/>
                <w:lang w:val="en-GB"/>
              </w:rPr>
              <w:t>indicated</w:t>
            </w:r>
            <w:r w:rsidRPr="008F5622">
              <w:rPr>
                <w:spacing w:val="-4"/>
                <w:sz w:val="20"/>
                <w:lang w:val="en-GB"/>
              </w:rPr>
              <w:t xml:space="preserve"> </w:t>
            </w:r>
            <w:r w:rsidRPr="008F5622">
              <w:rPr>
                <w:sz w:val="20"/>
                <w:lang w:val="en-GB"/>
              </w:rPr>
              <w:t>in</w:t>
            </w:r>
            <w:r w:rsidRPr="008F5622">
              <w:rPr>
                <w:spacing w:val="-7"/>
                <w:sz w:val="20"/>
                <w:lang w:val="en-GB"/>
              </w:rPr>
              <w:t xml:space="preserve"> </w:t>
            </w:r>
            <w:r w:rsidRPr="008F5622">
              <w:rPr>
                <w:sz w:val="20"/>
                <w:lang w:val="en-GB"/>
              </w:rPr>
              <w:t>clause</w:t>
            </w:r>
            <w:r w:rsidRPr="008F5622">
              <w:rPr>
                <w:spacing w:val="-5"/>
                <w:sz w:val="20"/>
                <w:lang w:val="en-GB"/>
              </w:rPr>
              <w:t xml:space="preserve"> </w:t>
            </w:r>
            <w:r w:rsidRPr="008F5622">
              <w:rPr>
                <w:sz w:val="20"/>
                <w:lang w:val="en-GB"/>
              </w:rPr>
              <w:t>1</w:t>
            </w:r>
            <w:r w:rsidRPr="008F5622">
              <w:rPr>
                <w:spacing w:val="-7"/>
                <w:sz w:val="20"/>
                <w:lang w:val="en-GB"/>
              </w:rPr>
              <w:t xml:space="preserve"> </w:t>
            </w:r>
            <w:r w:rsidRPr="008F5622">
              <w:rPr>
                <w:sz w:val="20"/>
                <w:lang w:val="en-GB"/>
              </w:rPr>
              <w:t>of the specific part of the Agreement (hereinafter – the Project) by allocating for this purpose the amount of financing indicated in the clause 2.1 of the specific part of the Agreement (hereinafter – the Amount of Financing; the Financing), whereas the Project Executor is under an obligation to implement the Project under the terms and conditions set out in the Agreement.</w:t>
            </w:r>
          </w:p>
        </w:tc>
      </w:tr>
      <w:tr w:rsidR="004B55C1" w14:paraId="172FA7FF" w14:textId="77777777" w:rsidTr="004B55C1">
        <w:tc>
          <w:tcPr>
            <w:tcW w:w="4672" w:type="dxa"/>
          </w:tcPr>
          <w:p w14:paraId="4D368106" w14:textId="69A5AAB0" w:rsidR="004B55C1" w:rsidRDefault="00DA4917" w:rsidP="00367C08">
            <w:pPr>
              <w:tabs>
                <w:tab w:val="left" w:pos="10053"/>
              </w:tabs>
              <w:jc w:val="both"/>
              <w:rPr>
                <w:b/>
                <w:sz w:val="20"/>
                <w:lang w:eastAsia="lt-LT"/>
              </w:rPr>
            </w:pPr>
            <w:r>
              <w:rPr>
                <w:sz w:val="20"/>
                <w:lang w:eastAsia="lt-LT"/>
              </w:rPr>
              <w:t xml:space="preserve">2.2. </w:t>
            </w:r>
            <w:r w:rsidRPr="006E718A">
              <w:rPr>
                <w:sz w:val="20"/>
                <w:lang w:eastAsia="lt-LT"/>
              </w:rPr>
              <w:t xml:space="preserve">Finansavimo suma sudaro ne daugiau kaip 70 proc. visų projekto įgyvendinimui reikalingų lėšų. Bet kuriuo šios Sutarties galiojimo metu paaiškėjus, kad finansavimo suma sudaro daugiau kaip 70 proc. visų projekto įgyvendinimui reikalingų lėšų, </w:t>
            </w:r>
            <w:r>
              <w:rPr>
                <w:sz w:val="20"/>
                <w:lang w:eastAsia="lt-LT"/>
              </w:rPr>
              <w:t>Projekto vykdytojas</w:t>
            </w:r>
            <w:r w:rsidRPr="006E718A">
              <w:rPr>
                <w:sz w:val="20"/>
                <w:lang w:eastAsia="lt-LT"/>
              </w:rPr>
              <w:t xml:space="preserve"> įsipareigoja apie tai raštu informuoti Institutą ir Institutui nedelsiant grąžinti tokią finansavimo sumos dalį, kuri sudaro nurodyto didžiausio galimo finansavimo perviršį.</w:t>
            </w:r>
          </w:p>
        </w:tc>
        <w:tc>
          <w:tcPr>
            <w:tcW w:w="4672" w:type="dxa"/>
          </w:tcPr>
          <w:p w14:paraId="3F00A7BC" w14:textId="571F087F" w:rsidR="004B55C1" w:rsidRPr="008F5622" w:rsidRDefault="006E200E" w:rsidP="00367C08">
            <w:pPr>
              <w:tabs>
                <w:tab w:val="left" w:pos="10053"/>
              </w:tabs>
              <w:jc w:val="both"/>
              <w:rPr>
                <w:b/>
                <w:sz w:val="20"/>
                <w:lang w:val="en-GB" w:eastAsia="lt-LT"/>
              </w:rPr>
            </w:pPr>
            <w:r w:rsidRPr="008F5622">
              <w:rPr>
                <w:sz w:val="20"/>
                <w:lang w:val="en-GB"/>
              </w:rPr>
              <w:t>2.2. The Amount of Financing shall make up no more than 70% of the total costs required for the Project implementation.</w:t>
            </w:r>
            <w:r w:rsidRPr="008F5622">
              <w:rPr>
                <w:spacing w:val="-3"/>
                <w:sz w:val="20"/>
                <w:lang w:val="en-GB"/>
              </w:rPr>
              <w:t xml:space="preserve"> </w:t>
            </w:r>
            <w:r w:rsidRPr="008F5622">
              <w:rPr>
                <w:sz w:val="20"/>
                <w:lang w:val="en-GB"/>
              </w:rPr>
              <w:t>At</w:t>
            </w:r>
            <w:r w:rsidRPr="008F5622">
              <w:rPr>
                <w:spacing w:val="-3"/>
                <w:sz w:val="20"/>
                <w:lang w:val="en-GB"/>
              </w:rPr>
              <w:t xml:space="preserve"> </w:t>
            </w:r>
            <w:r w:rsidRPr="008F5622">
              <w:rPr>
                <w:sz w:val="20"/>
                <w:lang w:val="en-GB"/>
              </w:rPr>
              <w:t>any</w:t>
            </w:r>
            <w:r w:rsidRPr="008F5622">
              <w:rPr>
                <w:spacing w:val="-2"/>
                <w:sz w:val="20"/>
                <w:lang w:val="en-GB"/>
              </w:rPr>
              <w:t xml:space="preserve"> </w:t>
            </w:r>
            <w:r w:rsidRPr="008F5622">
              <w:rPr>
                <w:sz w:val="20"/>
                <w:lang w:val="en-GB"/>
              </w:rPr>
              <w:t>time</w:t>
            </w:r>
            <w:r w:rsidRPr="008F5622">
              <w:rPr>
                <w:spacing w:val="-3"/>
                <w:sz w:val="20"/>
                <w:lang w:val="en-GB"/>
              </w:rPr>
              <w:t xml:space="preserve"> </w:t>
            </w:r>
            <w:r w:rsidRPr="008F5622">
              <w:rPr>
                <w:sz w:val="20"/>
                <w:lang w:val="en-GB"/>
              </w:rPr>
              <w:t>during</w:t>
            </w:r>
            <w:r w:rsidRPr="008F5622">
              <w:rPr>
                <w:spacing w:val="-2"/>
                <w:sz w:val="20"/>
                <w:lang w:val="en-GB"/>
              </w:rPr>
              <w:t xml:space="preserve"> </w:t>
            </w:r>
            <w:r w:rsidRPr="008F5622">
              <w:rPr>
                <w:sz w:val="20"/>
                <w:lang w:val="en-GB"/>
              </w:rPr>
              <w:t>the</w:t>
            </w:r>
            <w:r w:rsidRPr="008F5622">
              <w:rPr>
                <w:spacing w:val="-3"/>
                <w:sz w:val="20"/>
                <w:lang w:val="en-GB"/>
              </w:rPr>
              <w:t xml:space="preserve"> </w:t>
            </w:r>
            <w:r w:rsidRPr="008F5622">
              <w:rPr>
                <w:sz w:val="20"/>
                <w:lang w:val="en-GB"/>
              </w:rPr>
              <w:t>term</w:t>
            </w:r>
            <w:r w:rsidRPr="008F5622">
              <w:rPr>
                <w:spacing w:val="-3"/>
                <w:sz w:val="20"/>
                <w:lang w:val="en-GB"/>
              </w:rPr>
              <w:t xml:space="preserve"> </w:t>
            </w:r>
            <w:r w:rsidRPr="008F5622">
              <w:rPr>
                <w:sz w:val="20"/>
                <w:lang w:val="en-GB"/>
              </w:rPr>
              <w:t>of</w:t>
            </w:r>
            <w:r w:rsidRPr="008F5622">
              <w:rPr>
                <w:spacing w:val="-3"/>
                <w:sz w:val="20"/>
                <w:lang w:val="en-GB"/>
              </w:rPr>
              <w:t xml:space="preserve"> </w:t>
            </w:r>
            <w:r w:rsidRPr="008F5622">
              <w:rPr>
                <w:sz w:val="20"/>
                <w:lang w:val="en-GB"/>
              </w:rPr>
              <w:t>validity</w:t>
            </w:r>
            <w:r w:rsidRPr="008F5622">
              <w:rPr>
                <w:spacing w:val="-3"/>
                <w:sz w:val="20"/>
                <w:lang w:val="en-GB"/>
              </w:rPr>
              <w:t xml:space="preserve"> </w:t>
            </w:r>
            <w:r w:rsidRPr="008F5622">
              <w:rPr>
                <w:sz w:val="20"/>
                <w:lang w:val="en-GB"/>
              </w:rPr>
              <w:t>of</w:t>
            </w:r>
            <w:r w:rsidRPr="008F5622">
              <w:rPr>
                <w:spacing w:val="-3"/>
                <w:sz w:val="20"/>
                <w:lang w:val="en-GB"/>
              </w:rPr>
              <w:t xml:space="preserve"> </w:t>
            </w:r>
            <w:r w:rsidRPr="008F5622">
              <w:rPr>
                <w:sz w:val="20"/>
                <w:lang w:val="en-GB"/>
              </w:rPr>
              <w:t>this</w:t>
            </w:r>
            <w:r w:rsidRPr="008F5622">
              <w:rPr>
                <w:spacing w:val="-4"/>
                <w:sz w:val="20"/>
                <w:lang w:val="en-GB"/>
              </w:rPr>
              <w:t xml:space="preserve"> </w:t>
            </w:r>
            <w:r w:rsidRPr="008F5622">
              <w:rPr>
                <w:sz w:val="20"/>
                <w:lang w:val="en-GB"/>
              </w:rPr>
              <w:t>Agreement,</w:t>
            </w:r>
            <w:r w:rsidRPr="008F5622">
              <w:rPr>
                <w:spacing w:val="-3"/>
                <w:sz w:val="20"/>
                <w:lang w:val="en-GB"/>
              </w:rPr>
              <w:t xml:space="preserve"> </w:t>
            </w:r>
            <w:r w:rsidRPr="008F5622">
              <w:rPr>
                <w:sz w:val="20"/>
                <w:lang w:val="en-GB"/>
              </w:rPr>
              <w:t>if</w:t>
            </w:r>
            <w:r w:rsidRPr="008F5622">
              <w:rPr>
                <w:spacing w:val="-3"/>
                <w:sz w:val="20"/>
                <w:lang w:val="en-GB"/>
              </w:rPr>
              <w:t xml:space="preserve"> </w:t>
            </w:r>
            <w:r w:rsidRPr="008F5622">
              <w:rPr>
                <w:sz w:val="20"/>
                <w:lang w:val="en-GB"/>
              </w:rPr>
              <w:t>it</w:t>
            </w:r>
            <w:r w:rsidRPr="008F5622">
              <w:rPr>
                <w:spacing w:val="-4"/>
                <w:sz w:val="20"/>
                <w:lang w:val="en-GB"/>
              </w:rPr>
              <w:t xml:space="preserve"> </w:t>
            </w:r>
            <w:r w:rsidRPr="008F5622">
              <w:rPr>
                <w:sz w:val="20"/>
                <w:lang w:val="en-GB"/>
              </w:rPr>
              <w:t>turns</w:t>
            </w:r>
            <w:r w:rsidRPr="008F5622">
              <w:rPr>
                <w:spacing w:val="-4"/>
                <w:sz w:val="20"/>
                <w:lang w:val="en-GB"/>
              </w:rPr>
              <w:t xml:space="preserve"> </w:t>
            </w:r>
            <w:r w:rsidRPr="008F5622">
              <w:rPr>
                <w:sz w:val="20"/>
                <w:lang w:val="en-GB"/>
              </w:rPr>
              <w:t>out</w:t>
            </w:r>
            <w:r w:rsidRPr="008F5622">
              <w:rPr>
                <w:spacing w:val="-4"/>
                <w:sz w:val="20"/>
                <w:lang w:val="en-GB"/>
              </w:rPr>
              <w:t xml:space="preserve"> </w:t>
            </w:r>
            <w:r w:rsidRPr="008F5622">
              <w:rPr>
                <w:sz w:val="20"/>
                <w:lang w:val="en-GB"/>
              </w:rPr>
              <w:t>that</w:t>
            </w:r>
            <w:r w:rsidRPr="008F5622">
              <w:rPr>
                <w:spacing w:val="-3"/>
                <w:sz w:val="20"/>
                <w:lang w:val="en-GB"/>
              </w:rPr>
              <w:t xml:space="preserve"> </w:t>
            </w:r>
            <w:r w:rsidRPr="008F5622">
              <w:rPr>
                <w:sz w:val="20"/>
                <w:lang w:val="en-GB"/>
              </w:rPr>
              <w:t>the</w:t>
            </w:r>
            <w:r w:rsidRPr="008F5622">
              <w:rPr>
                <w:spacing w:val="-3"/>
                <w:sz w:val="20"/>
                <w:lang w:val="en-GB"/>
              </w:rPr>
              <w:t xml:space="preserve"> </w:t>
            </w:r>
            <w:r w:rsidRPr="008F5622">
              <w:rPr>
                <w:sz w:val="20"/>
                <w:lang w:val="en-GB"/>
              </w:rPr>
              <w:t>Amount</w:t>
            </w:r>
            <w:r w:rsidRPr="008F5622">
              <w:rPr>
                <w:spacing w:val="-4"/>
                <w:sz w:val="20"/>
                <w:lang w:val="en-GB"/>
              </w:rPr>
              <w:t xml:space="preserve"> </w:t>
            </w:r>
            <w:r w:rsidRPr="008F5622">
              <w:rPr>
                <w:sz w:val="20"/>
                <w:lang w:val="en-GB"/>
              </w:rPr>
              <w:t>of Financing constitutes more than 70% of the total costs required for the Project implementation, the Project Executor shall inform the</w:t>
            </w:r>
            <w:r w:rsidRPr="008F5622">
              <w:rPr>
                <w:spacing w:val="-1"/>
                <w:sz w:val="20"/>
                <w:lang w:val="en-GB"/>
              </w:rPr>
              <w:t xml:space="preserve"> </w:t>
            </w:r>
            <w:r w:rsidRPr="008F5622">
              <w:rPr>
                <w:sz w:val="20"/>
                <w:lang w:val="en-GB"/>
              </w:rPr>
              <w:t>Institute about it in writing and shall immediately return to the Institute such part of the Amount of Financing that constitutes the excess of the specified maximum possible Financing.</w:t>
            </w:r>
          </w:p>
        </w:tc>
      </w:tr>
      <w:tr w:rsidR="004B55C1" w14:paraId="1DF9D08C" w14:textId="77777777" w:rsidTr="004B55C1">
        <w:tc>
          <w:tcPr>
            <w:tcW w:w="4672" w:type="dxa"/>
          </w:tcPr>
          <w:p w14:paraId="1A4CAD2B" w14:textId="072D8157" w:rsidR="004B55C1" w:rsidRDefault="00603FF8" w:rsidP="00367C08">
            <w:pPr>
              <w:tabs>
                <w:tab w:val="left" w:pos="10053"/>
              </w:tabs>
              <w:jc w:val="both"/>
              <w:rPr>
                <w:b/>
                <w:sz w:val="20"/>
                <w:lang w:eastAsia="lt-LT"/>
              </w:rPr>
            </w:pPr>
            <w:r>
              <w:rPr>
                <w:sz w:val="20"/>
                <w:lang w:eastAsia="lt-LT"/>
              </w:rPr>
              <w:t xml:space="preserve">2.3. </w:t>
            </w:r>
            <w:r w:rsidRPr="00583276">
              <w:rPr>
                <w:sz w:val="20"/>
                <w:lang w:eastAsia="lt-LT"/>
              </w:rPr>
              <w:t>Finansavim</w:t>
            </w:r>
            <w:r>
              <w:rPr>
                <w:sz w:val="20"/>
                <w:lang w:eastAsia="lt-LT"/>
              </w:rPr>
              <w:t>o suma</w:t>
            </w:r>
            <w:r w:rsidRPr="00583276">
              <w:rPr>
                <w:sz w:val="20"/>
                <w:lang w:eastAsia="lt-LT"/>
              </w:rPr>
              <w:t xml:space="preserve"> </w:t>
            </w:r>
            <w:r>
              <w:rPr>
                <w:sz w:val="20"/>
                <w:lang w:eastAsia="lt-LT"/>
              </w:rPr>
              <w:t>negali būti naudojama projekto</w:t>
            </w:r>
            <w:r w:rsidRPr="00583276">
              <w:rPr>
                <w:sz w:val="20"/>
                <w:lang w:eastAsia="lt-LT"/>
              </w:rPr>
              <w:t xml:space="preserve"> tapačioms veiklų išlaidoms padengti, kurioms įgyvendinti buvo skirtas finansavimas iš kitų šaltinių (valstybės ar savivaldybių biudžetų ir fondų, Europos Sąjungos ir (ar) Europos ekonominės erdvės valstybių narių, ar kitų valstybių lėšų)</w:t>
            </w:r>
            <w:r w:rsidRPr="006E718A">
              <w:rPr>
                <w:sz w:val="20"/>
                <w:lang w:eastAsia="lt-LT"/>
              </w:rPr>
              <w:t xml:space="preserve">. Bet kuriuo šios Sutarties galiojimo metu paaiškėjus, kad projekto </w:t>
            </w:r>
            <w:r>
              <w:rPr>
                <w:sz w:val="20"/>
                <w:lang w:eastAsia="lt-LT"/>
              </w:rPr>
              <w:t xml:space="preserve">tapačios </w:t>
            </w:r>
            <w:r w:rsidRPr="006E718A">
              <w:rPr>
                <w:sz w:val="20"/>
                <w:lang w:eastAsia="lt-LT"/>
              </w:rPr>
              <w:t xml:space="preserve">veiklų išlaidos buvo finansuotos daugiau nei vieną kartą, </w:t>
            </w:r>
            <w:r>
              <w:rPr>
                <w:sz w:val="20"/>
                <w:lang w:eastAsia="lt-LT"/>
              </w:rPr>
              <w:t>Projekto vykdytojas</w:t>
            </w:r>
            <w:r w:rsidRPr="006E718A">
              <w:rPr>
                <w:sz w:val="20"/>
                <w:lang w:eastAsia="lt-LT"/>
              </w:rPr>
              <w:t xml:space="preserve"> įsipareigoja apie tai raštu informuoti Institutą ir nedelsiant Institutui grąžinti tokioms išlaidoms skirtą finansavimo sumos dalį.</w:t>
            </w:r>
          </w:p>
        </w:tc>
        <w:tc>
          <w:tcPr>
            <w:tcW w:w="4672" w:type="dxa"/>
          </w:tcPr>
          <w:p w14:paraId="0A9C01B2" w14:textId="521699A0" w:rsidR="004B55C1" w:rsidRPr="008F5622" w:rsidRDefault="00BD0470" w:rsidP="00367C08">
            <w:pPr>
              <w:tabs>
                <w:tab w:val="left" w:pos="10053"/>
              </w:tabs>
              <w:jc w:val="both"/>
              <w:rPr>
                <w:b/>
                <w:sz w:val="20"/>
                <w:lang w:val="en-GB" w:eastAsia="lt-LT"/>
              </w:rPr>
            </w:pPr>
            <w:r w:rsidRPr="008F5622">
              <w:rPr>
                <w:sz w:val="20"/>
                <w:lang w:val="en-GB"/>
              </w:rPr>
              <w:t>2.3. The Financing shall not be used for expenses of completing those Project activities which have already received financing from other sources (state or municipal budgets and funds, the member states of the European Union and (or) the</w:t>
            </w:r>
            <w:r w:rsidRPr="008F5622">
              <w:rPr>
                <w:spacing w:val="-2"/>
                <w:sz w:val="20"/>
                <w:lang w:val="en-GB"/>
              </w:rPr>
              <w:t xml:space="preserve"> </w:t>
            </w:r>
            <w:r w:rsidRPr="008F5622">
              <w:rPr>
                <w:sz w:val="20"/>
                <w:lang w:val="en-GB"/>
              </w:rPr>
              <w:t>European Economic</w:t>
            </w:r>
            <w:r w:rsidRPr="008F5622">
              <w:rPr>
                <w:spacing w:val="-1"/>
                <w:sz w:val="20"/>
                <w:lang w:val="en-GB"/>
              </w:rPr>
              <w:t xml:space="preserve"> </w:t>
            </w:r>
            <w:r w:rsidRPr="008F5622">
              <w:rPr>
                <w:sz w:val="20"/>
                <w:lang w:val="en-GB"/>
              </w:rPr>
              <w:t>Area or</w:t>
            </w:r>
            <w:r w:rsidRPr="008F5622">
              <w:rPr>
                <w:spacing w:val="-2"/>
                <w:sz w:val="20"/>
                <w:lang w:val="en-GB"/>
              </w:rPr>
              <w:t xml:space="preserve"> </w:t>
            </w:r>
            <w:r w:rsidRPr="008F5622">
              <w:rPr>
                <w:sz w:val="20"/>
                <w:lang w:val="en-GB"/>
              </w:rPr>
              <w:t>resources</w:t>
            </w:r>
            <w:r w:rsidRPr="008F5622">
              <w:rPr>
                <w:spacing w:val="-1"/>
                <w:sz w:val="20"/>
                <w:lang w:val="en-GB"/>
              </w:rPr>
              <w:t xml:space="preserve"> </w:t>
            </w:r>
            <w:r w:rsidRPr="008F5622">
              <w:rPr>
                <w:sz w:val="20"/>
                <w:lang w:val="en-GB"/>
              </w:rPr>
              <w:t>of other states). At</w:t>
            </w:r>
            <w:r w:rsidRPr="008F5622">
              <w:rPr>
                <w:spacing w:val="-1"/>
                <w:sz w:val="20"/>
                <w:lang w:val="en-GB"/>
              </w:rPr>
              <w:t xml:space="preserve"> </w:t>
            </w:r>
            <w:r w:rsidRPr="008F5622">
              <w:rPr>
                <w:sz w:val="20"/>
                <w:lang w:val="en-GB"/>
              </w:rPr>
              <w:t>any time</w:t>
            </w:r>
            <w:r w:rsidRPr="008F5622">
              <w:rPr>
                <w:spacing w:val="-1"/>
                <w:sz w:val="20"/>
                <w:lang w:val="en-GB"/>
              </w:rPr>
              <w:t xml:space="preserve"> </w:t>
            </w:r>
            <w:r w:rsidRPr="008F5622">
              <w:rPr>
                <w:sz w:val="20"/>
                <w:lang w:val="en-GB"/>
              </w:rPr>
              <w:t>during the term of validity of this Agreement, if it turns out that the same Project activities have been financed more than once, the</w:t>
            </w:r>
            <w:r w:rsidRPr="008F5622">
              <w:rPr>
                <w:spacing w:val="-2"/>
                <w:sz w:val="20"/>
                <w:lang w:val="en-GB"/>
              </w:rPr>
              <w:t xml:space="preserve"> </w:t>
            </w:r>
            <w:r w:rsidRPr="008F5622">
              <w:rPr>
                <w:sz w:val="20"/>
                <w:lang w:val="en-GB"/>
              </w:rPr>
              <w:t>Project Executor shall inform the Institute about it in writing and shall immediately return to the Institute the part of the Amount of Financing spent on such expenses.</w:t>
            </w:r>
          </w:p>
        </w:tc>
      </w:tr>
      <w:tr w:rsidR="004B55C1" w14:paraId="72B331D1" w14:textId="77777777" w:rsidTr="004B55C1">
        <w:tc>
          <w:tcPr>
            <w:tcW w:w="4672" w:type="dxa"/>
          </w:tcPr>
          <w:p w14:paraId="13C25E42" w14:textId="3D595B2C" w:rsidR="004B55C1" w:rsidRDefault="00367C08" w:rsidP="00367C08">
            <w:pPr>
              <w:tabs>
                <w:tab w:val="left" w:pos="10053"/>
              </w:tabs>
              <w:jc w:val="both"/>
              <w:rPr>
                <w:b/>
                <w:sz w:val="20"/>
                <w:lang w:eastAsia="lt-LT"/>
              </w:rPr>
            </w:pPr>
            <w:r>
              <w:rPr>
                <w:sz w:val="20"/>
                <w:lang w:eastAsia="lt-LT"/>
              </w:rPr>
              <w:t xml:space="preserve">2.4. </w:t>
            </w:r>
            <w:r w:rsidRPr="00F2330E">
              <w:rPr>
                <w:sz w:val="20"/>
                <w:lang w:eastAsia="lt-LT"/>
              </w:rPr>
              <w:t>Finansavim</w:t>
            </w:r>
            <w:r>
              <w:rPr>
                <w:sz w:val="20"/>
                <w:lang w:eastAsia="lt-LT"/>
              </w:rPr>
              <w:t>o suma</w:t>
            </w:r>
            <w:r w:rsidRPr="00F2330E">
              <w:rPr>
                <w:sz w:val="20"/>
                <w:lang w:eastAsia="lt-LT"/>
              </w:rPr>
              <w:t xml:space="preserve"> </w:t>
            </w:r>
            <w:r>
              <w:rPr>
                <w:sz w:val="20"/>
                <w:lang w:eastAsia="lt-LT"/>
              </w:rPr>
              <w:t xml:space="preserve">skiriama </w:t>
            </w:r>
            <w:r w:rsidRPr="00F2330E">
              <w:rPr>
                <w:sz w:val="20"/>
                <w:lang w:eastAsia="lt-LT"/>
              </w:rPr>
              <w:t xml:space="preserve">vadovaujantis 2023 m. gruodžio 13 d. Europos Komisijos reglamentu (ES) Nr. 2023/2831 dėl Sutarties dėl Europos Sąjungos veikimo 107 ir 108 straipsnių taikymo </w:t>
            </w:r>
            <w:r w:rsidRPr="00F2330E">
              <w:rPr>
                <w:i/>
                <w:iCs/>
                <w:sz w:val="20"/>
                <w:lang w:eastAsia="lt-LT"/>
              </w:rPr>
              <w:t xml:space="preserve">de </w:t>
            </w:r>
            <w:proofErr w:type="spellStart"/>
            <w:r w:rsidRPr="00F2330E">
              <w:rPr>
                <w:i/>
                <w:iCs/>
                <w:sz w:val="20"/>
                <w:lang w:eastAsia="lt-LT"/>
              </w:rPr>
              <w:t>minimis</w:t>
            </w:r>
            <w:proofErr w:type="spellEnd"/>
            <w:r w:rsidRPr="00F2330E">
              <w:rPr>
                <w:sz w:val="20"/>
                <w:lang w:eastAsia="lt-LT"/>
              </w:rPr>
              <w:t xml:space="preserve"> pagalbai</w:t>
            </w:r>
            <w:r>
              <w:rPr>
                <w:sz w:val="20"/>
                <w:lang w:eastAsia="lt-LT"/>
              </w:rPr>
              <w:t>.</w:t>
            </w:r>
          </w:p>
        </w:tc>
        <w:tc>
          <w:tcPr>
            <w:tcW w:w="4672" w:type="dxa"/>
          </w:tcPr>
          <w:p w14:paraId="22A6C3D3" w14:textId="249BFE87" w:rsidR="004B55C1" w:rsidRPr="00C0188A" w:rsidRDefault="00E24528" w:rsidP="00367C08">
            <w:pPr>
              <w:tabs>
                <w:tab w:val="left" w:pos="10053"/>
              </w:tabs>
              <w:jc w:val="both"/>
              <w:rPr>
                <w:b/>
                <w:sz w:val="20"/>
                <w:lang w:val="en-GB" w:eastAsia="lt-LT"/>
              </w:rPr>
            </w:pPr>
            <w:r w:rsidRPr="00C0188A">
              <w:rPr>
                <w:sz w:val="20"/>
                <w:lang w:val="en-GB"/>
              </w:rPr>
              <w:t>2.4. The</w:t>
            </w:r>
            <w:r w:rsidRPr="00C0188A">
              <w:rPr>
                <w:spacing w:val="-6"/>
                <w:sz w:val="20"/>
                <w:lang w:val="en-GB"/>
              </w:rPr>
              <w:t xml:space="preserve"> </w:t>
            </w:r>
            <w:r w:rsidRPr="00C0188A">
              <w:rPr>
                <w:sz w:val="20"/>
                <w:lang w:val="en-GB"/>
              </w:rPr>
              <w:t>Amount</w:t>
            </w:r>
            <w:r w:rsidRPr="00C0188A">
              <w:rPr>
                <w:spacing w:val="-9"/>
                <w:sz w:val="20"/>
                <w:lang w:val="en-GB"/>
              </w:rPr>
              <w:t xml:space="preserve"> </w:t>
            </w:r>
            <w:r w:rsidRPr="00C0188A">
              <w:rPr>
                <w:sz w:val="20"/>
                <w:lang w:val="en-GB"/>
              </w:rPr>
              <w:t>of</w:t>
            </w:r>
            <w:r w:rsidRPr="00C0188A">
              <w:rPr>
                <w:spacing w:val="-8"/>
                <w:sz w:val="20"/>
                <w:lang w:val="en-GB"/>
              </w:rPr>
              <w:t xml:space="preserve"> </w:t>
            </w:r>
            <w:r w:rsidRPr="00C0188A">
              <w:rPr>
                <w:sz w:val="20"/>
                <w:lang w:val="en-GB"/>
              </w:rPr>
              <w:t>Financing</w:t>
            </w:r>
            <w:r w:rsidRPr="00C0188A">
              <w:rPr>
                <w:spacing w:val="-8"/>
                <w:sz w:val="20"/>
                <w:lang w:val="en-GB"/>
              </w:rPr>
              <w:t xml:space="preserve"> </w:t>
            </w:r>
            <w:r w:rsidRPr="00C0188A">
              <w:rPr>
                <w:sz w:val="20"/>
                <w:lang w:val="en-GB"/>
              </w:rPr>
              <w:t>shall</w:t>
            </w:r>
            <w:r w:rsidRPr="00C0188A">
              <w:rPr>
                <w:spacing w:val="-7"/>
                <w:sz w:val="20"/>
                <w:lang w:val="en-GB"/>
              </w:rPr>
              <w:t xml:space="preserve"> </w:t>
            </w:r>
            <w:r w:rsidRPr="00C0188A">
              <w:rPr>
                <w:sz w:val="20"/>
                <w:lang w:val="en-GB"/>
              </w:rPr>
              <w:t>be</w:t>
            </w:r>
            <w:r w:rsidRPr="00C0188A">
              <w:rPr>
                <w:spacing w:val="-6"/>
                <w:sz w:val="20"/>
                <w:lang w:val="en-GB"/>
              </w:rPr>
              <w:t xml:space="preserve"> </w:t>
            </w:r>
            <w:r w:rsidRPr="00C0188A">
              <w:rPr>
                <w:sz w:val="20"/>
                <w:lang w:val="en-GB"/>
              </w:rPr>
              <w:t>allocated</w:t>
            </w:r>
            <w:r w:rsidRPr="00C0188A">
              <w:rPr>
                <w:spacing w:val="-5"/>
                <w:sz w:val="20"/>
                <w:lang w:val="en-GB"/>
              </w:rPr>
              <w:t xml:space="preserve"> </w:t>
            </w:r>
            <w:r w:rsidRPr="00C0188A">
              <w:rPr>
                <w:sz w:val="20"/>
                <w:lang w:val="en-GB"/>
              </w:rPr>
              <w:t>in</w:t>
            </w:r>
            <w:r w:rsidRPr="00C0188A">
              <w:rPr>
                <w:spacing w:val="-8"/>
                <w:sz w:val="20"/>
                <w:lang w:val="en-GB"/>
              </w:rPr>
              <w:t xml:space="preserve"> </w:t>
            </w:r>
            <w:r w:rsidRPr="00C0188A">
              <w:rPr>
                <w:sz w:val="20"/>
                <w:lang w:val="en-GB"/>
              </w:rPr>
              <w:t>accordance</w:t>
            </w:r>
            <w:r w:rsidRPr="00C0188A">
              <w:rPr>
                <w:spacing w:val="-8"/>
                <w:sz w:val="20"/>
                <w:lang w:val="en-GB"/>
              </w:rPr>
              <w:t xml:space="preserve"> </w:t>
            </w:r>
            <w:r w:rsidRPr="00C0188A">
              <w:rPr>
                <w:sz w:val="20"/>
                <w:lang w:val="en-GB"/>
              </w:rPr>
              <w:t>with</w:t>
            </w:r>
            <w:r w:rsidRPr="00C0188A">
              <w:rPr>
                <w:spacing w:val="-6"/>
                <w:sz w:val="20"/>
                <w:lang w:val="en-GB"/>
              </w:rPr>
              <w:t xml:space="preserve"> </w:t>
            </w:r>
            <w:r w:rsidRPr="00C0188A">
              <w:rPr>
                <w:sz w:val="20"/>
                <w:lang w:val="en-GB"/>
              </w:rPr>
              <w:t>European</w:t>
            </w:r>
            <w:r w:rsidRPr="00C0188A">
              <w:rPr>
                <w:spacing w:val="-8"/>
                <w:sz w:val="20"/>
                <w:lang w:val="en-GB"/>
              </w:rPr>
              <w:t xml:space="preserve"> </w:t>
            </w:r>
            <w:r w:rsidRPr="00C0188A">
              <w:rPr>
                <w:sz w:val="20"/>
                <w:lang w:val="en-GB"/>
              </w:rPr>
              <w:t>Commission</w:t>
            </w:r>
            <w:r w:rsidRPr="00C0188A">
              <w:rPr>
                <w:spacing w:val="-5"/>
                <w:sz w:val="20"/>
                <w:lang w:val="en-GB"/>
              </w:rPr>
              <w:t xml:space="preserve"> </w:t>
            </w:r>
            <w:r w:rsidRPr="00C0188A">
              <w:rPr>
                <w:sz w:val="20"/>
                <w:lang w:val="en-GB"/>
              </w:rPr>
              <w:t>Regulation</w:t>
            </w:r>
            <w:r w:rsidRPr="00C0188A">
              <w:rPr>
                <w:spacing w:val="-5"/>
                <w:sz w:val="20"/>
                <w:lang w:val="en-GB"/>
              </w:rPr>
              <w:t xml:space="preserve"> </w:t>
            </w:r>
            <w:r w:rsidRPr="00C0188A">
              <w:rPr>
                <w:sz w:val="20"/>
                <w:lang w:val="en-GB"/>
              </w:rPr>
              <w:t>(EU)</w:t>
            </w:r>
            <w:r w:rsidRPr="00C0188A">
              <w:rPr>
                <w:spacing w:val="-6"/>
                <w:sz w:val="20"/>
                <w:lang w:val="en-GB"/>
              </w:rPr>
              <w:t xml:space="preserve"> </w:t>
            </w:r>
            <w:r w:rsidRPr="00C0188A">
              <w:rPr>
                <w:sz w:val="20"/>
                <w:lang w:val="en-GB"/>
              </w:rPr>
              <w:t>No. 2023/2831</w:t>
            </w:r>
            <w:r w:rsidRPr="00C0188A">
              <w:rPr>
                <w:spacing w:val="-9"/>
                <w:sz w:val="20"/>
                <w:lang w:val="en-GB"/>
              </w:rPr>
              <w:t xml:space="preserve"> </w:t>
            </w:r>
            <w:r w:rsidRPr="00C0188A">
              <w:rPr>
                <w:sz w:val="20"/>
                <w:lang w:val="en-GB"/>
              </w:rPr>
              <w:t>of</w:t>
            </w:r>
            <w:r w:rsidRPr="00C0188A">
              <w:rPr>
                <w:spacing w:val="-7"/>
                <w:sz w:val="20"/>
                <w:lang w:val="en-GB"/>
              </w:rPr>
              <w:t xml:space="preserve"> </w:t>
            </w:r>
            <w:r w:rsidRPr="00C0188A">
              <w:rPr>
                <w:sz w:val="20"/>
                <w:lang w:val="en-GB"/>
              </w:rPr>
              <w:t>13</w:t>
            </w:r>
            <w:r w:rsidRPr="00C0188A">
              <w:rPr>
                <w:spacing w:val="-7"/>
                <w:sz w:val="20"/>
                <w:lang w:val="en-GB"/>
              </w:rPr>
              <w:t xml:space="preserve"> </w:t>
            </w:r>
            <w:r w:rsidRPr="00C0188A">
              <w:rPr>
                <w:sz w:val="20"/>
                <w:lang w:val="en-GB"/>
              </w:rPr>
              <w:t>December</w:t>
            </w:r>
            <w:r w:rsidRPr="00C0188A">
              <w:rPr>
                <w:spacing w:val="-7"/>
                <w:sz w:val="20"/>
                <w:lang w:val="en-GB"/>
              </w:rPr>
              <w:t xml:space="preserve"> </w:t>
            </w:r>
            <w:r w:rsidRPr="00C0188A">
              <w:rPr>
                <w:sz w:val="20"/>
                <w:lang w:val="en-GB"/>
              </w:rPr>
              <w:t>2023</w:t>
            </w:r>
            <w:r w:rsidRPr="00C0188A">
              <w:rPr>
                <w:spacing w:val="-7"/>
                <w:sz w:val="20"/>
                <w:lang w:val="en-GB"/>
              </w:rPr>
              <w:t xml:space="preserve"> </w:t>
            </w:r>
            <w:r w:rsidRPr="00C0188A">
              <w:rPr>
                <w:sz w:val="20"/>
                <w:lang w:val="en-GB"/>
              </w:rPr>
              <w:t>on</w:t>
            </w:r>
            <w:r w:rsidRPr="00C0188A">
              <w:rPr>
                <w:spacing w:val="-7"/>
                <w:sz w:val="20"/>
                <w:lang w:val="en-GB"/>
              </w:rPr>
              <w:t xml:space="preserve"> </w:t>
            </w:r>
            <w:r w:rsidRPr="00C0188A">
              <w:rPr>
                <w:sz w:val="20"/>
                <w:lang w:val="en-GB"/>
              </w:rPr>
              <w:t>the</w:t>
            </w:r>
            <w:r w:rsidRPr="00C0188A">
              <w:rPr>
                <w:spacing w:val="-7"/>
                <w:sz w:val="20"/>
                <w:lang w:val="en-GB"/>
              </w:rPr>
              <w:t xml:space="preserve"> </w:t>
            </w:r>
            <w:r w:rsidRPr="00C0188A">
              <w:rPr>
                <w:sz w:val="20"/>
                <w:lang w:val="en-GB"/>
              </w:rPr>
              <w:t>application</w:t>
            </w:r>
            <w:r w:rsidRPr="00C0188A">
              <w:rPr>
                <w:spacing w:val="-7"/>
                <w:sz w:val="20"/>
                <w:lang w:val="en-GB"/>
              </w:rPr>
              <w:t xml:space="preserve"> </w:t>
            </w:r>
            <w:r w:rsidRPr="00C0188A">
              <w:rPr>
                <w:sz w:val="20"/>
                <w:lang w:val="en-GB"/>
              </w:rPr>
              <w:t>of</w:t>
            </w:r>
            <w:r w:rsidRPr="00C0188A">
              <w:rPr>
                <w:spacing w:val="-7"/>
                <w:sz w:val="20"/>
                <w:lang w:val="en-GB"/>
              </w:rPr>
              <w:t xml:space="preserve"> </w:t>
            </w:r>
            <w:r w:rsidRPr="00C0188A">
              <w:rPr>
                <w:sz w:val="20"/>
                <w:lang w:val="en-GB"/>
              </w:rPr>
              <w:t>Articles</w:t>
            </w:r>
            <w:r w:rsidRPr="00C0188A">
              <w:rPr>
                <w:spacing w:val="-8"/>
                <w:sz w:val="20"/>
                <w:lang w:val="en-GB"/>
              </w:rPr>
              <w:t xml:space="preserve"> </w:t>
            </w:r>
            <w:r w:rsidRPr="00C0188A">
              <w:rPr>
                <w:sz w:val="20"/>
                <w:lang w:val="en-GB"/>
              </w:rPr>
              <w:t>107</w:t>
            </w:r>
            <w:r w:rsidRPr="00C0188A">
              <w:rPr>
                <w:spacing w:val="-7"/>
                <w:sz w:val="20"/>
                <w:lang w:val="en-GB"/>
              </w:rPr>
              <w:t xml:space="preserve"> </w:t>
            </w:r>
            <w:r w:rsidRPr="00C0188A">
              <w:rPr>
                <w:sz w:val="20"/>
                <w:lang w:val="en-GB"/>
              </w:rPr>
              <w:t>and</w:t>
            </w:r>
            <w:r w:rsidRPr="00C0188A">
              <w:rPr>
                <w:spacing w:val="-7"/>
                <w:sz w:val="20"/>
                <w:lang w:val="en-GB"/>
              </w:rPr>
              <w:t xml:space="preserve"> </w:t>
            </w:r>
            <w:r w:rsidRPr="00C0188A">
              <w:rPr>
                <w:sz w:val="20"/>
                <w:lang w:val="en-GB"/>
              </w:rPr>
              <w:t>108</w:t>
            </w:r>
            <w:r w:rsidRPr="00C0188A">
              <w:rPr>
                <w:spacing w:val="-7"/>
                <w:sz w:val="20"/>
                <w:lang w:val="en-GB"/>
              </w:rPr>
              <w:t xml:space="preserve"> </w:t>
            </w:r>
            <w:r w:rsidRPr="00C0188A">
              <w:rPr>
                <w:sz w:val="20"/>
                <w:lang w:val="en-GB"/>
              </w:rPr>
              <w:t>of</w:t>
            </w:r>
            <w:r w:rsidRPr="00C0188A">
              <w:rPr>
                <w:spacing w:val="-7"/>
                <w:sz w:val="20"/>
                <w:lang w:val="en-GB"/>
              </w:rPr>
              <w:t xml:space="preserve"> </w:t>
            </w:r>
            <w:r w:rsidRPr="00C0188A">
              <w:rPr>
                <w:sz w:val="20"/>
                <w:lang w:val="en-GB"/>
              </w:rPr>
              <w:t>the</w:t>
            </w:r>
            <w:r w:rsidRPr="00C0188A">
              <w:rPr>
                <w:spacing w:val="-7"/>
                <w:sz w:val="20"/>
                <w:lang w:val="en-GB"/>
              </w:rPr>
              <w:t xml:space="preserve"> </w:t>
            </w:r>
            <w:r w:rsidRPr="00C0188A">
              <w:rPr>
                <w:sz w:val="20"/>
                <w:lang w:val="en-GB"/>
              </w:rPr>
              <w:t>Treaty</w:t>
            </w:r>
            <w:r w:rsidRPr="00C0188A">
              <w:rPr>
                <w:spacing w:val="-7"/>
                <w:sz w:val="20"/>
                <w:lang w:val="en-GB"/>
              </w:rPr>
              <w:t xml:space="preserve"> </w:t>
            </w:r>
            <w:r w:rsidRPr="00C0188A">
              <w:rPr>
                <w:sz w:val="20"/>
                <w:lang w:val="en-GB"/>
              </w:rPr>
              <w:t>on</w:t>
            </w:r>
            <w:r w:rsidRPr="00C0188A">
              <w:rPr>
                <w:spacing w:val="-7"/>
                <w:sz w:val="20"/>
                <w:lang w:val="en-GB"/>
              </w:rPr>
              <w:t xml:space="preserve"> </w:t>
            </w:r>
            <w:r w:rsidRPr="00C0188A">
              <w:rPr>
                <w:sz w:val="20"/>
                <w:lang w:val="en-GB"/>
              </w:rPr>
              <w:t>the</w:t>
            </w:r>
            <w:r w:rsidRPr="00C0188A">
              <w:rPr>
                <w:spacing w:val="-7"/>
                <w:sz w:val="20"/>
                <w:lang w:val="en-GB"/>
              </w:rPr>
              <w:t xml:space="preserve"> </w:t>
            </w:r>
            <w:r w:rsidRPr="00C0188A">
              <w:rPr>
                <w:sz w:val="20"/>
                <w:lang w:val="en-GB"/>
              </w:rPr>
              <w:t xml:space="preserve">Functioning of the European Union to </w:t>
            </w:r>
            <w:r w:rsidRPr="00C0188A">
              <w:rPr>
                <w:i/>
                <w:sz w:val="20"/>
                <w:lang w:val="en-GB"/>
              </w:rPr>
              <w:t xml:space="preserve">de minimis </w:t>
            </w:r>
            <w:r w:rsidRPr="00C0188A">
              <w:rPr>
                <w:sz w:val="20"/>
                <w:lang w:val="en-GB"/>
              </w:rPr>
              <w:t>aid.</w:t>
            </w:r>
          </w:p>
        </w:tc>
      </w:tr>
    </w:tbl>
    <w:p w14:paraId="3486ED81" w14:textId="77777777" w:rsidR="00F5301D" w:rsidRPr="00F5301D" w:rsidRDefault="00F5301D" w:rsidP="00F5301D">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8A135C" w14:paraId="1B675593" w14:textId="77777777" w:rsidTr="008A135C">
        <w:tc>
          <w:tcPr>
            <w:tcW w:w="4672" w:type="dxa"/>
          </w:tcPr>
          <w:p w14:paraId="09779049" w14:textId="553B2B97" w:rsidR="008A135C" w:rsidRDefault="00CC1CE9" w:rsidP="002107B0">
            <w:pPr>
              <w:tabs>
                <w:tab w:val="left" w:pos="10053"/>
              </w:tabs>
              <w:rPr>
                <w:b/>
                <w:sz w:val="20"/>
                <w:lang w:eastAsia="lt-LT"/>
              </w:rPr>
            </w:pPr>
            <w:r>
              <w:rPr>
                <w:b/>
                <w:sz w:val="20"/>
                <w:lang w:eastAsia="lt-LT"/>
              </w:rPr>
              <w:t xml:space="preserve">3. </w:t>
            </w:r>
            <w:r w:rsidRPr="006E718A">
              <w:rPr>
                <w:b/>
                <w:bCs/>
                <w:sz w:val="20"/>
                <w:lang w:eastAsia="lt-LT"/>
              </w:rPr>
              <w:t>Instituto įsipareigojimai ir teisės</w:t>
            </w:r>
          </w:p>
        </w:tc>
        <w:tc>
          <w:tcPr>
            <w:tcW w:w="4672" w:type="dxa"/>
          </w:tcPr>
          <w:p w14:paraId="4AE702E8" w14:textId="0B4BD8EE" w:rsidR="008A135C" w:rsidRPr="00C0188A" w:rsidRDefault="00B14A38" w:rsidP="002107B0">
            <w:pPr>
              <w:tabs>
                <w:tab w:val="left" w:pos="10053"/>
              </w:tabs>
              <w:rPr>
                <w:b/>
                <w:sz w:val="20"/>
                <w:lang w:val="en-GB" w:eastAsia="lt-LT"/>
              </w:rPr>
            </w:pPr>
            <w:r w:rsidRPr="00C0188A">
              <w:rPr>
                <w:b/>
                <w:sz w:val="20"/>
                <w:lang w:val="en-GB" w:eastAsia="lt-LT"/>
              </w:rPr>
              <w:t>3. Obligations and Rights of the Institute</w:t>
            </w:r>
          </w:p>
        </w:tc>
      </w:tr>
      <w:tr w:rsidR="008A135C" w14:paraId="41748550" w14:textId="77777777" w:rsidTr="008A135C">
        <w:tc>
          <w:tcPr>
            <w:tcW w:w="4672" w:type="dxa"/>
          </w:tcPr>
          <w:p w14:paraId="664AB354" w14:textId="555F8532" w:rsidR="008A135C" w:rsidRPr="00141910" w:rsidRDefault="00141910" w:rsidP="00BB5240">
            <w:pPr>
              <w:tabs>
                <w:tab w:val="left" w:pos="10053"/>
              </w:tabs>
              <w:jc w:val="both"/>
              <w:rPr>
                <w:bCs/>
                <w:sz w:val="20"/>
                <w:lang w:eastAsia="lt-LT"/>
              </w:rPr>
            </w:pPr>
            <w:r w:rsidRPr="00141910">
              <w:rPr>
                <w:bCs/>
                <w:sz w:val="20"/>
                <w:lang w:eastAsia="lt-LT"/>
              </w:rPr>
              <w:t>3.1. Institutas įsipareigoja:</w:t>
            </w:r>
          </w:p>
        </w:tc>
        <w:tc>
          <w:tcPr>
            <w:tcW w:w="4672" w:type="dxa"/>
          </w:tcPr>
          <w:p w14:paraId="5ACE8FEE" w14:textId="2B52C6EE" w:rsidR="008A135C" w:rsidRPr="00C0188A" w:rsidRDefault="00F301B6" w:rsidP="002107B0">
            <w:pPr>
              <w:tabs>
                <w:tab w:val="left" w:pos="10053"/>
              </w:tabs>
              <w:rPr>
                <w:b/>
                <w:sz w:val="20"/>
                <w:lang w:val="en-GB" w:eastAsia="lt-LT"/>
              </w:rPr>
            </w:pPr>
            <w:r w:rsidRPr="00C0188A">
              <w:rPr>
                <w:sz w:val="20"/>
                <w:lang w:val="en-GB"/>
              </w:rPr>
              <w:t>3.1. The</w:t>
            </w:r>
            <w:r w:rsidRPr="00C0188A">
              <w:rPr>
                <w:spacing w:val="-3"/>
                <w:sz w:val="20"/>
                <w:lang w:val="en-GB"/>
              </w:rPr>
              <w:t xml:space="preserve"> </w:t>
            </w:r>
            <w:r w:rsidRPr="00C0188A">
              <w:rPr>
                <w:sz w:val="20"/>
                <w:lang w:val="en-GB"/>
              </w:rPr>
              <w:t>Institute</w:t>
            </w:r>
            <w:r w:rsidRPr="00C0188A">
              <w:rPr>
                <w:spacing w:val="-1"/>
                <w:sz w:val="20"/>
                <w:lang w:val="en-GB"/>
              </w:rPr>
              <w:t xml:space="preserve"> </w:t>
            </w:r>
            <w:r w:rsidRPr="00C0188A">
              <w:rPr>
                <w:sz w:val="20"/>
                <w:lang w:val="en-GB"/>
              </w:rPr>
              <w:t>is</w:t>
            </w:r>
            <w:r w:rsidRPr="00C0188A">
              <w:rPr>
                <w:spacing w:val="-4"/>
                <w:sz w:val="20"/>
                <w:lang w:val="en-GB"/>
              </w:rPr>
              <w:t xml:space="preserve"> </w:t>
            </w:r>
            <w:r w:rsidRPr="00C0188A">
              <w:rPr>
                <w:sz w:val="20"/>
                <w:lang w:val="en-GB"/>
              </w:rPr>
              <w:t>under</w:t>
            </w:r>
            <w:r w:rsidRPr="00C0188A">
              <w:rPr>
                <w:spacing w:val="-3"/>
                <w:sz w:val="20"/>
                <w:lang w:val="en-GB"/>
              </w:rPr>
              <w:t xml:space="preserve"> </w:t>
            </w:r>
            <w:r w:rsidRPr="00C0188A">
              <w:rPr>
                <w:sz w:val="20"/>
                <w:lang w:val="en-GB"/>
              </w:rPr>
              <w:t>an</w:t>
            </w:r>
            <w:r w:rsidRPr="00C0188A">
              <w:rPr>
                <w:spacing w:val="-2"/>
                <w:sz w:val="20"/>
                <w:lang w:val="en-GB"/>
              </w:rPr>
              <w:t xml:space="preserve"> obligation:</w:t>
            </w:r>
          </w:p>
        </w:tc>
      </w:tr>
      <w:tr w:rsidR="008A135C" w14:paraId="73DD4E05" w14:textId="77777777" w:rsidTr="008A135C">
        <w:tc>
          <w:tcPr>
            <w:tcW w:w="4672" w:type="dxa"/>
          </w:tcPr>
          <w:p w14:paraId="2E2B1E76" w14:textId="6C00940C" w:rsidR="008A135C" w:rsidRDefault="00721CE6" w:rsidP="00BB5240">
            <w:pPr>
              <w:tabs>
                <w:tab w:val="left" w:pos="10053"/>
              </w:tabs>
              <w:jc w:val="both"/>
              <w:rPr>
                <w:b/>
                <w:sz w:val="20"/>
                <w:lang w:eastAsia="lt-LT"/>
              </w:rPr>
            </w:pPr>
            <w:r>
              <w:rPr>
                <w:sz w:val="20"/>
                <w:lang w:eastAsia="lt-LT"/>
              </w:rPr>
              <w:t xml:space="preserve">3.1.1. </w:t>
            </w:r>
            <w:r w:rsidRPr="006E718A">
              <w:rPr>
                <w:sz w:val="20"/>
                <w:lang w:eastAsia="lt-LT"/>
              </w:rPr>
              <w:t xml:space="preserve">visą finansavimo sumą pervesti į Sutarties specialiosios dalies 2.2 p. nurodytą </w:t>
            </w:r>
            <w:r>
              <w:rPr>
                <w:sz w:val="20"/>
                <w:lang w:eastAsia="lt-LT"/>
              </w:rPr>
              <w:t>Projekto vykdytojo</w:t>
            </w:r>
            <w:r w:rsidRPr="006E718A">
              <w:rPr>
                <w:sz w:val="20"/>
                <w:lang w:eastAsia="lt-LT"/>
              </w:rPr>
              <w:t xml:space="preserve"> banko sąskaitą</w:t>
            </w:r>
            <w:r>
              <w:rPr>
                <w:sz w:val="20"/>
                <w:lang w:eastAsia="lt-LT"/>
              </w:rPr>
              <w:t xml:space="preserve"> </w:t>
            </w:r>
            <w:r w:rsidRPr="006E718A">
              <w:rPr>
                <w:sz w:val="20"/>
                <w:lang w:eastAsia="lt-LT"/>
              </w:rPr>
              <w:t xml:space="preserve">ne vėliau kaip per </w:t>
            </w:r>
            <w:r>
              <w:rPr>
                <w:sz w:val="20"/>
                <w:lang w:eastAsia="lt-LT"/>
              </w:rPr>
              <w:t>10</w:t>
            </w:r>
            <w:r w:rsidRPr="006E718A">
              <w:rPr>
                <w:sz w:val="20"/>
                <w:lang w:eastAsia="lt-LT"/>
              </w:rPr>
              <w:t xml:space="preserve"> darbo dienų</w:t>
            </w:r>
            <w:r>
              <w:rPr>
                <w:sz w:val="20"/>
                <w:lang w:eastAsia="lt-LT"/>
              </w:rPr>
              <w:t xml:space="preserve"> po tinkamo atsiskaitymo už projekto įgyvendinimą Sutarties bendrosios dalie</w:t>
            </w:r>
            <w:r w:rsidRPr="00971216">
              <w:rPr>
                <w:sz w:val="20"/>
                <w:lang w:eastAsia="lt-LT"/>
              </w:rPr>
              <w:t>s 5.1.1 p. nu</w:t>
            </w:r>
            <w:r>
              <w:rPr>
                <w:sz w:val="20"/>
                <w:lang w:eastAsia="lt-LT"/>
              </w:rPr>
              <w:t>statyta tvarka</w:t>
            </w:r>
            <w:r w:rsidRPr="006E718A">
              <w:rPr>
                <w:sz w:val="20"/>
                <w:lang w:eastAsia="lt-LT"/>
              </w:rPr>
              <w:t>;</w:t>
            </w:r>
          </w:p>
        </w:tc>
        <w:tc>
          <w:tcPr>
            <w:tcW w:w="4672" w:type="dxa"/>
          </w:tcPr>
          <w:p w14:paraId="473C6AE2" w14:textId="7A3B7FB0" w:rsidR="008A135C" w:rsidRPr="00C0188A" w:rsidRDefault="006E2A99" w:rsidP="0007420A">
            <w:pPr>
              <w:tabs>
                <w:tab w:val="left" w:pos="10053"/>
              </w:tabs>
              <w:jc w:val="both"/>
              <w:rPr>
                <w:sz w:val="20"/>
                <w:lang w:val="en-GB" w:eastAsia="lt-LT"/>
              </w:rPr>
            </w:pPr>
            <w:r w:rsidRPr="00C0188A">
              <w:rPr>
                <w:sz w:val="20"/>
                <w:lang w:val="en-GB" w:eastAsia="lt-LT"/>
              </w:rPr>
              <w:t xml:space="preserve">3.1.1. to transfer the entire Amount of Financing to the bank account of the Project Executor indicated in clause 2.2 of the specific part of the Agreement no later than within 10 working days after it has properly reported on the Project implementation in accordance with the procedure established in clause 5.1.1 of the general part of the </w:t>
            </w:r>
            <w:proofErr w:type="gramStart"/>
            <w:r w:rsidRPr="00C0188A">
              <w:rPr>
                <w:sz w:val="20"/>
                <w:lang w:val="en-GB" w:eastAsia="lt-LT"/>
              </w:rPr>
              <w:t>Agreement;</w:t>
            </w:r>
            <w:proofErr w:type="gramEnd"/>
          </w:p>
        </w:tc>
      </w:tr>
      <w:tr w:rsidR="008A135C" w14:paraId="70505B63" w14:textId="77777777" w:rsidTr="008A135C">
        <w:tc>
          <w:tcPr>
            <w:tcW w:w="4672" w:type="dxa"/>
          </w:tcPr>
          <w:p w14:paraId="0C070191" w14:textId="2885D2E2" w:rsidR="008A135C" w:rsidRDefault="001F026A" w:rsidP="00BB5240">
            <w:pPr>
              <w:tabs>
                <w:tab w:val="left" w:pos="10053"/>
              </w:tabs>
              <w:jc w:val="both"/>
              <w:rPr>
                <w:b/>
                <w:sz w:val="20"/>
                <w:lang w:eastAsia="lt-LT"/>
              </w:rPr>
            </w:pPr>
            <w:r>
              <w:rPr>
                <w:sz w:val="20"/>
                <w:lang w:eastAsia="lt-LT"/>
              </w:rPr>
              <w:t xml:space="preserve">3.1.2. </w:t>
            </w:r>
            <w:r w:rsidRPr="006E718A">
              <w:rPr>
                <w:sz w:val="20"/>
                <w:lang w:eastAsia="lt-LT"/>
              </w:rPr>
              <w:t xml:space="preserve">nustačius, kad </w:t>
            </w:r>
            <w:r>
              <w:rPr>
                <w:sz w:val="20"/>
                <w:lang w:eastAsia="lt-LT"/>
              </w:rPr>
              <w:t>Projekto vykdytojas</w:t>
            </w:r>
            <w:r w:rsidRPr="006E718A">
              <w:rPr>
                <w:sz w:val="20"/>
                <w:lang w:eastAsia="lt-LT"/>
              </w:rPr>
              <w:t xml:space="preserve"> nevykdo arba netinkamai vykdo įsipareigojimus pagal šią Sutartį, apie tai informuoti </w:t>
            </w:r>
            <w:r>
              <w:rPr>
                <w:sz w:val="20"/>
                <w:lang w:eastAsia="lt-LT"/>
              </w:rPr>
              <w:t>Projekto vykdytoją</w:t>
            </w:r>
            <w:r w:rsidRPr="006E718A">
              <w:rPr>
                <w:sz w:val="20"/>
                <w:lang w:eastAsia="lt-LT"/>
              </w:rPr>
              <w:t>, nustatant ne trumpesnį kaip 5 (penkių) darbo dienų terminą trūkumams pašalinti;</w:t>
            </w:r>
          </w:p>
        </w:tc>
        <w:tc>
          <w:tcPr>
            <w:tcW w:w="4672" w:type="dxa"/>
          </w:tcPr>
          <w:p w14:paraId="03D3D2F3" w14:textId="1E1C4F64" w:rsidR="008A135C" w:rsidRPr="00C0188A" w:rsidRDefault="00D14ED0" w:rsidP="0007420A">
            <w:pPr>
              <w:tabs>
                <w:tab w:val="left" w:pos="10053"/>
              </w:tabs>
              <w:jc w:val="both"/>
              <w:rPr>
                <w:sz w:val="20"/>
                <w:lang w:val="en-GB" w:eastAsia="lt-LT"/>
              </w:rPr>
            </w:pPr>
            <w:r w:rsidRPr="00C0188A">
              <w:rPr>
                <w:sz w:val="20"/>
                <w:lang w:val="en-GB"/>
              </w:rPr>
              <w:t>3.1.2. should</w:t>
            </w:r>
            <w:r w:rsidRPr="00C0188A">
              <w:rPr>
                <w:spacing w:val="-1"/>
                <w:sz w:val="20"/>
                <w:lang w:val="en-GB"/>
              </w:rPr>
              <w:t xml:space="preserve"> </w:t>
            </w:r>
            <w:r w:rsidRPr="00C0188A">
              <w:rPr>
                <w:sz w:val="20"/>
                <w:lang w:val="en-GB"/>
              </w:rPr>
              <w:t>it</w:t>
            </w:r>
            <w:r w:rsidRPr="00C0188A">
              <w:rPr>
                <w:spacing w:val="-3"/>
                <w:sz w:val="20"/>
                <w:lang w:val="en-GB"/>
              </w:rPr>
              <w:t xml:space="preserve"> </w:t>
            </w:r>
            <w:r w:rsidRPr="00C0188A">
              <w:rPr>
                <w:sz w:val="20"/>
                <w:lang w:val="en-GB"/>
              </w:rPr>
              <w:t>be</w:t>
            </w:r>
            <w:r w:rsidRPr="00C0188A">
              <w:rPr>
                <w:spacing w:val="-4"/>
                <w:sz w:val="20"/>
                <w:lang w:val="en-GB"/>
              </w:rPr>
              <w:t xml:space="preserve"> </w:t>
            </w:r>
            <w:r w:rsidRPr="00C0188A">
              <w:rPr>
                <w:sz w:val="20"/>
                <w:lang w:val="en-GB"/>
              </w:rPr>
              <w:t>determined</w:t>
            </w:r>
            <w:r w:rsidRPr="00C0188A">
              <w:rPr>
                <w:spacing w:val="-1"/>
                <w:sz w:val="20"/>
                <w:lang w:val="en-GB"/>
              </w:rPr>
              <w:t xml:space="preserve"> </w:t>
            </w:r>
            <w:r w:rsidRPr="00C0188A">
              <w:rPr>
                <w:sz w:val="20"/>
                <w:lang w:val="en-GB"/>
              </w:rPr>
              <w:t>that</w:t>
            </w:r>
            <w:r w:rsidRPr="00C0188A">
              <w:rPr>
                <w:spacing w:val="-2"/>
                <w:sz w:val="20"/>
                <w:lang w:val="en-GB"/>
              </w:rPr>
              <w:t xml:space="preserve"> </w:t>
            </w:r>
            <w:r w:rsidRPr="00C0188A">
              <w:rPr>
                <w:sz w:val="20"/>
                <w:lang w:val="en-GB"/>
              </w:rPr>
              <w:t>the</w:t>
            </w:r>
            <w:r w:rsidRPr="00C0188A">
              <w:rPr>
                <w:spacing w:val="-2"/>
                <w:sz w:val="20"/>
                <w:lang w:val="en-GB"/>
              </w:rPr>
              <w:t xml:space="preserve"> </w:t>
            </w:r>
            <w:r w:rsidRPr="00C0188A">
              <w:rPr>
                <w:sz w:val="20"/>
                <w:lang w:val="en-GB"/>
              </w:rPr>
              <w:t>Project</w:t>
            </w:r>
            <w:r w:rsidRPr="00C0188A">
              <w:rPr>
                <w:spacing w:val="-2"/>
                <w:sz w:val="20"/>
                <w:lang w:val="en-GB"/>
              </w:rPr>
              <w:t xml:space="preserve"> </w:t>
            </w:r>
            <w:r w:rsidRPr="00C0188A">
              <w:rPr>
                <w:sz w:val="20"/>
                <w:lang w:val="en-GB"/>
              </w:rPr>
              <w:t>Executor</w:t>
            </w:r>
            <w:r w:rsidRPr="00C0188A">
              <w:rPr>
                <w:spacing w:val="-2"/>
                <w:sz w:val="20"/>
                <w:lang w:val="en-GB"/>
              </w:rPr>
              <w:t xml:space="preserve"> </w:t>
            </w:r>
            <w:r w:rsidRPr="00C0188A">
              <w:rPr>
                <w:sz w:val="20"/>
                <w:lang w:val="en-GB"/>
              </w:rPr>
              <w:t>has</w:t>
            </w:r>
            <w:r w:rsidRPr="00C0188A">
              <w:rPr>
                <w:spacing w:val="-3"/>
                <w:sz w:val="20"/>
                <w:lang w:val="en-GB"/>
              </w:rPr>
              <w:t xml:space="preserve"> </w:t>
            </w:r>
            <w:r w:rsidRPr="00C0188A">
              <w:rPr>
                <w:sz w:val="20"/>
                <w:lang w:val="en-GB"/>
              </w:rPr>
              <w:t>not</w:t>
            </w:r>
            <w:r w:rsidRPr="00C0188A">
              <w:rPr>
                <w:spacing w:val="-3"/>
                <w:sz w:val="20"/>
                <w:lang w:val="en-GB"/>
              </w:rPr>
              <w:t xml:space="preserve"> </w:t>
            </w:r>
            <w:r w:rsidRPr="00C0188A">
              <w:rPr>
                <w:sz w:val="20"/>
                <w:lang w:val="en-GB"/>
              </w:rPr>
              <w:t>discharged</w:t>
            </w:r>
            <w:r w:rsidRPr="00C0188A">
              <w:rPr>
                <w:spacing w:val="-1"/>
                <w:sz w:val="20"/>
                <w:lang w:val="en-GB"/>
              </w:rPr>
              <w:t xml:space="preserve"> </w:t>
            </w:r>
            <w:r w:rsidRPr="00C0188A">
              <w:rPr>
                <w:sz w:val="20"/>
                <w:lang w:val="en-GB"/>
              </w:rPr>
              <w:t>the</w:t>
            </w:r>
            <w:r w:rsidRPr="00C0188A">
              <w:rPr>
                <w:spacing w:val="-2"/>
                <w:sz w:val="20"/>
                <w:lang w:val="en-GB"/>
              </w:rPr>
              <w:t xml:space="preserve"> </w:t>
            </w:r>
            <w:r w:rsidRPr="00C0188A">
              <w:rPr>
                <w:sz w:val="20"/>
                <w:lang w:val="en-GB"/>
              </w:rPr>
              <w:t>obligations</w:t>
            </w:r>
            <w:r w:rsidRPr="00C0188A">
              <w:rPr>
                <w:spacing w:val="-3"/>
                <w:sz w:val="20"/>
                <w:lang w:val="en-GB"/>
              </w:rPr>
              <w:t xml:space="preserve"> </w:t>
            </w:r>
            <w:r w:rsidRPr="00C0188A">
              <w:rPr>
                <w:sz w:val="20"/>
                <w:lang w:val="en-GB"/>
              </w:rPr>
              <w:t>provided</w:t>
            </w:r>
            <w:r w:rsidRPr="00C0188A">
              <w:rPr>
                <w:spacing w:val="-1"/>
                <w:sz w:val="20"/>
                <w:lang w:val="en-GB"/>
              </w:rPr>
              <w:t xml:space="preserve"> </w:t>
            </w:r>
            <w:r w:rsidRPr="00C0188A">
              <w:rPr>
                <w:sz w:val="20"/>
                <w:lang w:val="en-GB"/>
              </w:rPr>
              <w:t>for</w:t>
            </w:r>
            <w:r w:rsidRPr="00C0188A">
              <w:rPr>
                <w:spacing w:val="-4"/>
                <w:sz w:val="20"/>
                <w:lang w:val="en-GB"/>
              </w:rPr>
              <w:t xml:space="preserve"> </w:t>
            </w:r>
            <w:r w:rsidRPr="00C0188A">
              <w:rPr>
                <w:sz w:val="20"/>
                <w:lang w:val="en-GB"/>
              </w:rPr>
              <w:t>in</w:t>
            </w:r>
            <w:r w:rsidRPr="00C0188A">
              <w:rPr>
                <w:spacing w:val="-1"/>
                <w:sz w:val="20"/>
                <w:lang w:val="en-GB"/>
              </w:rPr>
              <w:t xml:space="preserve"> </w:t>
            </w:r>
            <w:r w:rsidRPr="00C0188A">
              <w:rPr>
                <w:sz w:val="20"/>
                <w:lang w:val="en-GB"/>
              </w:rPr>
              <w:t>this Agreement</w:t>
            </w:r>
            <w:r w:rsidRPr="00C0188A">
              <w:rPr>
                <w:spacing w:val="-6"/>
                <w:sz w:val="20"/>
                <w:lang w:val="en-GB"/>
              </w:rPr>
              <w:t xml:space="preserve"> </w:t>
            </w:r>
            <w:r w:rsidRPr="00C0188A">
              <w:rPr>
                <w:sz w:val="20"/>
                <w:lang w:val="en-GB"/>
              </w:rPr>
              <w:t>or</w:t>
            </w:r>
            <w:r w:rsidRPr="00C0188A">
              <w:rPr>
                <w:spacing w:val="-5"/>
                <w:sz w:val="20"/>
                <w:lang w:val="en-GB"/>
              </w:rPr>
              <w:t xml:space="preserve"> </w:t>
            </w:r>
            <w:r w:rsidRPr="00C0188A">
              <w:rPr>
                <w:sz w:val="20"/>
                <w:lang w:val="en-GB"/>
              </w:rPr>
              <w:t>has</w:t>
            </w:r>
            <w:r w:rsidRPr="00C0188A">
              <w:rPr>
                <w:spacing w:val="-6"/>
                <w:sz w:val="20"/>
                <w:lang w:val="en-GB"/>
              </w:rPr>
              <w:t xml:space="preserve"> </w:t>
            </w:r>
            <w:r w:rsidRPr="00C0188A">
              <w:rPr>
                <w:sz w:val="20"/>
                <w:lang w:val="en-GB"/>
              </w:rPr>
              <w:t>discharged</w:t>
            </w:r>
            <w:r w:rsidRPr="00C0188A">
              <w:rPr>
                <w:spacing w:val="-4"/>
                <w:sz w:val="20"/>
                <w:lang w:val="en-GB"/>
              </w:rPr>
              <w:t xml:space="preserve"> </w:t>
            </w:r>
            <w:r w:rsidRPr="00C0188A">
              <w:rPr>
                <w:sz w:val="20"/>
                <w:lang w:val="en-GB"/>
              </w:rPr>
              <w:t>them</w:t>
            </w:r>
            <w:r w:rsidRPr="00C0188A">
              <w:rPr>
                <w:spacing w:val="-4"/>
                <w:sz w:val="20"/>
                <w:lang w:val="en-GB"/>
              </w:rPr>
              <w:t xml:space="preserve"> </w:t>
            </w:r>
            <w:r w:rsidRPr="00C0188A">
              <w:rPr>
                <w:sz w:val="20"/>
                <w:lang w:val="en-GB"/>
              </w:rPr>
              <w:t>improperly,</w:t>
            </w:r>
            <w:r w:rsidRPr="00C0188A">
              <w:rPr>
                <w:spacing w:val="-5"/>
                <w:sz w:val="20"/>
                <w:lang w:val="en-GB"/>
              </w:rPr>
              <w:t xml:space="preserve"> </w:t>
            </w:r>
            <w:r w:rsidRPr="00C0188A">
              <w:rPr>
                <w:sz w:val="20"/>
                <w:lang w:val="en-GB"/>
              </w:rPr>
              <w:t>to</w:t>
            </w:r>
            <w:r w:rsidRPr="00C0188A">
              <w:rPr>
                <w:spacing w:val="-5"/>
                <w:sz w:val="20"/>
                <w:lang w:val="en-GB"/>
              </w:rPr>
              <w:t xml:space="preserve"> </w:t>
            </w:r>
            <w:r w:rsidRPr="00C0188A">
              <w:rPr>
                <w:sz w:val="20"/>
                <w:lang w:val="en-GB"/>
              </w:rPr>
              <w:t>inform</w:t>
            </w:r>
            <w:r w:rsidRPr="00C0188A">
              <w:rPr>
                <w:spacing w:val="-7"/>
                <w:sz w:val="20"/>
                <w:lang w:val="en-GB"/>
              </w:rPr>
              <w:t xml:space="preserve"> </w:t>
            </w:r>
            <w:r w:rsidRPr="00C0188A">
              <w:rPr>
                <w:sz w:val="20"/>
                <w:lang w:val="en-GB"/>
              </w:rPr>
              <w:t>the</w:t>
            </w:r>
            <w:r w:rsidRPr="00C0188A">
              <w:rPr>
                <w:spacing w:val="-7"/>
                <w:sz w:val="20"/>
                <w:lang w:val="en-GB"/>
              </w:rPr>
              <w:t xml:space="preserve"> </w:t>
            </w:r>
            <w:r w:rsidRPr="00C0188A">
              <w:rPr>
                <w:sz w:val="20"/>
                <w:lang w:val="en-GB"/>
              </w:rPr>
              <w:t>Project</w:t>
            </w:r>
            <w:r w:rsidRPr="00C0188A">
              <w:rPr>
                <w:spacing w:val="-5"/>
                <w:sz w:val="20"/>
                <w:lang w:val="en-GB"/>
              </w:rPr>
              <w:t xml:space="preserve"> </w:t>
            </w:r>
            <w:r w:rsidRPr="00C0188A">
              <w:rPr>
                <w:sz w:val="20"/>
                <w:lang w:val="en-GB"/>
              </w:rPr>
              <w:t>Executor</w:t>
            </w:r>
            <w:r w:rsidRPr="00C0188A">
              <w:rPr>
                <w:spacing w:val="-5"/>
                <w:sz w:val="20"/>
                <w:lang w:val="en-GB"/>
              </w:rPr>
              <w:t xml:space="preserve"> </w:t>
            </w:r>
            <w:r w:rsidRPr="00C0188A">
              <w:rPr>
                <w:sz w:val="20"/>
                <w:lang w:val="en-GB"/>
              </w:rPr>
              <w:t>about</w:t>
            </w:r>
            <w:r w:rsidRPr="00C0188A">
              <w:rPr>
                <w:spacing w:val="-6"/>
                <w:sz w:val="20"/>
                <w:lang w:val="en-GB"/>
              </w:rPr>
              <w:t xml:space="preserve"> </w:t>
            </w:r>
            <w:r w:rsidRPr="00C0188A">
              <w:rPr>
                <w:sz w:val="20"/>
                <w:lang w:val="en-GB"/>
              </w:rPr>
              <w:t>it</w:t>
            </w:r>
            <w:r w:rsidRPr="00C0188A">
              <w:rPr>
                <w:spacing w:val="-6"/>
                <w:sz w:val="20"/>
                <w:lang w:val="en-GB"/>
              </w:rPr>
              <w:t xml:space="preserve"> </w:t>
            </w:r>
            <w:r w:rsidRPr="00C0188A">
              <w:rPr>
                <w:sz w:val="20"/>
                <w:lang w:val="en-GB"/>
              </w:rPr>
              <w:t>and</w:t>
            </w:r>
            <w:r w:rsidRPr="00C0188A">
              <w:rPr>
                <w:spacing w:val="-9"/>
                <w:sz w:val="20"/>
                <w:lang w:val="en-GB"/>
              </w:rPr>
              <w:t xml:space="preserve"> </w:t>
            </w:r>
            <w:r w:rsidRPr="00C0188A">
              <w:rPr>
                <w:sz w:val="20"/>
                <w:lang w:val="en-GB"/>
              </w:rPr>
              <w:t>ask for</w:t>
            </w:r>
            <w:r w:rsidRPr="00C0188A">
              <w:rPr>
                <w:spacing w:val="-4"/>
                <w:sz w:val="20"/>
                <w:lang w:val="en-GB"/>
              </w:rPr>
              <w:t xml:space="preserve"> </w:t>
            </w:r>
            <w:r w:rsidRPr="00C0188A">
              <w:rPr>
                <w:sz w:val="20"/>
                <w:lang w:val="en-GB"/>
              </w:rPr>
              <w:t>these shortcomings to be eliminated within a deadline no less than 5 (five) working days;</w:t>
            </w:r>
          </w:p>
        </w:tc>
      </w:tr>
      <w:tr w:rsidR="008A135C" w14:paraId="48B438C9" w14:textId="77777777" w:rsidTr="008A135C">
        <w:tc>
          <w:tcPr>
            <w:tcW w:w="4672" w:type="dxa"/>
          </w:tcPr>
          <w:p w14:paraId="55CEDE1F" w14:textId="3C2D34AE" w:rsidR="008A135C" w:rsidRDefault="007230B6" w:rsidP="00BB5240">
            <w:pPr>
              <w:tabs>
                <w:tab w:val="left" w:pos="10053"/>
              </w:tabs>
              <w:jc w:val="both"/>
              <w:rPr>
                <w:b/>
                <w:sz w:val="20"/>
                <w:lang w:eastAsia="lt-LT"/>
              </w:rPr>
            </w:pPr>
            <w:r>
              <w:rPr>
                <w:sz w:val="20"/>
                <w:lang w:eastAsia="lt-LT"/>
              </w:rPr>
              <w:t>3.1.3. Projekto vykdytojo</w:t>
            </w:r>
            <w:r w:rsidRPr="006E718A">
              <w:rPr>
                <w:sz w:val="20"/>
                <w:lang w:eastAsia="lt-LT"/>
              </w:rPr>
              <w:t xml:space="preserve"> Sutartyje nustatyta tvarka pateiktą (-</w:t>
            </w:r>
            <w:proofErr w:type="spellStart"/>
            <w:r w:rsidRPr="006E718A">
              <w:rPr>
                <w:sz w:val="20"/>
                <w:lang w:eastAsia="lt-LT"/>
              </w:rPr>
              <w:t>us</w:t>
            </w:r>
            <w:proofErr w:type="spellEnd"/>
            <w:r w:rsidRPr="006E718A">
              <w:rPr>
                <w:sz w:val="20"/>
                <w:lang w:eastAsia="lt-LT"/>
              </w:rPr>
              <w:t>) prašymą (-</w:t>
            </w:r>
            <w:proofErr w:type="spellStart"/>
            <w:r w:rsidRPr="006E718A">
              <w:rPr>
                <w:sz w:val="20"/>
                <w:lang w:eastAsia="lt-LT"/>
              </w:rPr>
              <w:t>us</w:t>
            </w:r>
            <w:proofErr w:type="spellEnd"/>
            <w:r w:rsidRPr="006E718A">
              <w:rPr>
                <w:sz w:val="20"/>
                <w:lang w:eastAsia="lt-LT"/>
              </w:rPr>
              <w:t xml:space="preserve">) dėl </w:t>
            </w:r>
            <w:r>
              <w:rPr>
                <w:sz w:val="20"/>
                <w:lang w:eastAsia="lt-LT"/>
              </w:rPr>
              <w:t>projekto įgyvendinimo laikotarpio keitimo</w:t>
            </w:r>
            <w:r w:rsidRPr="006E718A">
              <w:rPr>
                <w:sz w:val="20"/>
                <w:lang w:eastAsia="lt-LT"/>
              </w:rPr>
              <w:t xml:space="preserve"> </w:t>
            </w:r>
            <w:r>
              <w:rPr>
                <w:sz w:val="20"/>
                <w:lang w:eastAsia="lt-LT"/>
              </w:rPr>
              <w:t>i</w:t>
            </w:r>
            <w:r w:rsidRPr="006E718A">
              <w:rPr>
                <w:sz w:val="20"/>
                <w:lang w:eastAsia="lt-LT"/>
              </w:rPr>
              <w:t xml:space="preserve">šnagrinėti </w:t>
            </w:r>
            <w:r w:rsidRPr="00C6486D">
              <w:rPr>
                <w:sz w:val="20"/>
                <w:lang w:eastAsia="lt-LT"/>
              </w:rPr>
              <w:t>per 5 darbo dienas nuo prašymo gavimo dienos</w:t>
            </w:r>
            <w:r w:rsidRPr="006E718A">
              <w:rPr>
                <w:sz w:val="20"/>
                <w:lang w:eastAsia="lt-LT"/>
              </w:rPr>
              <w:t>;</w:t>
            </w:r>
          </w:p>
        </w:tc>
        <w:tc>
          <w:tcPr>
            <w:tcW w:w="4672" w:type="dxa"/>
          </w:tcPr>
          <w:p w14:paraId="7C2C4085" w14:textId="48C7E543" w:rsidR="008A135C" w:rsidRPr="00C0188A" w:rsidRDefault="007328F8" w:rsidP="0007420A">
            <w:pPr>
              <w:tabs>
                <w:tab w:val="left" w:pos="10053"/>
              </w:tabs>
              <w:jc w:val="both"/>
              <w:rPr>
                <w:sz w:val="20"/>
                <w:lang w:val="en-GB" w:eastAsia="lt-LT"/>
              </w:rPr>
            </w:pPr>
            <w:r w:rsidRPr="00C0188A">
              <w:rPr>
                <w:sz w:val="20"/>
                <w:lang w:val="en-GB"/>
              </w:rPr>
              <w:t>3.1.3. to</w:t>
            </w:r>
            <w:r w:rsidRPr="00C0188A">
              <w:rPr>
                <w:spacing w:val="-2"/>
                <w:sz w:val="20"/>
                <w:lang w:val="en-GB"/>
              </w:rPr>
              <w:t xml:space="preserve"> </w:t>
            </w:r>
            <w:r w:rsidRPr="00C0188A">
              <w:rPr>
                <w:sz w:val="20"/>
                <w:lang w:val="en-GB"/>
              </w:rPr>
              <w:t>examine</w:t>
            </w:r>
            <w:r w:rsidRPr="00C0188A">
              <w:rPr>
                <w:spacing w:val="-3"/>
                <w:sz w:val="20"/>
                <w:lang w:val="en-GB"/>
              </w:rPr>
              <w:t xml:space="preserve"> </w:t>
            </w:r>
            <w:r w:rsidRPr="00C0188A">
              <w:rPr>
                <w:sz w:val="20"/>
                <w:lang w:val="en-GB"/>
              </w:rPr>
              <w:t>a</w:t>
            </w:r>
            <w:r w:rsidRPr="00C0188A">
              <w:rPr>
                <w:spacing w:val="-5"/>
                <w:sz w:val="20"/>
                <w:lang w:val="en-GB"/>
              </w:rPr>
              <w:t xml:space="preserve"> </w:t>
            </w:r>
            <w:r w:rsidRPr="00C0188A">
              <w:rPr>
                <w:sz w:val="20"/>
                <w:lang w:val="en-GB"/>
              </w:rPr>
              <w:t>request(s)</w:t>
            </w:r>
            <w:r w:rsidRPr="00C0188A">
              <w:rPr>
                <w:spacing w:val="-3"/>
                <w:sz w:val="20"/>
                <w:lang w:val="en-GB"/>
              </w:rPr>
              <w:t xml:space="preserve"> </w:t>
            </w:r>
            <w:r w:rsidRPr="00C0188A">
              <w:rPr>
                <w:sz w:val="20"/>
                <w:lang w:val="en-GB"/>
              </w:rPr>
              <w:t>submitted</w:t>
            </w:r>
            <w:r w:rsidRPr="00C0188A">
              <w:rPr>
                <w:spacing w:val="-2"/>
                <w:sz w:val="20"/>
                <w:lang w:val="en-GB"/>
              </w:rPr>
              <w:t xml:space="preserve"> </w:t>
            </w:r>
            <w:r w:rsidRPr="00C0188A">
              <w:rPr>
                <w:sz w:val="20"/>
                <w:lang w:val="en-GB"/>
              </w:rPr>
              <w:t>by</w:t>
            </w:r>
            <w:r w:rsidRPr="00C0188A">
              <w:rPr>
                <w:spacing w:val="-2"/>
                <w:sz w:val="20"/>
                <w:lang w:val="en-GB"/>
              </w:rPr>
              <w:t xml:space="preserve"> </w:t>
            </w:r>
            <w:r w:rsidRPr="00C0188A">
              <w:rPr>
                <w:sz w:val="20"/>
                <w:lang w:val="en-GB"/>
              </w:rPr>
              <w:t>the</w:t>
            </w:r>
            <w:r w:rsidRPr="00C0188A">
              <w:rPr>
                <w:spacing w:val="-5"/>
                <w:sz w:val="20"/>
                <w:lang w:val="en-GB"/>
              </w:rPr>
              <w:t xml:space="preserve"> </w:t>
            </w:r>
            <w:r w:rsidRPr="00C0188A">
              <w:rPr>
                <w:sz w:val="20"/>
                <w:lang w:val="en-GB"/>
              </w:rPr>
              <w:t>Project</w:t>
            </w:r>
            <w:r w:rsidRPr="00C0188A">
              <w:rPr>
                <w:spacing w:val="-3"/>
                <w:sz w:val="20"/>
                <w:lang w:val="en-GB"/>
              </w:rPr>
              <w:t xml:space="preserve"> </w:t>
            </w:r>
            <w:r w:rsidRPr="00C0188A">
              <w:rPr>
                <w:sz w:val="20"/>
                <w:lang w:val="en-GB"/>
              </w:rPr>
              <w:t>Executor</w:t>
            </w:r>
            <w:r w:rsidRPr="00C0188A">
              <w:rPr>
                <w:spacing w:val="-3"/>
                <w:sz w:val="20"/>
                <w:lang w:val="en-GB"/>
              </w:rPr>
              <w:t xml:space="preserve"> </w:t>
            </w:r>
            <w:r w:rsidRPr="00C0188A">
              <w:rPr>
                <w:sz w:val="20"/>
                <w:lang w:val="en-GB"/>
              </w:rPr>
              <w:t>in</w:t>
            </w:r>
            <w:r w:rsidRPr="00C0188A">
              <w:rPr>
                <w:spacing w:val="-5"/>
                <w:sz w:val="20"/>
                <w:lang w:val="en-GB"/>
              </w:rPr>
              <w:t xml:space="preserve"> </w:t>
            </w:r>
            <w:r w:rsidRPr="00C0188A">
              <w:rPr>
                <w:sz w:val="20"/>
                <w:lang w:val="en-GB"/>
              </w:rPr>
              <w:t>accordance</w:t>
            </w:r>
            <w:r w:rsidRPr="00C0188A">
              <w:rPr>
                <w:spacing w:val="-3"/>
                <w:sz w:val="20"/>
                <w:lang w:val="en-GB"/>
              </w:rPr>
              <w:t xml:space="preserve"> </w:t>
            </w:r>
            <w:r w:rsidRPr="00C0188A">
              <w:rPr>
                <w:sz w:val="20"/>
                <w:lang w:val="en-GB"/>
              </w:rPr>
              <w:t>with</w:t>
            </w:r>
            <w:r w:rsidRPr="00C0188A">
              <w:rPr>
                <w:spacing w:val="-5"/>
                <w:sz w:val="20"/>
                <w:lang w:val="en-GB"/>
              </w:rPr>
              <w:t xml:space="preserve"> </w:t>
            </w:r>
            <w:r w:rsidRPr="00C0188A">
              <w:rPr>
                <w:sz w:val="20"/>
                <w:lang w:val="en-GB"/>
              </w:rPr>
              <w:t>the</w:t>
            </w:r>
            <w:r w:rsidRPr="00C0188A">
              <w:rPr>
                <w:spacing w:val="-3"/>
                <w:sz w:val="20"/>
                <w:lang w:val="en-GB"/>
              </w:rPr>
              <w:t xml:space="preserve"> </w:t>
            </w:r>
            <w:r w:rsidRPr="00C0188A">
              <w:rPr>
                <w:sz w:val="20"/>
                <w:lang w:val="en-GB"/>
              </w:rPr>
              <w:t>procedure</w:t>
            </w:r>
            <w:r w:rsidRPr="00C0188A">
              <w:rPr>
                <w:spacing w:val="-5"/>
                <w:sz w:val="20"/>
                <w:lang w:val="en-GB"/>
              </w:rPr>
              <w:t xml:space="preserve"> </w:t>
            </w:r>
            <w:r w:rsidRPr="00C0188A">
              <w:rPr>
                <w:sz w:val="20"/>
                <w:lang w:val="en-GB"/>
              </w:rPr>
              <w:t>established in</w:t>
            </w:r>
            <w:r w:rsidRPr="00C0188A">
              <w:rPr>
                <w:spacing w:val="-8"/>
                <w:sz w:val="20"/>
                <w:lang w:val="en-GB"/>
              </w:rPr>
              <w:t xml:space="preserve"> </w:t>
            </w:r>
            <w:r w:rsidRPr="00C0188A">
              <w:rPr>
                <w:sz w:val="20"/>
                <w:lang w:val="en-GB"/>
              </w:rPr>
              <w:t>the</w:t>
            </w:r>
            <w:r w:rsidRPr="00C0188A">
              <w:rPr>
                <w:spacing w:val="-9"/>
                <w:sz w:val="20"/>
                <w:lang w:val="en-GB"/>
              </w:rPr>
              <w:t xml:space="preserve"> </w:t>
            </w:r>
            <w:r w:rsidRPr="00C0188A">
              <w:rPr>
                <w:sz w:val="20"/>
                <w:lang w:val="en-GB"/>
              </w:rPr>
              <w:t>Agreement</w:t>
            </w:r>
            <w:r w:rsidRPr="00C0188A">
              <w:rPr>
                <w:spacing w:val="-9"/>
                <w:sz w:val="20"/>
                <w:lang w:val="en-GB"/>
              </w:rPr>
              <w:t xml:space="preserve"> </w:t>
            </w:r>
            <w:r w:rsidRPr="00C0188A">
              <w:rPr>
                <w:sz w:val="20"/>
                <w:lang w:val="en-GB"/>
              </w:rPr>
              <w:t>for</w:t>
            </w:r>
            <w:r w:rsidRPr="00C0188A">
              <w:rPr>
                <w:spacing w:val="-9"/>
                <w:sz w:val="20"/>
                <w:lang w:val="en-GB"/>
              </w:rPr>
              <w:t xml:space="preserve"> </w:t>
            </w:r>
            <w:r w:rsidRPr="00C0188A">
              <w:rPr>
                <w:sz w:val="20"/>
                <w:lang w:val="en-GB"/>
              </w:rPr>
              <w:t>changing</w:t>
            </w:r>
            <w:r w:rsidRPr="00C0188A">
              <w:rPr>
                <w:spacing w:val="-10"/>
                <w:sz w:val="20"/>
                <w:lang w:val="en-GB"/>
              </w:rPr>
              <w:t xml:space="preserve"> </w:t>
            </w:r>
            <w:r w:rsidRPr="00C0188A">
              <w:rPr>
                <w:sz w:val="20"/>
                <w:lang w:val="en-GB"/>
              </w:rPr>
              <w:t>the</w:t>
            </w:r>
            <w:r w:rsidRPr="00C0188A">
              <w:rPr>
                <w:spacing w:val="-9"/>
                <w:sz w:val="20"/>
                <w:lang w:val="en-GB"/>
              </w:rPr>
              <w:t xml:space="preserve"> </w:t>
            </w:r>
            <w:r w:rsidRPr="00C0188A">
              <w:rPr>
                <w:sz w:val="20"/>
                <w:lang w:val="en-GB"/>
              </w:rPr>
              <w:t>lifetime</w:t>
            </w:r>
            <w:r w:rsidRPr="00C0188A">
              <w:rPr>
                <w:spacing w:val="-9"/>
                <w:sz w:val="20"/>
                <w:lang w:val="en-GB"/>
              </w:rPr>
              <w:t xml:space="preserve"> </w:t>
            </w:r>
            <w:r w:rsidRPr="00C0188A">
              <w:rPr>
                <w:sz w:val="20"/>
                <w:lang w:val="en-GB"/>
              </w:rPr>
              <w:t>of</w:t>
            </w:r>
            <w:r w:rsidRPr="00C0188A">
              <w:rPr>
                <w:spacing w:val="-9"/>
                <w:sz w:val="20"/>
                <w:lang w:val="en-GB"/>
              </w:rPr>
              <w:t xml:space="preserve"> </w:t>
            </w:r>
            <w:r w:rsidRPr="00C0188A">
              <w:rPr>
                <w:sz w:val="20"/>
                <w:lang w:val="en-GB"/>
              </w:rPr>
              <w:t>the</w:t>
            </w:r>
            <w:r w:rsidRPr="00C0188A">
              <w:rPr>
                <w:spacing w:val="-9"/>
                <w:sz w:val="20"/>
                <w:lang w:val="en-GB"/>
              </w:rPr>
              <w:t xml:space="preserve"> </w:t>
            </w:r>
            <w:r w:rsidRPr="00C0188A">
              <w:rPr>
                <w:sz w:val="20"/>
                <w:lang w:val="en-GB"/>
              </w:rPr>
              <w:t>Project</w:t>
            </w:r>
            <w:r w:rsidRPr="00C0188A">
              <w:rPr>
                <w:spacing w:val="-9"/>
                <w:sz w:val="20"/>
                <w:lang w:val="en-GB"/>
              </w:rPr>
              <w:t xml:space="preserve"> </w:t>
            </w:r>
            <w:r w:rsidRPr="00C0188A">
              <w:rPr>
                <w:sz w:val="20"/>
                <w:lang w:val="en-GB"/>
              </w:rPr>
              <w:t>within</w:t>
            </w:r>
            <w:r w:rsidRPr="00C0188A">
              <w:rPr>
                <w:spacing w:val="-8"/>
                <w:sz w:val="20"/>
                <w:lang w:val="en-GB"/>
              </w:rPr>
              <w:t xml:space="preserve"> </w:t>
            </w:r>
            <w:r w:rsidRPr="00C0188A">
              <w:rPr>
                <w:sz w:val="20"/>
                <w:lang w:val="en-GB"/>
              </w:rPr>
              <w:t>5</w:t>
            </w:r>
            <w:r w:rsidRPr="00C0188A">
              <w:rPr>
                <w:spacing w:val="-8"/>
                <w:sz w:val="20"/>
                <w:lang w:val="en-GB"/>
              </w:rPr>
              <w:t xml:space="preserve"> </w:t>
            </w:r>
            <w:r w:rsidRPr="00C0188A">
              <w:rPr>
                <w:sz w:val="20"/>
                <w:lang w:val="en-GB"/>
              </w:rPr>
              <w:t>working</w:t>
            </w:r>
            <w:r w:rsidRPr="00C0188A">
              <w:rPr>
                <w:spacing w:val="-8"/>
                <w:sz w:val="20"/>
                <w:lang w:val="en-GB"/>
              </w:rPr>
              <w:t xml:space="preserve"> </w:t>
            </w:r>
            <w:r w:rsidRPr="00C0188A">
              <w:rPr>
                <w:sz w:val="20"/>
                <w:lang w:val="en-GB"/>
              </w:rPr>
              <w:t>days</w:t>
            </w:r>
            <w:r w:rsidRPr="00C0188A">
              <w:rPr>
                <w:spacing w:val="-10"/>
                <w:sz w:val="20"/>
                <w:lang w:val="en-GB"/>
              </w:rPr>
              <w:t xml:space="preserve"> </w:t>
            </w:r>
            <w:r w:rsidRPr="00C0188A">
              <w:rPr>
                <w:sz w:val="20"/>
                <w:lang w:val="en-GB"/>
              </w:rPr>
              <w:t>from</w:t>
            </w:r>
            <w:r w:rsidRPr="00C0188A">
              <w:rPr>
                <w:spacing w:val="-8"/>
                <w:sz w:val="20"/>
                <w:lang w:val="en-GB"/>
              </w:rPr>
              <w:t xml:space="preserve"> </w:t>
            </w:r>
            <w:r w:rsidRPr="00C0188A">
              <w:rPr>
                <w:sz w:val="20"/>
                <w:lang w:val="en-GB"/>
              </w:rPr>
              <w:t>the</w:t>
            </w:r>
            <w:r w:rsidRPr="00C0188A">
              <w:rPr>
                <w:spacing w:val="-9"/>
                <w:sz w:val="20"/>
                <w:lang w:val="en-GB"/>
              </w:rPr>
              <w:t xml:space="preserve"> </w:t>
            </w:r>
            <w:r w:rsidRPr="00C0188A">
              <w:rPr>
                <w:sz w:val="20"/>
                <w:lang w:val="en-GB"/>
              </w:rPr>
              <w:t>day</w:t>
            </w:r>
            <w:r w:rsidRPr="00C0188A">
              <w:rPr>
                <w:spacing w:val="-8"/>
                <w:sz w:val="20"/>
                <w:lang w:val="en-GB"/>
              </w:rPr>
              <w:t xml:space="preserve"> </w:t>
            </w:r>
            <w:r w:rsidRPr="00C0188A">
              <w:rPr>
                <w:sz w:val="20"/>
                <w:lang w:val="en-GB"/>
              </w:rPr>
              <w:t>the</w:t>
            </w:r>
            <w:r w:rsidRPr="00C0188A">
              <w:rPr>
                <w:spacing w:val="-9"/>
                <w:sz w:val="20"/>
                <w:lang w:val="en-GB"/>
              </w:rPr>
              <w:t xml:space="preserve"> </w:t>
            </w:r>
            <w:r w:rsidRPr="00C0188A">
              <w:rPr>
                <w:sz w:val="20"/>
                <w:lang w:val="en-GB"/>
              </w:rPr>
              <w:t xml:space="preserve">request is </w:t>
            </w:r>
            <w:proofErr w:type="gramStart"/>
            <w:r w:rsidRPr="00C0188A">
              <w:rPr>
                <w:sz w:val="20"/>
                <w:lang w:val="en-GB"/>
              </w:rPr>
              <w:t>received;</w:t>
            </w:r>
            <w:proofErr w:type="gramEnd"/>
          </w:p>
        </w:tc>
      </w:tr>
      <w:tr w:rsidR="008A135C" w14:paraId="5D7FF7FA" w14:textId="77777777" w:rsidTr="008A135C">
        <w:tc>
          <w:tcPr>
            <w:tcW w:w="4672" w:type="dxa"/>
          </w:tcPr>
          <w:p w14:paraId="44F34445" w14:textId="079792A5" w:rsidR="008A135C" w:rsidRDefault="006B1545" w:rsidP="00BB5240">
            <w:pPr>
              <w:tabs>
                <w:tab w:val="left" w:pos="10053"/>
              </w:tabs>
              <w:jc w:val="both"/>
              <w:rPr>
                <w:b/>
                <w:sz w:val="20"/>
                <w:lang w:eastAsia="lt-LT"/>
              </w:rPr>
            </w:pPr>
            <w:r>
              <w:rPr>
                <w:sz w:val="20"/>
                <w:lang w:eastAsia="lt-LT"/>
              </w:rPr>
              <w:t>3.1.4. Proj</w:t>
            </w:r>
            <w:r w:rsidRPr="007475E4">
              <w:rPr>
                <w:sz w:val="20"/>
                <w:lang w:eastAsia="lt-LT"/>
              </w:rPr>
              <w:t>ekto vykdytojo pateiktus prašymus, užklausas, kurie nenurodyti Sutarties bendrosios dalies 3.1.3 p., išnagrinėti per 20 darbo dienų nuo tokio prašymo, užklausos gavimo dienos;</w:t>
            </w:r>
          </w:p>
        </w:tc>
        <w:tc>
          <w:tcPr>
            <w:tcW w:w="4672" w:type="dxa"/>
          </w:tcPr>
          <w:p w14:paraId="438EEF52" w14:textId="1BF73AF5" w:rsidR="008A135C" w:rsidRPr="00C0188A" w:rsidRDefault="0001702F" w:rsidP="0007420A">
            <w:pPr>
              <w:tabs>
                <w:tab w:val="left" w:pos="10053"/>
              </w:tabs>
              <w:jc w:val="both"/>
              <w:rPr>
                <w:sz w:val="20"/>
                <w:lang w:val="en-GB" w:eastAsia="lt-LT"/>
              </w:rPr>
            </w:pPr>
            <w:r w:rsidRPr="00C0188A">
              <w:rPr>
                <w:sz w:val="20"/>
                <w:lang w:val="en-GB"/>
              </w:rPr>
              <w:t>3.1.4. to</w:t>
            </w:r>
            <w:r w:rsidRPr="00C0188A">
              <w:rPr>
                <w:spacing w:val="-8"/>
                <w:sz w:val="20"/>
                <w:lang w:val="en-GB"/>
              </w:rPr>
              <w:t xml:space="preserve"> </w:t>
            </w:r>
            <w:r w:rsidRPr="00C0188A">
              <w:rPr>
                <w:sz w:val="20"/>
                <w:lang w:val="en-GB"/>
              </w:rPr>
              <w:t>examine</w:t>
            </w:r>
            <w:r w:rsidRPr="00C0188A">
              <w:rPr>
                <w:spacing w:val="-10"/>
                <w:sz w:val="20"/>
                <w:lang w:val="en-GB"/>
              </w:rPr>
              <w:t xml:space="preserve"> </w:t>
            </w:r>
            <w:r w:rsidRPr="00C0188A">
              <w:rPr>
                <w:sz w:val="20"/>
                <w:lang w:val="en-GB"/>
              </w:rPr>
              <w:t>the</w:t>
            </w:r>
            <w:r w:rsidRPr="00C0188A">
              <w:rPr>
                <w:spacing w:val="-10"/>
                <w:sz w:val="20"/>
                <w:lang w:val="en-GB"/>
              </w:rPr>
              <w:t xml:space="preserve"> </w:t>
            </w:r>
            <w:r w:rsidRPr="00C0188A">
              <w:rPr>
                <w:sz w:val="20"/>
                <w:lang w:val="en-GB"/>
              </w:rPr>
              <w:t>requests</w:t>
            </w:r>
            <w:r w:rsidRPr="00C0188A">
              <w:rPr>
                <w:spacing w:val="-9"/>
                <w:sz w:val="20"/>
                <w:lang w:val="en-GB"/>
              </w:rPr>
              <w:t xml:space="preserve"> </w:t>
            </w:r>
            <w:r w:rsidRPr="00C0188A">
              <w:rPr>
                <w:sz w:val="20"/>
                <w:lang w:val="en-GB"/>
              </w:rPr>
              <w:t>and</w:t>
            </w:r>
            <w:r w:rsidRPr="00C0188A">
              <w:rPr>
                <w:spacing w:val="-8"/>
                <w:sz w:val="20"/>
                <w:lang w:val="en-GB"/>
              </w:rPr>
              <w:t xml:space="preserve"> </w:t>
            </w:r>
            <w:r w:rsidRPr="00C0188A">
              <w:rPr>
                <w:sz w:val="20"/>
                <w:lang w:val="en-GB"/>
              </w:rPr>
              <w:t>inquiries</w:t>
            </w:r>
            <w:r w:rsidRPr="00C0188A">
              <w:rPr>
                <w:spacing w:val="-9"/>
                <w:sz w:val="20"/>
                <w:lang w:val="en-GB"/>
              </w:rPr>
              <w:t xml:space="preserve"> </w:t>
            </w:r>
            <w:r w:rsidRPr="00C0188A">
              <w:rPr>
                <w:sz w:val="20"/>
                <w:lang w:val="en-GB"/>
              </w:rPr>
              <w:t>submitted</w:t>
            </w:r>
            <w:r w:rsidRPr="00C0188A">
              <w:rPr>
                <w:spacing w:val="-9"/>
                <w:sz w:val="20"/>
                <w:lang w:val="en-GB"/>
              </w:rPr>
              <w:t xml:space="preserve"> </w:t>
            </w:r>
            <w:r w:rsidRPr="00C0188A">
              <w:rPr>
                <w:sz w:val="20"/>
                <w:lang w:val="en-GB"/>
              </w:rPr>
              <w:t>by</w:t>
            </w:r>
            <w:r w:rsidRPr="00C0188A">
              <w:rPr>
                <w:spacing w:val="-9"/>
                <w:sz w:val="20"/>
                <w:lang w:val="en-GB"/>
              </w:rPr>
              <w:t xml:space="preserve"> </w:t>
            </w:r>
            <w:r w:rsidRPr="00C0188A">
              <w:rPr>
                <w:sz w:val="20"/>
                <w:lang w:val="en-GB"/>
              </w:rPr>
              <w:t>the</w:t>
            </w:r>
            <w:r w:rsidRPr="00C0188A">
              <w:rPr>
                <w:spacing w:val="-8"/>
                <w:sz w:val="20"/>
                <w:lang w:val="en-GB"/>
              </w:rPr>
              <w:t xml:space="preserve"> </w:t>
            </w:r>
            <w:r w:rsidRPr="00C0188A">
              <w:rPr>
                <w:sz w:val="20"/>
                <w:lang w:val="en-GB"/>
              </w:rPr>
              <w:t>Project</w:t>
            </w:r>
            <w:r w:rsidRPr="00C0188A">
              <w:rPr>
                <w:spacing w:val="-8"/>
                <w:sz w:val="20"/>
                <w:lang w:val="en-GB"/>
              </w:rPr>
              <w:t xml:space="preserve"> </w:t>
            </w:r>
            <w:r w:rsidRPr="00C0188A">
              <w:rPr>
                <w:sz w:val="20"/>
                <w:lang w:val="en-GB"/>
              </w:rPr>
              <w:t>Executor</w:t>
            </w:r>
            <w:r w:rsidRPr="00C0188A">
              <w:rPr>
                <w:spacing w:val="-8"/>
                <w:sz w:val="20"/>
                <w:lang w:val="en-GB"/>
              </w:rPr>
              <w:t xml:space="preserve"> </w:t>
            </w:r>
            <w:r w:rsidRPr="00C0188A">
              <w:rPr>
                <w:sz w:val="20"/>
                <w:lang w:val="en-GB"/>
              </w:rPr>
              <w:t>and</w:t>
            </w:r>
            <w:r w:rsidRPr="00C0188A">
              <w:rPr>
                <w:spacing w:val="-9"/>
                <w:sz w:val="20"/>
                <w:lang w:val="en-GB"/>
              </w:rPr>
              <w:t xml:space="preserve"> </w:t>
            </w:r>
            <w:r w:rsidRPr="00C0188A">
              <w:rPr>
                <w:sz w:val="20"/>
                <w:lang w:val="en-GB"/>
              </w:rPr>
              <w:t>not</w:t>
            </w:r>
            <w:r w:rsidRPr="00C0188A">
              <w:rPr>
                <w:spacing w:val="-9"/>
                <w:sz w:val="20"/>
                <w:lang w:val="en-GB"/>
              </w:rPr>
              <w:t xml:space="preserve"> </w:t>
            </w:r>
            <w:r w:rsidRPr="00C0188A">
              <w:rPr>
                <w:sz w:val="20"/>
                <w:lang w:val="en-GB"/>
              </w:rPr>
              <w:t>specified</w:t>
            </w:r>
            <w:r w:rsidRPr="00C0188A">
              <w:rPr>
                <w:spacing w:val="-8"/>
                <w:sz w:val="20"/>
                <w:lang w:val="en-GB"/>
              </w:rPr>
              <w:t xml:space="preserve"> </w:t>
            </w:r>
            <w:r w:rsidRPr="00C0188A">
              <w:rPr>
                <w:sz w:val="20"/>
                <w:lang w:val="en-GB"/>
              </w:rPr>
              <w:t>in</w:t>
            </w:r>
            <w:r w:rsidRPr="00C0188A">
              <w:rPr>
                <w:spacing w:val="-8"/>
                <w:sz w:val="20"/>
                <w:lang w:val="en-GB"/>
              </w:rPr>
              <w:t xml:space="preserve"> </w:t>
            </w:r>
            <w:r w:rsidRPr="00C0188A">
              <w:rPr>
                <w:sz w:val="20"/>
                <w:lang w:val="en-GB"/>
              </w:rPr>
              <w:t>clause</w:t>
            </w:r>
            <w:r w:rsidRPr="00C0188A">
              <w:rPr>
                <w:spacing w:val="-8"/>
                <w:sz w:val="20"/>
                <w:lang w:val="en-GB"/>
              </w:rPr>
              <w:t xml:space="preserve"> </w:t>
            </w:r>
            <w:r w:rsidRPr="00C0188A">
              <w:rPr>
                <w:sz w:val="20"/>
                <w:lang w:val="en-GB"/>
              </w:rPr>
              <w:t xml:space="preserve">3.1.3 of the general part of the Agreement within 20 working days from the day of receipt of such a request or </w:t>
            </w:r>
            <w:proofErr w:type="gramStart"/>
            <w:r w:rsidRPr="00C0188A">
              <w:rPr>
                <w:sz w:val="20"/>
                <w:lang w:val="en-GB"/>
              </w:rPr>
              <w:t>inquiry;</w:t>
            </w:r>
            <w:proofErr w:type="gramEnd"/>
          </w:p>
        </w:tc>
      </w:tr>
      <w:tr w:rsidR="008A135C" w14:paraId="306B7865" w14:textId="77777777" w:rsidTr="008A135C">
        <w:tc>
          <w:tcPr>
            <w:tcW w:w="4672" w:type="dxa"/>
          </w:tcPr>
          <w:p w14:paraId="11590DD6" w14:textId="2C56B463" w:rsidR="008A135C" w:rsidRDefault="00AB12CC" w:rsidP="00BB5240">
            <w:pPr>
              <w:tabs>
                <w:tab w:val="left" w:pos="10053"/>
              </w:tabs>
              <w:jc w:val="both"/>
              <w:rPr>
                <w:b/>
                <w:sz w:val="20"/>
                <w:lang w:eastAsia="lt-LT"/>
              </w:rPr>
            </w:pPr>
            <w:r>
              <w:rPr>
                <w:sz w:val="20"/>
                <w:lang w:eastAsia="lt-LT"/>
              </w:rPr>
              <w:t xml:space="preserve">3.1.5. </w:t>
            </w:r>
            <w:r w:rsidRPr="007475E4">
              <w:rPr>
                <w:sz w:val="20"/>
                <w:lang w:eastAsia="lt-LT"/>
              </w:rPr>
              <w:t>Sutarties bendrosios dalies 5.1.1.2 p. nuro</w:t>
            </w:r>
            <w:r>
              <w:rPr>
                <w:sz w:val="20"/>
                <w:lang w:eastAsia="lt-LT"/>
              </w:rPr>
              <w:t xml:space="preserve">dytą ir garsinės ar elektroninės knygos Projekto vykdytojo Institutui pateiktą rinkmeną naudoti tik projekto </w:t>
            </w:r>
            <w:r>
              <w:rPr>
                <w:sz w:val="20"/>
                <w:lang w:eastAsia="lt-LT"/>
              </w:rPr>
              <w:lastRenderedPageBreak/>
              <w:t>administravimo tikslais ir užtikrinti, kad ji nebūtų platinama ir (ar) naudojama komerciniais tikslais, nebent Šalys raštu susitaria kitaip;</w:t>
            </w:r>
          </w:p>
        </w:tc>
        <w:tc>
          <w:tcPr>
            <w:tcW w:w="4672" w:type="dxa"/>
          </w:tcPr>
          <w:p w14:paraId="20748051" w14:textId="369FE8A6" w:rsidR="008A135C" w:rsidRPr="00C0188A" w:rsidRDefault="000630E1" w:rsidP="0007420A">
            <w:pPr>
              <w:tabs>
                <w:tab w:val="left" w:pos="10053"/>
              </w:tabs>
              <w:jc w:val="both"/>
              <w:rPr>
                <w:b/>
                <w:sz w:val="20"/>
                <w:lang w:val="en-GB" w:eastAsia="lt-LT"/>
              </w:rPr>
            </w:pPr>
            <w:r w:rsidRPr="00C0188A">
              <w:rPr>
                <w:sz w:val="20"/>
                <w:lang w:val="en-GB"/>
              </w:rPr>
              <w:lastRenderedPageBreak/>
              <w:t>3.1.5. to use an audiobook or an e-book specified in clause 5.1.1.2 of the general part of the Agreement and provided by the</w:t>
            </w:r>
            <w:r w:rsidRPr="00C0188A">
              <w:rPr>
                <w:spacing w:val="-1"/>
                <w:sz w:val="20"/>
                <w:lang w:val="en-GB"/>
              </w:rPr>
              <w:t xml:space="preserve"> </w:t>
            </w:r>
            <w:r w:rsidRPr="00C0188A">
              <w:rPr>
                <w:sz w:val="20"/>
                <w:lang w:val="en-GB"/>
              </w:rPr>
              <w:t>Project</w:t>
            </w:r>
            <w:r w:rsidRPr="00C0188A">
              <w:rPr>
                <w:spacing w:val="-1"/>
                <w:sz w:val="20"/>
                <w:lang w:val="en-GB"/>
              </w:rPr>
              <w:t xml:space="preserve"> </w:t>
            </w:r>
            <w:r w:rsidRPr="00C0188A">
              <w:rPr>
                <w:sz w:val="20"/>
                <w:lang w:val="en-GB"/>
              </w:rPr>
              <w:t>Executor to the</w:t>
            </w:r>
            <w:r w:rsidRPr="00C0188A">
              <w:rPr>
                <w:spacing w:val="-1"/>
                <w:sz w:val="20"/>
                <w:lang w:val="en-GB"/>
              </w:rPr>
              <w:t xml:space="preserve"> </w:t>
            </w:r>
            <w:r w:rsidRPr="00C0188A">
              <w:rPr>
                <w:sz w:val="20"/>
                <w:lang w:val="en-GB"/>
              </w:rPr>
              <w:t>Institute</w:t>
            </w:r>
            <w:r w:rsidRPr="00C0188A">
              <w:rPr>
                <w:spacing w:val="-1"/>
                <w:sz w:val="20"/>
                <w:lang w:val="en-GB"/>
              </w:rPr>
              <w:t xml:space="preserve"> </w:t>
            </w:r>
            <w:r w:rsidRPr="00C0188A">
              <w:rPr>
                <w:sz w:val="20"/>
                <w:lang w:val="en-GB"/>
              </w:rPr>
              <w:t xml:space="preserve">for </w:t>
            </w:r>
            <w:r w:rsidRPr="00C0188A">
              <w:rPr>
                <w:sz w:val="20"/>
                <w:lang w:val="en-GB"/>
              </w:rPr>
              <w:lastRenderedPageBreak/>
              <w:t>project</w:t>
            </w:r>
            <w:r w:rsidRPr="00C0188A">
              <w:rPr>
                <w:spacing w:val="-1"/>
                <w:sz w:val="20"/>
                <w:lang w:val="en-GB"/>
              </w:rPr>
              <w:t xml:space="preserve"> </w:t>
            </w:r>
            <w:r w:rsidRPr="00C0188A">
              <w:rPr>
                <w:sz w:val="20"/>
                <w:lang w:val="en-GB"/>
              </w:rPr>
              <w:t>administration purposes</w:t>
            </w:r>
            <w:r w:rsidRPr="00C0188A">
              <w:rPr>
                <w:spacing w:val="-1"/>
                <w:sz w:val="20"/>
                <w:lang w:val="en-GB"/>
              </w:rPr>
              <w:t xml:space="preserve"> </w:t>
            </w:r>
            <w:r w:rsidRPr="00C0188A">
              <w:rPr>
                <w:sz w:val="20"/>
                <w:lang w:val="en-GB"/>
              </w:rPr>
              <w:t>only</w:t>
            </w:r>
            <w:r w:rsidRPr="00C0188A">
              <w:rPr>
                <w:spacing w:val="-2"/>
                <w:sz w:val="20"/>
                <w:lang w:val="en-GB"/>
              </w:rPr>
              <w:t xml:space="preserve"> </w:t>
            </w:r>
            <w:r w:rsidRPr="00C0188A">
              <w:rPr>
                <w:sz w:val="20"/>
                <w:lang w:val="en-GB"/>
              </w:rPr>
              <w:t xml:space="preserve">and to ensure that it is not distributed and/or used for commercial purposes, unless the Parties agree otherwise in </w:t>
            </w:r>
            <w:r w:rsidRPr="00C0188A">
              <w:rPr>
                <w:spacing w:val="-2"/>
                <w:sz w:val="20"/>
                <w:lang w:val="en-GB"/>
              </w:rPr>
              <w:t>writing;</w:t>
            </w:r>
          </w:p>
        </w:tc>
      </w:tr>
      <w:tr w:rsidR="008A135C" w14:paraId="5ACF70BF" w14:textId="77777777" w:rsidTr="008A135C">
        <w:tc>
          <w:tcPr>
            <w:tcW w:w="4672" w:type="dxa"/>
          </w:tcPr>
          <w:p w14:paraId="25F693C8" w14:textId="186AF78F" w:rsidR="008A135C" w:rsidRDefault="00BA22F8" w:rsidP="00BB5240">
            <w:pPr>
              <w:tabs>
                <w:tab w:val="left" w:pos="10053"/>
              </w:tabs>
              <w:jc w:val="both"/>
              <w:rPr>
                <w:b/>
                <w:sz w:val="20"/>
                <w:lang w:eastAsia="lt-LT"/>
              </w:rPr>
            </w:pPr>
            <w:r>
              <w:rPr>
                <w:sz w:val="20"/>
                <w:lang w:eastAsia="lt-LT"/>
              </w:rPr>
              <w:lastRenderedPageBreak/>
              <w:t xml:space="preserve">3.1.6. </w:t>
            </w:r>
            <w:r w:rsidRPr="006E718A">
              <w:rPr>
                <w:sz w:val="20"/>
                <w:lang w:eastAsia="lt-LT"/>
              </w:rPr>
              <w:t xml:space="preserve">Tinkamai ir laiku vykdyti kitus įsipareigojimus, numatytus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14:paraId="7F90385E" w14:textId="77D088B1" w:rsidR="008A135C" w:rsidRPr="00600B57" w:rsidRDefault="00C37C43" w:rsidP="0007420A">
            <w:pPr>
              <w:tabs>
                <w:tab w:val="left" w:pos="10053"/>
              </w:tabs>
              <w:jc w:val="both"/>
              <w:rPr>
                <w:b/>
                <w:sz w:val="20"/>
                <w:lang w:val="en-GB" w:eastAsia="lt-LT"/>
              </w:rPr>
            </w:pPr>
            <w:r w:rsidRPr="00600B57">
              <w:rPr>
                <w:sz w:val="20"/>
                <w:lang w:val="en-GB"/>
              </w:rPr>
              <w:t>3.1.6. to properly and in a</w:t>
            </w:r>
            <w:r w:rsidRPr="00600B57">
              <w:rPr>
                <w:spacing w:val="-1"/>
                <w:sz w:val="20"/>
                <w:lang w:val="en-GB"/>
              </w:rPr>
              <w:t xml:space="preserve"> </w:t>
            </w:r>
            <w:r w:rsidRPr="00600B57">
              <w:rPr>
                <w:sz w:val="20"/>
                <w:lang w:val="en-GB"/>
              </w:rPr>
              <w:t>timely manner fulfil</w:t>
            </w:r>
            <w:r w:rsidRPr="00600B57">
              <w:rPr>
                <w:spacing w:val="-1"/>
                <w:sz w:val="20"/>
                <w:lang w:val="en-GB"/>
              </w:rPr>
              <w:t xml:space="preserve"> </w:t>
            </w:r>
            <w:r w:rsidRPr="00600B57">
              <w:rPr>
                <w:sz w:val="20"/>
                <w:lang w:val="en-GB"/>
              </w:rPr>
              <w:t>other obligations</w:t>
            </w:r>
            <w:r w:rsidRPr="00600B57">
              <w:rPr>
                <w:spacing w:val="-1"/>
                <w:sz w:val="20"/>
                <w:lang w:val="en-GB"/>
              </w:rPr>
              <w:t xml:space="preserve"> </w:t>
            </w:r>
            <w:r w:rsidRPr="00600B57">
              <w:rPr>
                <w:sz w:val="20"/>
                <w:lang w:val="en-GB"/>
              </w:rPr>
              <w:t>stipulated in the</w:t>
            </w:r>
            <w:r w:rsidRPr="00600B57">
              <w:rPr>
                <w:spacing w:val="-1"/>
                <w:sz w:val="20"/>
                <w:lang w:val="en-GB"/>
              </w:rPr>
              <w:t xml:space="preserve"> </w:t>
            </w:r>
            <w:r w:rsidRPr="00600B57">
              <w:rPr>
                <w:sz w:val="20"/>
                <w:lang w:val="en-GB"/>
              </w:rPr>
              <w:t>Agreement,</w:t>
            </w:r>
            <w:r w:rsidRPr="00600B57">
              <w:rPr>
                <w:spacing w:val="-1"/>
                <w:sz w:val="20"/>
                <w:lang w:val="en-GB"/>
              </w:rPr>
              <w:t xml:space="preserve"> </w:t>
            </w:r>
            <w:r w:rsidRPr="00600B57">
              <w:rPr>
                <w:sz w:val="20"/>
                <w:lang w:val="en-GB"/>
              </w:rPr>
              <w:t>the</w:t>
            </w:r>
            <w:r w:rsidRPr="00600B57">
              <w:rPr>
                <w:spacing w:val="-2"/>
                <w:sz w:val="20"/>
                <w:lang w:val="en-GB"/>
              </w:rPr>
              <w:t xml:space="preserve"> </w:t>
            </w:r>
            <w:r w:rsidRPr="00600B57">
              <w:rPr>
                <w:sz w:val="20"/>
                <w:lang w:val="en-GB"/>
              </w:rPr>
              <w:t>Description and other documents indicated in clause 1.2 of the general part of the Agreement.</w:t>
            </w:r>
          </w:p>
        </w:tc>
      </w:tr>
      <w:tr w:rsidR="008A135C" w14:paraId="5FCD0F92" w14:textId="77777777" w:rsidTr="008A135C">
        <w:tc>
          <w:tcPr>
            <w:tcW w:w="4672" w:type="dxa"/>
          </w:tcPr>
          <w:p w14:paraId="2EAEBC05" w14:textId="4C790E7F" w:rsidR="008A135C" w:rsidRDefault="007624C0" w:rsidP="00BB5240">
            <w:pPr>
              <w:tabs>
                <w:tab w:val="left" w:pos="10053"/>
              </w:tabs>
              <w:jc w:val="both"/>
              <w:rPr>
                <w:b/>
                <w:sz w:val="20"/>
                <w:lang w:eastAsia="lt-LT"/>
              </w:rPr>
            </w:pPr>
            <w:r>
              <w:rPr>
                <w:sz w:val="20"/>
                <w:lang w:eastAsia="lt-LT"/>
              </w:rPr>
              <w:t xml:space="preserve">3.2. </w:t>
            </w:r>
            <w:r w:rsidRPr="006E718A">
              <w:rPr>
                <w:sz w:val="20"/>
                <w:lang w:eastAsia="lt-LT"/>
              </w:rPr>
              <w:t>Institutas turi teisę:</w:t>
            </w:r>
          </w:p>
        </w:tc>
        <w:tc>
          <w:tcPr>
            <w:tcW w:w="4672" w:type="dxa"/>
          </w:tcPr>
          <w:p w14:paraId="006FE5BC" w14:textId="009B3D91" w:rsidR="008A135C" w:rsidRPr="00600B57" w:rsidRDefault="00850E82" w:rsidP="0007420A">
            <w:pPr>
              <w:tabs>
                <w:tab w:val="left" w:pos="10053"/>
              </w:tabs>
              <w:jc w:val="both"/>
              <w:rPr>
                <w:b/>
                <w:sz w:val="20"/>
                <w:lang w:val="en-GB" w:eastAsia="lt-LT"/>
              </w:rPr>
            </w:pPr>
            <w:r w:rsidRPr="00600B57">
              <w:rPr>
                <w:sz w:val="20"/>
                <w:lang w:val="en-GB"/>
              </w:rPr>
              <w:t>3.2. The</w:t>
            </w:r>
            <w:r w:rsidRPr="00600B57">
              <w:rPr>
                <w:spacing w:val="-4"/>
                <w:sz w:val="20"/>
                <w:lang w:val="en-GB"/>
              </w:rPr>
              <w:t xml:space="preserve"> </w:t>
            </w:r>
            <w:r w:rsidRPr="00600B57">
              <w:rPr>
                <w:sz w:val="20"/>
                <w:lang w:val="en-GB"/>
              </w:rPr>
              <w:t>Institute</w:t>
            </w:r>
            <w:r w:rsidRPr="00600B57">
              <w:rPr>
                <w:spacing w:val="-1"/>
                <w:sz w:val="20"/>
                <w:lang w:val="en-GB"/>
              </w:rPr>
              <w:t xml:space="preserve"> </w:t>
            </w:r>
            <w:r w:rsidRPr="00600B57">
              <w:rPr>
                <w:sz w:val="20"/>
                <w:lang w:val="en-GB"/>
              </w:rPr>
              <w:t>has</w:t>
            </w:r>
            <w:r w:rsidRPr="00600B57">
              <w:rPr>
                <w:spacing w:val="-3"/>
                <w:sz w:val="20"/>
                <w:lang w:val="en-GB"/>
              </w:rPr>
              <w:t xml:space="preserve"> </w:t>
            </w:r>
            <w:r w:rsidRPr="00600B57">
              <w:rPr>
                <w:sz w:val="20"/>
                <w:lang w:val="en-GB"/>
              </w:rPr>
              <w:t>the</w:t>
            </w:r>
            <w:r w:rsidRPr="00600B57">
              <w:rPr>
                <w:spacing w:val="-3"/>
                <w:sz w:val="20"/>
                <w:lang w:val="en-GB"/>
              </w:rPr>
              <w:t xml:space="preserve"> </w:t>
            </w:r>
            <w:r w:rsidRPr="00600B57">
              <w:rPr>
                <w:spacing w:val="-2"/>
                <w:sz w:val="20"/>
                <w:lang w:val="en-GB"/>
              </w:rPr>
              <w:t>right:</w:t>
            </w:r>
          </w:p>
        </w:tc>
      </w:tr>
      <w:tr w:rsidR="008A135C" w14:paraId="455484B3" w14:textId="77777777" w:rsidTr="008A135C">
        <w:tc>
          <w:tcPr>
            <w:tcW w:w="4672" w:type="dxa"/>
          </w:tcPr>
          <w:p w14:paraId="526E086F" w14:textId="31E585C7" w:rsidR="008A135C" w:rsidRDefault="00EC7CF9" w:rsidP="00BB5240">
            <w:pPr>
              <w:tabs>
                <w:tab w:val="left" w:pos="10053"/>
              </w:tabs>
              <w:jc w:val="both"/>
              <w:rPr>
                <w:b/>
                <w:sz w:val="20"/>
                <w:lang w:eastAsia="lt-LT"/>
              </w:rPr>
            </w:pPr>
            <w:r>
              <w:rPr>
                <w:sz w:val="20"/>
                <w:lang w:eastAsia="lt-LT"/>
              </w:rPr>
              <w:t xml:space="preserve">3.2.1. </w:t>
            </w:r>
            <w:r w:rsidRPr="006E718A">
              <w:rPr>
                <w:sz w:val="20"/>
                <w:lang w:eastAsia="lt-LT"/>
              </w:rPr>
              <w:t xml:space="preserve">reikalauti, kad </w:t>
            </w:r>
            <w:r>
              <w:rPr>
                <w:sz w:val="20"/>
                <w:lang w:eastAsia="lt-LT"/>
              </w:rPr>
              <w:t>Projekto vykdytojas</w:t>
            </w:r>
            <w:r w:rsidRPr="006E718A">
              <w:rPr>
                <w:sz w:val="20"/>
                <w:lang w:eastAsia="lt-LT"/>
              </w:rPr>
              <w:t xml:space="preserve"> pateiktų </w:t>
            </w:r>
            <w:r w:rsidRPr="008137CD">
              <w:rPr>
                <w:sz w:val="20"/>
                <w:lang w:eastAsia="lt-LT"/>
              </w:rPr>
              <w:t xml:space="preserve">visų </w:t>
            </w:r>
            <w:r w:rsidRPr="00A97E8E">
              <w:rPr>
                <w:sz w:val="20"/>
                <w:lang w:eastAsia="lt-LT"/>
              </w:rPr>
              <w:t xml:space="preserve">Sutarties </w:t>
            </w:r>
            <w:r w:rsidRPr="003D4F75">
              <w:rPr>
                <w:sz w:val="20"/>
                <w:lang w:eastAsia="lt-LT"/>
              </w:rPr>
              <w:t>bendrosios dalies 5.1.1 p. nurodytoje ataskaitoje numatytų išlaidas pateisinančių ir apmokėjimą patvir</w:t>
            </w:r>
            <w:r w:rsidRPr="008137CD">
              <w:rPr>
                <w:sz w:val="20"/>
                <w:lang w:eastAsia="lt-LT"/>
              </w:rPr>
              <w:t>tinančių dokumentų kopijas, patvirtintas projekto vykdytojo vadovo parašu</w:t>
            </w:r>
            <w:r>
              <w:rPr>
                <w:sz w:val="20"/>
                <w:lang w:eastAsia="lt-LT"/>
              </w:rPr>
              <w:t>,</w:t>
            </w:r>
            <w:r w:rsidRPr="006E718A">
              <w:rPr>
                <w:sz w:val="20"/>
                <w:lang w:eastAsia="lt-LT"/>
              </w:rPr>
              <w:t xml:space="preserve"> Instituto nustatyta tvarka ir forma</w:t>
            </w:r>
            <w:r>
              <w:rPr>
                <w:sz w:val="20"/>
                <w:lang w:eastAsia="lt-LT"/>
              </w:rPr>
              <w:t xml:space="preserve"> ne vėliau kaip per 5 </w:t>
            </w:r>
            <w:r w:rsidRPr="006E718A">
              <w:rPr>
                <w:sz w:val="20"/>
                <w:lang w:eastAsia="lt-LT"/>
              </w:rPr>
              <w:t>(</w:t>
            </w:r>
            <w:r>
              <w:rPr>
                <w:sz w:val="20"/>
                <w:lang w:eastAsia="lt-LT"/>
              </w:rPr>
              <w:t>penkias</w:t>
            </w:r>
            <w:r w:rsidRPr="006E718A">
              <w:rPr>
                <w:sz w:val="20"/>
                <w:lang w:eastAsia="lt-LT"/>
              </w:rPr>
              <w:t>) darbo dien</w:t>
            </w:r>
            <w:r>
              <w:rPr>
                <w:sz w:val="20"/>
                <w:lang w:eastAsia="lt-LT"/>
              </w:rPr>
              <w:t>as</w:t>
            </w:r>
            <w:r w:rsidRPr="006E718A">
              <w:rPr>
                <w:sz w:val="20"/>
                <w:lang w:eastAsia="lt-LT"/>
              </w:rPr>
              <w:t xml:space="preserve"> </w:t>
            </w:r>
            <w:r>
              <w:rPr>
                <w:sz w:val="20"/>
                <w:lang w:eastAsia="lt-LT"/>
              </w:rPr>
              <w:t>nuo tokio reikalavimo gavimo dienos</w:t>
            </w:r>
            <w:r w:rsidRPr="006E718A">
              <w:rPr>
                <w:sz w:val="20"/>
                <w:lang w:eastAsia="lt-LT"/>
              </w:rPr>
              <w:t>;</w:t>
            </w:r>
          </w:p>
        </w:tc>
        <w:tc>
          <w:tcPr>
            <w:tcW w:w="4672" w:type="dxa"/>
          </w:tcPr>
          <w:p w14:paraId="62467DC9" w14:textId="1BCAB1B5" w:rsidR="008A135C" w:rsidRPr="00600B57" w:rsidRDefault="000C066E" w:rsidP="0007420A">
            <w:pPr>
              <w:tabs>
                <w:tab w:val="left" w:pos="10053"/>
              </w:tabs>
              <w:jc w:val="both"/>
              <w:rPr>
                <w:b/>
                <w:sz w:val="20"/>
                <w:lang w:val="en-GB" w:eastAsia="lt-LT"/>
              </w:rPr>
            </w:pPr>
            <w:r w:rsidRPr="00600B57">
              <w:rPr>
                <w:sz w:val="20"/>
                <w:lang w:val="en-GB"/>
              </w:rPr>
              <w:t>3.2.1. to</w:t>
            </w:r>
            <w:r w:rsidRPr="00600B57">
              <w:rPr>
                <w:spacing w:val="-5"/>
                <w:sz w:val="20"/>
                <w:lang w:val="en-GB"/>
              </w:rPr>
              <w:t xml:space="preserve"> </w:t>
            </w:r>
            <w:r w:rsidRPr="00600B57">
              <w:rPr>
                <w:sz w:val="20"/>
                <w:lang w:val="en-GB"/>
              </w:rPr>
              <w:t>ask</w:t>
            </w:r>
            <w:r w:rsidRPr="00600B57">
              <w:rPr>
                <w:spacing w:val="-5"/>
                <w:sz w:val="20"/>
                <w:lang w:val="en-GB"/>
              </w:rPr>
              <w:t xml:space="preserve"> </w:t>
            </w:r>
            <w:r w:rsidRPr="00600B57">
              <w:rPr>
                <w:sz w:val="20"/>
                <w:lang w:val="en-GB"/>
              </w:rPr>
              <w:t>the</w:t>
            </w:r>
            <w:r w:rsidRPr="00600B57">
              <w:rPr>
                <w:spacing w:val="-5"/>
                <w:sz w:val="20"/>
                <w:lang w:val="en-GB"/>
              </w:rPr>
              <w:t xml:space="preserve"> </w:t>
            </w:r>
            <w:r w:rsidRPr="00600B57">
              <w:rPr>
                <w:sz w:val="20"/>
                <w:lang w:val="en-GB"/>
              </w:rPr>
              <w:t>Project</w:t>
            </w:r>
            <w:r w:rsidRPr="00600B57">
              <w:rPr>
                <w:spacing w:val="-5"/>
                <w:sz w:val="20"/>
                <w:lang w:val="en-GB"/>
              </w:rPr>
              <w:t xml:space="preserve"> </w:t>
            </w:r>
            <w:r w:rsidRPr="00600B57">
              <w:rPr>
                <w:sz w:val="20"/>
                <w:lang w:val="en-GB"/>
              </w:rPr>
              <w:t>Executor</w:t>
            </w:r>
            <w:r w:rsidRPr="00600B57">
              <w:rPr>
                <w:spacing w:val="-5"/>
                <w:sz w:val="20"/>
                <w:lang w:val="en-GB"/>
              </w:rPr>
              <w:t xml:space="preserve"> </w:t>
            </w:r>
            <w:r w:rsidRPr="00600B57">
              <w:rPr>
                <w:sz w:val="20"/>
                <w:lang w:val="en-GB"/>
              </w:rPr>
              <w:t>to</w:t>
            </w:r>
            <w:r w:rsidRPr="00600B57">
              <w:rPr>
                <w:spacing w:val="-7"/>
                <w:sz w:val="20"/>
                <w:lang w:val="en-GB"/>
              </w:rPr>
              <w:t xml:space="preserve"> </w:t>
            </w:r>
            <w:r w:rsidRPr="00600B57">
              <w:rPr>
                <w:sz w:val="20"/>
                <w:lang w:val="en-GB"/>
              </w:rPr>
              <w:t>submit</w:t>
            </w:r>
            <w:r w:rsidRPr="00600B57">
              <w:rPr>
                <w:spacing w:val="-6"/>
                <w:sz w:val="20"/>
                <w:lang w:val="en-GB"/>
              </w:rPr>
              <w:t xml:space="preserve"> </w:t>
            </w:r>
            <w:r w:rsidRPr="00600B57">
              <w:rPr>
                <w:sz w:val="20"/>
                <w:lang w:val="en-GB"/>
              </w:rPr>
              <w:t>copies</w:t>
            </w:r>
            <w:r w:rsidRPr="00600B57">
              <w:rPr>
                <w:spacing w:val="-6"/>
                <w:sz w:val="20"/>
                <w:lang w:val="en-GB"/>
              </w:rPr>
              <w:t xml:space="preserve"> </w:t>
            </w:r>
            <w:r w:rsidRPr="00600B57">
              <w:rPr>
                <w:sz w:val="20"/>
                <w:lang w:val="en-GB"/>
              </w:rPr>
              <w:t>of</w:t>
            </w:r>
            <w:r w:rsidRPr="00600B57">
              <w:rPr>
                <w:spacing w:val="-5"/>
                <w:sz w:val="20"/>
                <w:lang w:val="en-GB"/>
              </w:rPr>
              <w:t xml:space="preserve"> </w:t>
            </w:r>
            <w:r w:rsidRPr="00600B57">
              <w:rPr>
                <w:sz w:val="20"/>
                <w:lang w:val="en-GB"/>
              </w:rPr>
              <w:t>all</w:t>
            </w:r>
            <w:r w:rsidRPr="00600B57">
              <w:rPr>
                <w:spacing w:val="-5"/>
                <w:sz w:val="20"/>
                <w:lang w:val="en-GB"/>
              </w:rPr>
              <w:t xml:space="preserve"> </w:t>
            </w:r>
            <w:r w:rsidRPr="00600B57">
              <w:rPr>
                <w:sz w:val="20"/>
                <w:lang w:val="en-GB"/>
              </w:rPr>
              <w:t>the</w:t>
            </w:r>
            <w:r w:rsidRPr="00600B57">
              <w:rPr>
                <w:spacing w:val="-5"/>
                <w:sz w:val="20"/>
                <w:lang w:val="en-GB"/>
              </w:rPr>
              <w:t xml:space="preserve"> </w:t>
            </w:r>
            <w:r w:rsidRPr="00600B57">
              <w:rPr>
                <w:sz w:val="20"/>
                <w:lang w:val="en-GB"/>
              </w:rPr>
              <w:t>documents</w:t>
            </w:r>
            <w:r w:rsidRPr="00600B57">
              <w:rPr>
                <w:spacing w:val="-6"/>
                <w:sz w:val="20"/>
                <w:lang w:val="en-GB"/>
              </w:rPr>
              <w:t xml:space="preserve"> </w:t>
            </w:r>
            <w:r w:rsidRPr="00600B57">
              <w:rPr>
                <w:sz w:val="20"/>
                <w:lang w:val="en-GB"/>
              </w:rPr>
              <w:t>justifying</w:t>
            </w:r>
            <w:r w:rsidRPr="00600B57">
              <w:rPr>
                <w:spacing w:val="-4"/>
                <w:sz w:val="20"/>
                <w:lang w:val="en-GB"/>
              </w:rPr>
              <w:t xml:space="preserve"> </w:t>
            </w:r>
            <w:r w:rsidRPr="00600B57">
              <w:rPr>
                <w:sz w:val="20"/>
                <w:lang w:val="en-GB"/>
              </w:rPr>
              <w:t>expenditure</w:t>
            </w:r>
            <w:r w:rsidRPr="00600B57">
              <w:rPr>
                <w:spacing w:val="-5"/>
                <w:sz w:val="20"/>
                <w:lang w:val="en-GB"/>
              </w:rPr>
              <w:t xml:space="preserve"> </w:t>
            </w:r>
            <w:r w:rsidRPr="00600B57">
              <w:rPr>
                <w:sz w:val="20"/>
                <w:lang w:val="en-GB"/>
              </w:rPr>
              <w:t>and</w:t>
            </w:r>
            <w:r w:rsidRPr="00600B57">
              <w:rPr>
                <w:spacing w:val="-4"/>
                <w:sz w:val="20"/>
                <w:lang w:val="en-GB"/>
              </w:rPr>
              <w:t xml:space="preserve"> </w:t>
            </w:r>
            <w:r w:rsidRPr="00600B57">
              <w:rPr>
                <w:sz w:val="20"/>
                <w:lang w:val="en-GB"/>
              </w:rPr>
              <w:t xml:space="preserve">proving the payments specified in the report referred to in clause 5.1.1 of the general part of the Agreement. The copies shall be certified by the signature of the head of the Project Executor and submitted within 5 working days from the day of receipt of such a </w:t>
            </w:r>
            <w:proofErr w:type="gramStart"/>
            <w:r w:rsidRPr="00600B57">
              <w:rPr>
                <w:sz w:val="20"/>
                <w:lang w:val="en-GB"/>
              </w:rPr>
              <w:t>request;</w:t>
            </w:r>
            <w:proofErr w:type="gramEnd"/>
          </w:p>
        </w:tc>
      </w:tr>
      <w:tr w:rsidR="008A135C" w14:paraId="659FA52B" w14:textId="77777777" w:rsidTr="008A135C">
        <w:tc>
          <w:tcPr>
            <w:tcW w:w="4672" w:type="dxa"/>
          </w:tcPr>
          <w:p w14:paraId="1338B330" w14:textId="6E3FB060" w:rsidR="008A135C" w:rsidRDefault="005D5171" w:rsidP="00BB5240">
            <w:pPr>
              <w:tabs>
                <w:tab w:val="left" w:pos="10053"/>
              </w:tabs>
              <w:jc w:val="both"/>
              <w:rPr>
                <w:b/>
                <w:sz w:val="20"/>
                <w:lang w:eastAsia="lt-LT"/>
              </w:rPr>
            </w:pPr>
            <w:r>
              <w:rPr>
                <w:sz w:val="20"/>
                <w:lang w:eastAsia="lt-LT"/>
              </w:rPr>
              <w:t xml:space="preserve">3.2.2. </w:t>
            </w:r>
            <w:r w:rsidRPr="006E718A">
              <w:rPr>
                <w:sz w:val="20"/>
                <w:lang w:eastAsia="lt-LT"/>
              </w:rPr>
              <w:t xml:space="preserve">iki </w:t>
            </w:r>
            <w:r w:rsidRPr="00A97E8E">
              <w:rPr>
                <w:sz w:val="20"/>
                <w:lang w:eastAsia="lt-LT"/>
              </w:rPr>
              <w:t>Sutart</w:t>
            </w:r>
            <w:r w:rsidRPr="003D4F75">
              <w:rPr>
                <w:sz w:val="20"/>
                <w:lang w:eastAsia="lt-LT"/>
              </w:rPr>
              <w:t>ies bendrosios dalies 5.1.1 p. nurodytos ataskaitos</w:t>
            </w:r>
            <w:r w:rsidRPr="006E718A">
              <w:rPr>
                <w:sz w:val="20"/>
                <w:lang w:eastAsia="lt-LT"/>
              </w:rPr>
              <w:t xml:space="preserve"> pateikimo reikalauti, kad </w:t>
            </w:r>
            <w:r>
              <w:rPr>
                <w:sz w:val="20"/>
                <w:lang w:eastAsia="lt-LT"/>
              </w:rPr>
              <w:t>Projekto vykdytojas</w:t>
            </w:r>
            <w:r w:rsidRPr="006E718A">
              <w:rPr>
                <w:sz w:val="20"/>
                <w:lang w:eastAsia="lt-LT"/>
              </w:rPr>
              <w:t xml:space="preserve"> suteiktų informaciją apie projekto įgyvendinimo eigą ir (ar) pateiktų su projekto įgyvendinimu susijusius duomenis</w:t>
            </w:r>
            <w:r>
              <w:rPr>
                <w:sz w:val="20"/>
                <w:lang w:eastAsia="lt-LT"/>
              </w:rPr>
              <w:t>;</w:t>
            </w:r>
          </w:p>
        </w:tc>
        <w:tc>
          <w:tcPr>
            <w:tcW w:w="4672" w:type="dxa"/>
          </w:tcPr>
          <w:p w14:paraId="013EE9E5" w14:textId="496368C5" w:rsidR="008A135C" w:rsidRPr="00600B57" w:rsidRDefault="0081777C" w:rsidP="0007420A">
            <w:pPr>
              <w:tabs>
                <w:tab w:val="left" w:pos="10053"/>
              </w:tabs>
              <w:jc w:val="both"/>
              <w:rPr>
                <w:b/>
                <w:sz w:val="20"/>
                <w:lang w:val="en-GB" w:eastAsia="lt-LT"/>
              </w:rPr>
            </w:pPr>
            <w:r w:rsidRPr="00600B57">
              <w:rPr>
                <w:sz w:val="20"/>
                <w:lang w:val="en-GB"/>
              </w:rPr>
              <w:t xml:space="preserve">3.2.2. </w:t>
            </w:r>
            <w:proofErr w:type="gramStart"/>
            <w:r w:rsidRPr="00600B57">
              <w:rPr>
                <w:sz w:val="20"/>
                <w:lang w:val="en-GB"/>
              </w:rPr>
              <w:t>as long as</w:t>
            </w:r>
            <w:proofErr w:type="gramEnd"/>
            <w:r w:rsidRPr="00600B57">
              <w:rPr>
                <w:sz w:val="20"/>
                <w:lang w:val="en-GB"/>
              </w:rPr>
              <w:t xml:space="preserve"> the Project report referred to in clause 5.1.1 of the general part of the Agreement is not submitted, to request the Project Executor to provide information on the progress of the Project implementation and/or submit the data related to the Project implementation;</w:t>
            </w:r>
          </w:p>
        </w:tc>
      </w:tr>
      <w:tr w:rsidR="008A135C" w14:paraId="70A3DCF3" w14:textId="77777777" w:rsidTr="008A135C">
        <w:tc>
          <w:tcPr>
            <w:tcW w:w="4672" w:type="dxa"/>
          </w:tcPr>
          <w:p w14:paraId="269F23FD" w14:textId="47BF7ADE" w:rsidR="008A135C" w:rsidRDefault="005E1754" w:rsidP="00BB5240">
            <w:pPr>
              <w:tabs>
                <w:tab w:val="left" w:pos="10053"/>
              </w:tabs>
              <w:jc w:val="both"/>
              <w:rPr>
                <w:b/>
                <w:sz w:val="20"/>
                <w:lang w:eastAsia="lt-LT"/>
              </w:rPr>
            </w:pPr>
            <w:r>
              <w:rPr>
                <w:sz w:val="20"/>
                <w:lang w:eastAsia="lt-LT"/>
              </w:rPr>
              <w:t xml:space="preserve">3.2.3. </w:t>
            </w:r>
            <w:r w:rsidRPr="006E718A">
              <w:rPr>
                <w:sz w:val="20"/>
                <w:lang w:eastAsia="lt-LT"/>
              </w:rPr>
              <w:t xml:space="preserve">nustačius, kad </w:t>
            </w:r>
            <w:r>
              <w:rPr>
                <w:sz w:val="20"/>
                <w:lang w:eastAsia="lt-LT"/>
              </w:rPr>
              <w:t>Projekto vykdytojas</w:t>
            </w:r>
            <w:r w:rsidRPr="006E718A">
              <w:rPr>
                <w:sz w:val="20"/>
                <w:lang w:eastAsia="lt-LT"/>
              </w:rPr>
              <w:t xml:space="preserve"> visą ar dalį finansavimo sumos panaudojo ne pagal </w:t>
            </w:r>
            <w:r>
              <w:rPr>
                <w:sz w:val="20"/>
                <w:lang w:eastAsia="lt-LT"/>
              </w:rPr>
              <w:t xml:space="preserve">Sutartyje nurodytą </w:t>
            </w:r>
            <w:r w:rsidRPr="006E718A">
              <w:rPr>
                <w:sz w:val="20"/>
                <w:lang w:eastAsia="lt-LT"/>
              </w:rPr>
              <w:t>paskirtį</w:t>
            </w:r>
            <w:r>
              <w:rPr>
                <w:sz w:val="20"/>
                <w:lang w:eastAsia="lt-LT"/>
              </w:rPr>
              <w:t xml:space="preserve">, </w:t>
            </w:r>
            <w:r w:rsidRPr="00EE44D0">
              <w:rPr>
                <w:sz w:val="20"/>
                <w:lang w:eastAsia="lt-LT"/>
              </w:rPr>
              <w:t xml:space="preserve">nepateikė pagal </w:t>
            </w:r>
            <w:r>
              <w:rPr>
                <w:sz w:val="20"/>
                <w:lang w:eastAsia="lt-LT"/>
              </w:rPr>
              <w:t>S</w:t>
            </w:r>
            <w:r w:rsidRPr="00EE44D0">
              <w:rPr>
                <w:sz w:val="20"/>
                <w:lang w:eastAsia="lt-LT"/>
              </w:rPr>
              <w:t>utartį privalomų pateikti dokumentų</w:t>
            </w:r>
            <w:r w:rsidRPr="006E718A">
              <w:rPr>
                <w:sz w:val="20"/>
                <w:lang w:eastAsia="lt-LT"/>
              </w:rPr>
              <w:t xml:space="preserve"> ar kitaip pažeidė </w:t>
            </w:r>
            <w:r>
              <w:rPr>
                <w:sz w:val="20"/>
                <w:lang w:eastAsia="lt-LT"/>
              </w:rPr>
              <w:t xml:space="preserve">Aprašo </w:t>
            </w:r>
            <w:r w:rsidRPr="006E718A">
              <w:rPr>
                <w:sz w:val="20"/>
                <w:lang w:eastAsia="lt-LT"/>
              </w:rPr>
              <w:t xml:space="preserve">ir (ar) Sutarties nuostatas, reikalauti, kad </w:t>
            </w:r>
            <w:r>
              <w:rPr>
                <w:sz w:val="20"/>
                <w:lang w:eastAsia="lt-LT"/>
              </w:rPr>
              <w:t xml:space="preserve">Projekto vykdytojas </w:t>
            </w:r>
            <w:r w:rsidRPr="006350E5">
              <w:rPr>
                <w:sz w:val="20"/>
                <w:lang w:eastAsia="lt-LT"/>
              </w:rPr>
              <w:t>pašalintų šiuos trūkumus per Instituto nustatytą terminą, kuris negali būti trumpesnis nei 3 darbo dienos.</w:t>
            </w:r>
            <w:r>
              <w:rPr>
                <w:sz w:val="20"/>
                <w:lang w:eastAsia="lt-LT"/>
              </w:rPr>
              <w:t xml:space="preserve"> Projekto vykdytojui nepašalinus trūkumų per Instituto nustatytą terminą, </w:t>
            </w:r>
            <w:r w:rsidRPr="00AE01EC">
              <w:rPr>
                <w:sz w:val="20"/>
                <w:lang w:eastAsia="lt-LT"/>
              </w:rPr>
              <w:t>Instituto direktorius priima sprendimą dėl Projekto vykdytojui Įsakymu skirto finansavimo panaikinimo, ir Institutas vienašališkai nutraukia Sutartį. Tokiu atveju Projekto vykdytojas praranda teisę teikti paraiškas ir gauti Instituto administruojamas lėšas dvejus metus nuo Instituto direktoriaus sprendimo priėmimo dienos</w:t>
            </w:r>
            <w:r>
              <w:rPr>
                <w:sz w:val="20"/>
                <w:lang w:eastAsia="lt-LT"/>
              </w:rPr>
              <w:t>;</w:t>
            </w:r>
          </w:p>
        </w:tc>
        <w:tc>
          <w:tcPr>
            <w:tcW w:w="4672" w:type="dxa"/>
          </w:tcPr>
          <w:p w14:paraId="42346F6F" w14:textId="6674633F" w:rsidR="008A135C" w:rsidRPr="00600B57" w:rsidRDefault="000B3CC1" w:rsidP="0007420A">
            <w:pPr>
              <w:tabs>
                <w:tab w:val="left" w:pos="10053"/>
              </w:tabs>
              <w:jc w:val="both"/>
              <w:rPr>
                <w:b/>
                <w:sz w:val="20"/>
                <w:lang w:val="en-GB" w:eastAsia="lt-LT"/>
              </w:rPr>
            </w:pPr>
            <w:r w:rsidRPr="00600B57">
              <w:rPr>
                <w:sz w:val="20"/>
                <w:lang w:val="en-GB"/>
              </w:rPr>
              <w:t>3.2.3. having determined that the Project Executor has not used a part or all the Amount of Financing for the purpose</w:t>
            </w:r>
            <w:r w:rsidRPr="00600B57">
              <w:rPr>
                <w:spacing w:val="-3"/>
                <w:sz w:val="20"/>
                <w:lang w:val="en-GB"/>
              </w:rPr>
              <w:t xml:space="preserve"> </w:t>
            </w:r>
            <w:r w:rsidRPr="00600B57">
              <w:rPr>
                <w:sz w:val="20"/>
                <w:lang w:val="en-GB"/>
              </w:rPr>
              <w:t>specified</w:t>
            </w:r>
            <w:r w:rsidRPr="00600B57">
              <w:rPr>
                <w:spacing w:val="-2"/>
                <w:sz w:val="20"/>
                <w:lang w:val="en-GB"/>
              </w:rPr>
              <w:t xml:space="preserve"> </w:t>
            </w:r>
            <w:r w:rsidRPr="00600B57">
              <w:rPr>
                <w:sz w:val="20"/>
                <w:lang w:val="en-GB"/>
              </w:rPr>
              <w:t>in</w:t>
            </w:r>
            <w:r w:rsidRPr="00600B57">
              <w:rPr>
                <w:spacing w:val="-3"/>
                <w:sz w:val="20"/>
                <w:lang w:val="en-GB"/>
              </w:rPr>
              <w:t xml:space="preserve"> </w:t>
            </w:r>
            <w:r w:rsidRPr="00600B57">
              <w:rPr>
                <w:sz w:val="20"/>
                <w:lang w:val="en-GB"/>
              </w:rPr>
              <w:t>the</w:t>
            </w:r>
            <w:r w:rsidRPr="00600B57">
              <w:rPr>
                <w:spacing w:val="-5"/>
                <w:sz w:val="20"/>
                <w:lang w:val="en-GB"/>
              </w:rPr>
              <w:t xml:space="preserve"> </w:t>
            </w:r>
            <w:r w:rsidRPr="00600B57">
              <w:rPr>
                <w:sz w:val="20"/>
                <w:lang w:val="en-GB"/>
              </w:rPr>
              <w:t>Agreement, or</w:t>
            </w:r>
            <w:r w:rsidRPr="00600B57">
              <w:rPr>
                <w:spacing w:val="-2"/>
                <w:sz w:val="20"/>
                <w:lang w:val="en-GB"/>
              </w:rPr>
              <w:t xml:space="preserve"> </w:t>
            </w:r>
            <w:r w:rsidRPr="00600B57">
              <w:rPr>
                <w:sz w:val="20"/>
                <w:lang w:val="en-GB"/>
              </w:rPr>
              <w:t>has</w:t>
            </w:r>
            <w:r w:rsidRPr="00600B57">
              <w:rPr>
                <w:spacing w:val="-6"/>
                <w:sz w:val="20"/>
                <w:lang w:val="en-GB"/>
              </w:rPr>
              <w:t xml:space="preserve"> </w:t>
            </w:r>
            <w:r w:rsidRPr="00600B57">
              <w:rPr>
                <w:sz w:val="20"/>
                <w:lang w:val="en-GB"/>
              </w:rPr>
              <w:t>not</w:t>
            </w:r>
            <w:r w:rsidRPr="00600B57">
              <w:rPr>
                <w:spacing w:val="-6"/>
                <w:sz w:val="20"/>
                <w:lang w:val="en-GB"/>
              </w:rPr>
              <w:t xml:space="preserve"> </w:t>
            </w:r>
            <w:r w:rsidRPr="00600B57">
              <w:rPr>
                <w:sz w:val="20"/>
                <w:lang w:val="en-GB"/>
              </w:rPr>
              <w:t>submitted</w:t>
            </w:r>
            <w:r w:rsidRPr="00600B57">
              <w:rPr>
                <w:spacing w:val="-2"/>
                <w:sz w:val="20"/>
                <w:lang w:val="en-GB"/>
              </w:rPr>
              <w:t xml:space="preserve"> </w:t>
            </w:r>
            <w:r w:rsidRPr="00600B57">
              <w:rPr>
                <w:sz w:val="20"/>
                <w:lang w:val="en-GB"/>
              </w:rPr>
              <w:t>the</w:t>
            </w:r>
            <w:r w:rsidRPr="00600B57">
              <w:rPr>
                <w:spacing w:val="-5"/>
                <w:sz w:val="20"/>
                <w:lang w:val="en-GB"/>
              </w:rPr>
              <w:t xml:space="preserve"> </w:t>
            </w:r>
            <w:r w:rsidRPr="00600B57">
              <w:rPr>
                <w:sz w:val="20"/>
                <w:lang w:val="en-GB"/>
              </w:rPr>
              <w:t>documents</w:t>
            </w:r>
            <w:r w:rsidRPr="00600B57">
              <w:rPr>
                <w:spacing w:val="-4"/>
                <w:sz w:val="20"/>
                <w:lang w:val="en-GB"/>
              </w:rPr>
              <w:t xml:space="preserve"> </w:t>
            </w:r>
            <w:r w:rsidRPr="00600B57">
              <w:rPr>
                <w:sz w:val="20"/>
                <w:lang w:val="en-GB"/>
              </w:rPr>
              <w:t>required</w:t>
            </w:r>
            <w:r w:rsidRPr="00600B57">
              <w:rPr>
                <w:spacing w:val="-4"/>
                <w:sz w:val="20"/>
                <w:lang w:val="en-GB"/>
              </w:rPr>
              <w:t xml:space="preserve"> </w:t>
            </w:r>
            <w:r w:rsidRPr="00600B57">
              <w:rPr>
                <w:sz w:val="20"/>
                <w:lang w:val="en-GB"/>
              </w:rPr>
              <w:t>to</w:t>
            </w:r>
            <w:r w:rsidRPr="00600B57">
              <w:rPr>
                <w:spacing w:val="-5"/>
                <w:sz w:val="20"/>
                <w:lang w:val="en-GB"/>
              </w:rPr>
              <w:t xml:space="preserve"> </w:t>
            </w:r>
            <w:r w:rsidRPr="00600B57">
              <w:rPr>
                <w:sz w:val="20"/>
                <w:lang w:val="en-GB"/>
              </w:rPr>
              <w:t>be</w:t>
            </w:r>
            <w:r w:rsidRPr="00600B57">
              <w:rPr>
                <w:spacing w:val="-3"/>
                <w:sz w:val="20"/>
                <w:lang w:val="en-GB"/>
              </w:rPr>
              <w:t xml:space="preserve"> </w:t>
            </w:r>
            <w:r w:rsidRPr="00600B57">
              <w:rPr>
                <w:sz w:val="20"/>
                <w:lang w:val="en-GB"/>
              </w:rPr>
              <w:t>submitted</w:t>
            </w:r>
            <w:r w:rsidRPr="00600B57">
              <w:rPr>
                <w:spacing w:val="-2"/>
                <w:sz w:val="20"/>
                <w:lang w:val="en-GB"/>
              </w:rPr>
              <w:t xml:space="preserve"> </w:t>
            </w:r>
            <w:r w:rsidRPr="00600B57">
              <w:rPr>
                <w:sz w:val="20"/>
                <w:lang w:val="en-GB"/>
              </w:rPr>
              <w:t xml:space="preserve">under the Agreement, or has otherwise breached the provisions of the Description and/or the Agreement, to ask the Project Executor to eliminate these shortcomings within a deadline set by the Institute, which shall not be less than 3 working days. If the Project Executor does not eliminate these shortcomings within the deadline set by the Institute, the Director of the Institute shall </w:t>
            </w:r>
            <w:proofErr w:type="gramStart"/>
            <w:r w:rsidRPr="00600B57">
              <w:rPr>
                <w:sz w:val="20"/>
                <w:lang w:val="en-GB"/>
              </w:rPr>
              <w:t>make a decision</w:t>
            </w:r>
            <w:proofErr w:type="gramEnd"/>
            <w:r w:rsidRPr="00600B57">
              <w:rPr>
                <w:sz w:val="20"/>
                <w:lang w:val="en-GB"/>
              </w:rPr>
              <w:t xml:space="preserve"> on the cancellation of</w:t>
            </w:r>
            <w:r w:rsidRPr="00600B57">
              <w:rPr>
                <w:spacing w:val="-2"/>
                <w:sz w:val="20"/>
                <w:lang w:val="en-GB"/>
              </w:rPr>
              <w:t xml:space="preserve"> </w:t>
            </w:r>
            <w:r w:rsidRPr="00600B57">
              <w:rPr>
                <w:sz w:val="20"/>
                <w:lang w:val="en-GB"/>
              </w:rPr>
              <w:t>the</w:t>
            </w:r>
            <w:r w:rsidRPr="00600B57">
              <w:rPr>
                <w:spacing w:val="-1"/>
                <w:sz w:val="20"/>
                <w:lang w:val="en-GB"/>
              </w:rPr>
              <w:t xml:space="preserve"> </w:t>
            </w:r>
            <w:r w:rsidRPr="00600B57">
              <w:rPr>
                <w:sz w:val="20"/>
                <w:lang w:val="en-GB"/>
              </w:rPr>
              <w:t>Financing</w:t>
            </w:r>
            <w:r w:rsidRPr="00600B57">
              <w:rPr>
                <w:spacing w:val="-2"/>
                <w:sz w:val="20"/>
                <w:lang w:val="en-GB"/>
              </w:rPr>
              <w:t xml:space="preserve"> </w:t>
            </w:r>
            <w:r w:rsidRPr="00600B57">
              <w:rPr>
                <w:sz w:val="20"/>
                <w:lang w:val="en-GB"/>
              </w:rPr>
              <w:t>allocated in accordance</w:t>
            </w:r>
            <w:r w:rsidRPr="00600B57">
              <w:rPr>
                <w:spacing w:val="-2"/>
                <w:sz w:val="20"/>
                <w:lang w:val="en-GB"/>
              </w:rPr>
              <w:t xml:space="preserve"> </w:t>
            </w:r>
            <w:r w:rsidRPr="00600B57">
              <w:rPr>
                <w:sz w:val="20"/>
                <w:lang w:val="en-GB"/>
              </w:rPr>
              <w:t>with the</w:t>
            </w:r>
            <w:r w:rsidRPr="00600B57">
              <w:rPr>
                <w:spacing w:val="-1"/>
                <w:sz w:val="20"/>
                <w:lang w:val="en-GB"/>
              </w:rPr>
              <w:t xml:space="preserve"> </w:t>
            </w:r>
            <w:r w:rsidRPr="00600B57">
              <w:rPr>
                <w:sz w:val="20"/>
                <w:lang w:val="en-GB"/>
              </w:rPr>
              <w:t>Order,</w:t>
            </w:r>
            <w:r w:rsidRPr="00600B57">
              <w:rPr>
                <w:spacing w:val="-1"/>
                <w:sz w:val="20"/>
                <w:lang w:val="en-GB"/>
              </w:rPr>
              <w:t xml:space="preserve"> </w:t>
            </w:r>
            <w:r w:rsidRPr="00600B57">
              <w:rPr>
                <w:sz w:val="20"/>
                <w:lang w:val="en-GB"/>
              </w:rPr>
              <w:t>and the</w:t>
            </w:r>
            <w:r w:rsidRPr="00600B57">
              <w:rPr>
                <w:spacing w:val="-3"/>
                <w:sz w:val="20"/>
                <w:lang w:val="en-GB"/>
              </w:rPr>
              <w:t xml:space="preserve"> </w:t>
            </w:r>
            <w:r w:rsidRPr="00600B57">
              <w:rPr>
                <w:sz w:val="20"/>
                <w:lang w:val="en-GB"/>
              </w:rPr>
              <w:t>Institute</w:t>
            </w:r>
            <w:r w:rsidRPr="00600B57">
              <w:rPr>
                <w:spacing w:val="-1"/>
                <w:sz w:val="20"/>
                <w:lang w:val="en-GB"/>
              </w:rPr>
              <w:t xml:space="preserve"> </w:t>
            </w:r>
            <w:r w:rsidRPr="00600B57">
              <w:rPr>
                <w:sz w:val="20"/>
                <w:lang w:val="en-GB"/>
              </w:rPr>
              <w:t>shall</w:t>
            </w:r>
            <w:r w:rsidRPr="00600B57">
              <w:rPr>
                <w:spacing w:val="-1"/>
                <w:sz w:val="20"/>
                <w:lang w:val="en-GB"/>
              </w:rPr>
              <w:t xml:space="preserve"> </w:t>
            </w:r>
            <w:r w:rsidRPr="00600B57">
              <w:rPr>
                <w:sz w:val="20"/>
                <w:lang w:val="en-GB"/>
              </w:rPr>
              <w:t>unilaterally terminate</w:t>
            </w:r>
            <w:r w:rsidRPr="00600B57">
              <w:rPr>
                <w:spacing w:val="-3"/>
                <w:sz w:val="20"/>
                <w:lang w:val="en-GB"/>
              </w:rPr>
              <w:t xml:space="preserve"> </w:t>
            </w:r>
            <w:r w:rsidRPr="00600B57">
              <w:rPr>
                <w:sz w:val="20"/>
                <w:lang w:val="en-GB"/>
              </w:rPr>
              <w:t>the</w:t>
            </w:r>
            <w:r w:rsidRPr="00600B57">
              <w:rPr>
                <w:spacing w:val="-3"/>
                <w:sz w:val="20"/>
                <w:lang w:val="en-GB"/>
              </w:rPr>
              <w:t xml:space="preserve"> </w:t>
            </w:r>
            <w:r w:rsidRPr="00600B57">
              <w:rPr>
                <w:sz w:val="20"/>
                <w:lang w:val="en-GB"/>
              </w:rPr>
              <w:t>Agreement.</w:t>
            </w:r>
            <w:r w:rsidRPr="00600B57">
              <w:rPr>
                <w:spacing w:val="-3"/>
                <w:sz w:val="20"/>
                <w:lang w:val="en-GB"/>
              </w:rPr>
              <w:t xml:space="preserve"> </w:t>
            </w:r>
            <w:r w:rsidRPr="00600B57">
              <w:rPr>
                <w:sz w:val="20"/>
                <w:lang w:val="en-GB"/>
              </w:rPr>
              <w:t>In</w:t>
            </w:r>
            <w:r w:rsidRPr="00600B57">
              <w:rPr>
                <w:spacing w:val="-2"/>
                <w:sz w:val="20"/>
                <w:lang w:val="en-GB"/>
              </w:rPr>
              <w:t xml:space="preserve"> </w:t>
            </w:r>
            <w:r w:rsidRPr="00600B57">
              <w:rPr>
                <w:sz w:val="20"/>
                <w:lang w:val="en-GB"/>
              </w:rPr>
              <w:t>such</w:t>
            </w:r>
            <w:r w:rsidRPr="00600B57">
              <w:rPr>
                <w:spacing w:val="-2"/>
                <w:sz w:val="20"/>
                <w:lang w:val="en-GB"/>
              </w:rPr>
              <w:t xml:space="preserve"> </w:t>
            </w:r>
            <w:r w:rsidRPr="00600B57">
              <w:rPr>
                <w:sz w:val="20"/>
                <w:lang w:val="en-GB"/>
              </w:rPr>
              <w:t>a</w:t>
            </w:r>
            <w:r w:rsidRPr="00600B57">
              <w:rPr>
                <w:spacing w:val="-3"/>
                <w:sz w:val="20"/>
                <w:lang w:val="en-GB"/>
              </w:rPr>
              <w:t xml:space="preserve"> </w:t>
            </w:r>
            <w:r w:rsidRPr="00600B57">
              <w:rPr>
                <w:sz w:val="20"/>
                <w:lang w:val="en-GB"/>
              </w:rPr>
              <w:t>case,</w:t>
            </w:r>
            <w:r w:rsidRPr="00600B57">
              <w:rPr>
                <w:spacing w:val="-2"/>
                <w:sz w:val="20"/>
                <w:lang w:val="en-GB"/>
              </w:rPr>
              <w:t xml:space="preserve"> </w:t>
            </w:r>
            <w:r w:rsidRPr="00600B57">
              <w:rPr>
                <w:sz w:val="20"/>
                <w:lang w:val="en-GB"/>
              </w:rPr>
              <w:t>the</w:t>
            </w:r>
            <w:r w:rsidRPr="00600B57">
              <w:rPr>
                <w:spacing w:val="-3"/>
                <w:sz w:val="20"/>
                <w:lang w:val="en-GB"/>
              </w:rPr>
              <w:t xml:space="preserve"> </w:t>
            </w:r>
            <w:r w:rsidRPr="00600B57">
              <w:rPr>
                <w:sz w:val="20"/>
                <w:lang w:val="en-GB"/>
              </w:rPr>
              <w:t>Project</w:t>
            </w:r>
            <w:r w:rsidRPr="00600B57">
              <w:rPr>
                <w:spacing w:val="-4"/>
                <w:sz w:val="20"/>
                <w:lang w:val="en-GB"/>
              </w:rPr>
              <w:t xml:space="preserve"> </w:t>
            </w:r>
            <w:r w:rsidRPr="00600B57">
              <w:rPr>
                <w:sz w:val="20"/>
                <w:lang w:val="en-GB"/>
              </w:rPr>
              <w:t>Executor</w:t>
            </w:r>
            <w:r w:rsidRPr="00600B57">
              <w:rPr>
                <w:spacing w:val="-3"/>
                <w:sz w:val="20"/>
                <w:lang w:val="en-GB"/>
              </w:rPr>
              <w:t xml:space="preserve"> </w:t>
            </w:r>
            <w:r w:rsidRPr="00600B57">
              <w:rPr>
                <w:sz w:val="20"/>
                <w:lang w:val="en-GB"/>
              </w:rPr>
              <w:t>shall</w:t>
            </w:r>
            <w:r w:rsidRPr="00600B57">
              <w:rPr>
                <w:spacing w:val="-3"/>
                <w:sz w:val="20"/>
                <w:lang w:val="en-GB"/>
              </w:rPr>
              <w:t xml:space="preserve"> </w:t>
            </w:r>
            <w:r w:rsidRPr="00600B57">
              <w:rPr>
                <w:sz w:val="20"/>
                <w:lang w:val="en-GB"/>
              </w:rPr>
              <w:t>lose</w:t>
            </w:r>
            <w:r w:rsidRPr="00600B57">
              <w:rPr>
                <w:spacing w:val="-3"/>
                <w:sz w:val="20"/>
                <w:lang w:val="en-GB"/>
              </w:rPr>
              <w:t xml:space="preserve"> </w:t>
            </w:r>
            <w:r w:rsidRPr="00600B57">
              <w:rPr>
                <w:sz w:val="20"/>
                <w:lang w:val="en-GB"/>
              </w:rPr>
              <w:t>the</w:t>
            </w:r>
            <w:r w:rsidRPr="00600B57">
              <w:rPr>
                <w:spacing w:val="-3"/>
                <w:sz w:val="20"/>
                <w:lang w:val="en-GB"/>
              </w:rPr>
              <w:t xml:space="preserve"> </w:t>
            </w:r>
            <w:r w:rsidRPr="00600B57">
              <w:rPr>
                <w:sz w:val="20"/>
                <w:lang w:val="en-GB"/>
              </w:rPr>
              <w:t>right</w:t>
            </w:r>
            <w:r w:rsidRPr="00600B57">
              <w:rPr>
                <w:spacing w:val="-4"/>
                <w:sz w:val="20"/>
                <w:lang w:val="en-GB"/>
              </w:rPr>
              <w:t xml:space="preserve"> </w:t>
            </w:r>
            <w:r w:rsidRPr="00600B57">
              <w:rPr>
                <w:sz w:val="20"/>
                <w:lang w:val="en-GB"/>
              </w:rPr>
              <w:t>to</w:t>
            </w:r>
            <w:r w:rsidRPr="00600B57">
              <w:rPr>
                <w:spacing w:val="-2"/>
                <w:sz w:val="20"/>
                <w:lang w:val="en-GB"/>
              </w:rPr>
              <w:t xml:space="preserve"> </w:t>
            </w:r>
            <w:r w:rsidRPr="00600B57">
              <w:rPr>
                <w:sz w:val="20"/>
                <w:lang w:val="en-GB"/>
              </w:rPr>
              <w:t>submit</w:t>
            </w:r>
            <w:r w:rsidRPr="00600B57">
              <w:rPr>
                <w:spacing w:val="-4"/>
                <w:sz w:val="20"/>
                <w:lang w:val="en-GB"/>
              </w:rPr>
              <w:t xml:space="preserve"> </w:t>
            </w:r>
            <w:r w:rsidRPr="00600B57">
              <w:rPr>
                <w:sz w:val="20"/>
                <w:lang w:val="en-GB"/>
              </w:rPr>
              <w:t>applications and</w:t>
            </w:r>
            <w:r w:rsidRPr="00600B57">
              <w:rPr>
                <w:spacing w:val="-13"/>
                <w:sz w:val="20"/>
                <w:lang w:val="en-GB"/>
              </w:rPr>
              <w:t xml:space="preserve"> </w:t>
            </w:r>
            <w:r w:rsidRPr="00600B57">
              <w:rPr>
                <w:sz w:val="20"/>
                <w:lang w:val="en-GB"/>
              </w:rPr>
              <w:t>receive</w:t>
            </w:r>
            <w:r w:rsidRPr="00600B57">
              <w:rPr>
                <w:spacing w:val="-12"/>
                <w:sz w:val="20"/>
                <w:lang w:val="en-GB"/>
              </w:rPr>
              <w:t xml:space="preserve"> </w:t>
            </w:r>
            <w:r w:rsidRPr="00600B57">
              <w:rPr>
                <w:sz w:val="20"/>
                <w:lang w:val="en-GB"/>
              </w:rPr>
              <w:t>financing</w:t>
            </w:r>
            <w:r w:rsidRPr="00600B57">
              <w:rPr>
                <w:spacing w:val="-13"/>
                <w:sz w:val="20"/>
                <w:lang w:val="en-GB"/>
              </w:rPr>
              <w:t xml:space="preserve"> </w:t>
            </w:r>
            <w:r w:rsidRPr="00600B57">
              <w:rPr>
                <w:sz w:val="20"/>
                <w:lang w:val="en-GB"/>
              </w:rPr>
              <w:t>administered</w:t>
            </w:r>
            <w:r w:rsidRPr="00600B57">
              <w:rPr>
                <w:spacing w:val="-12"/>
                <w:sz w:val="20"/>
                <w:lang w:val="en-GB"/>
              </w:rPr>
              <w:t xml:space="preserve"> </w:t>
            </w:r>
            <w:r w:rsidRPr="00600B57">
              <w:rPr>
                <w:sz w:val="20"/>
                <w:lang w:val="en-GB"/>
              </w:rPr>
              <w:t>by</w:t>
            </w:r>
            <w:r w:rsidRPr="00600B57">
              <w:rPr>
                <w:spacing w:val="-13"/>
                <w:sz w:val="20"/>
                <w:lang w:val="en-GB"/>
              </w:rPr>
              <w:t xml:space="preserve"> </w:t>
            </w:r>
            <w:r w:rsidRPr="00600B57">
              <w:rPr>
                <w:sz w:val="20"/>
                <w:lang w:val="en-GB"/>
              </w:rPr>
              <w:t>the</w:t>
            </w:r>
            <w:r w:rsidRPr="00600B57">
              <w:rPr>
                <w:spacing w:val="-12"/>
                <w:sz w:val="20"/>
                <w:lang w:val="en-GB"/>
              </w:rPr>
              <w:t xml:space="preserve"> </w:t>
            </w:r>
            <w:r w:rsidRPr="00600B57">
              <w:rPr>
                <w:sz w:val="20"/>
                <w:lang w:val="en-GB"/>
              </w:rPr>
              <w:t>Institute</w:t>
            </w:r>
            <w:r w:rsidRPr="00600B57">
              <w:rPr>
                <w:spacing w:val="-13"/>
                <w:sz w:val="20"/>
                <w:lang w:val="en-GB"/>
              </w:rPr>
              <w:t xml:space="preserve"> </w:t>
            </w:r>
            <w:r w:rsidRPr="00600B57">
              <w:rPr>
                <w:sz w:val="20"/>
                <w:lang w:val="en-GB"/>
              </w:rPr>
              <w:t>for</w:t>
            </w:r>
            <w:r w:rsidRPr="00600B57">
              <w:rPr>
                <w:spacing w:val="-12"/>
                <w:sz w:val="20"/>
                <w:lang w:val="en-GB"/>
              </w:rPr>
              <w:t xml:space="preserve"> </w:t>
            </w:r>
            <w:r w:rsidRPr="00600B57">
              <w:rPr>
                <w:sz w:val="20"/>
                <w:lang w:val="en-GB"/>
              </w:rPr>
              <w:t>two</w:t>
            </w:r>
            <w:r w:rsidRPr="00600B57">
              <w:rPr>
                <w:spacing w:val="-13"/>
                <w:sz w:val="20"/>
                <w:lang w:val="en-GB"/>
              </w:rPr>
              <w:t xml:space="preserve"> </w:t>
            </w:r>
            <w:r w:rsidRPr="00600B57">
              <w:rPr>
                <w:sz w:val="20"/>
                <w:lang w:val="en-GB"/>
              </w:rPr>
              <w:t>years</w:t>
            </w:r>
            <w:r w:rsidRPr="00600B57">
              <w:rPr>
                <w:spacing w:val="-12"/>
                <w:sz w:val="20"/>
                <w:lang w:val="en-GB"/>
              </w:rPr>
              <w:t xml:space="preserve"> </w:t>
            </w:r>
            <w:r w:rsidRPr="00600B57">
              <w:rPr>
                <w:sz w:val="20"/>
                <w:lang w:val="en-GB"/>
              </w:rPr>
              <w:t>from</w:t>
            </w:r>
            <w:r w:rsidRPr="00600B57">
              <w:rPr>
                <w:spacing w:val="-13"/>
                <w:sz w:val="20"/>
                <w:lang w:val="en-GB"/>
              </w:rPr>
              <w:t xml:space="preserve"> </w:t>
            </w:r>
            <w:r w:rsidRPr="00600B57">
              <w:rPr>
                <w:sz w:val="20"/>
                <w:lang w:val="en-GB"/>
              </w:rPr>
              <w:t>the</w:t>
            </w:r>
            <w:r w:rsidRPr="00600B57">
              <w:rPr>
                <w:spacing w:val="-12"/>
                <w:sz w:val="20"/>
                <w:lang w:val="en-GB"/>
              </w:rPr>
              <w:t xml:space="preserve"> </w:t>
            </w:r>
            <w:r w:rsidRPr="00600B57">
              <w:rPr>
                <w:sz w:val="20"/>
                <w:lang w:val="en-GB"/>
              </w:rPr>
              <w:t>day</w:t>
            </w:r>
            <w:r w:rsidRPr="00600B57">
              <w:rPr>
                <w:spacing w:val="-13"/>
                <w:sz w:val="20"/>
                <w:lang w:val="en-GB"/>
              </w:rPr>
              <w:t xml:space="preserve"> </w:t>
            </w:r>
            <w:r w:rsidRPr="00600B57">
              <w:rPr>
                <w:sz w:val="20"/>
                <w:lang w:val="en-GB"/>
              </w:rPr>
              <w:t>the</w:t>
            </w:r>
            <w:r w:rsidRPr="00600B57">
              <w:rPr>
                <w:spacing w:val="-12"/>
                <w:sz w:val="20"/>
                <w:lang w:val="en-GB"/>
              </w:rPr>
              <w:t xml:space="preserve"> </w:t>
            </w:r>
            <w:r w:rsidRPr="00600B57">
              <w:rPr>
                <w:sz w:val="20"/>
                <w:lang w:val="en-GB"/>
              </w:rPr>
              <w:t>decision</w:t>
            </w:r>
            <w:r w:rsidRPr="00600B57">
              <w:rPr>
                <w:spacing w:val="-13"/>
                <w:sz w:val="20"/>
                <w:lang w:val="en-GB"/>
              </w:rPr>
              <w:t xml:space="preserve"> </w:t>
            </w:r>
            <w:r w:rsidRPr="00600B57">
              <w:rPr>
                <w:sz w:val="20"/>
                <w:lang w:val="en-GB"/>
              </w:rPr>
              <w:t>of</w:t>
            </w:r>
            <w:r w:rsidRPr="00600B57">
              <w:rPr>
                <w:spacing w:val="-12"/>
                <w:sz w:val="20"/>
                <w:lang w:val="en-GB"/>
              </w:rPr>
              <w:t xml:space="preserve"> </w:t>
            </w:r>
            <w:r w:rsidRPr="00600B57">
              <w:rPr>
                <w:sz w:val="20"/>
                <w:lang w:val="en-GB"/>
              </w:rPr>
              <w:t>the</w:t>
            </w:r>
            <w:r w:rsidRPr="00600B57">
              <w:rPr>
                <w:spacing w:val="-13"/>
                <w:sz w:val="20"/>
                <w:lang w:val="en-GB"/>
              </w:rPr>
              <w:t xml:space="preserve"> </w:t>
            </w:r>
            <w:r w:rsidRPr="00600B57">
              <w:rPr>
                <w:sz w:val="20"/>
                <w:lang w:val="en-GB"/>
              </w:rPr>
              <w:t>Director of the Institute is made;</w:t>
            </w:r>
          </w:p>
        </w:tc>
      </w:tr>
      <w:tr w:rsidR="008A135C" w14:paraId="79CA4E13" w14:textId="77777777" w:rsidTr="008A135C">
        <w:tc>
          <w:tcPr>
            <w:tcW w:w="4672" w:type="dxa"/>
          </w:tcPr>
          <w:p w14:paraId="19B67C79" w14:textId="07FA9334" w:rsidR="008A135C" w:rsidRDefault="00B5324F" w:rsidP="00BB5240">
            <w:pPr>
              <w:tabs>
                <w:tab w:val="left" w:pos="10053"/>
              </w:tabs>
              <w:jc w:val="both"/>
              <w:rPr>
                <w:b/>
                <w:sz w:val="20"/>
                <w:lang w:eastAsia="lt-LT"/>
              </w:rPr>
            </w:pPr>
            <w:r>
              <w:rPr>
                <w:sz w:val="20"/>
                <w:lang w:eastAsia="lt-LT"/>
              </w:rPr>
              <w:t xml:space="preserve">3.2.4. </w:t>
            </w:r>
            <w:r w:rsidRPr="006E718A">
              <w:rPr>
                <w:sz w:val="20"/>
                <w:lang w:eastAsia="lt-LT"/>
              </w:rPr>
              <w:t xml:space="preserve">naudotis kitomis teisėmis, numatytomis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14:paraId="08D1F5AB" w14:textId="6922E62F" w:rsidR="008A135C" w:rsidRPr="00323970" w:rsidRDefault="0007420A" w:rsidP="0007420A">
            <w:pPr>
              <w:tabs>
                <w:tab w:val="left" w:pos="10053"/>
              </w:tabs>
              <w:jc w:val="both"/>
              <w:rPr>
                <w:b/>
                <w:sz w:val="20"/>
                <w:lang w:val="en-GB" w:eastAsia="lt-LT"/>
              </w:rPr>
            </w:pPr>
            <w:r w:rsidRPr="00323970">
              <w:rPr>
                <w:sz w:val="20"/>
                <w:lang w:val="en-GB"/>
              </w:rPr>
              <w:t>3.2.4. to exercise other rights stipulated in the Agreement, the Description and other documents indicated in clause 1.2 of the general part of the Agreement.</w:t>
            </w:r>
          </w:p>
        </w:tc>
      </w:tr>
    </w:tbl>
    <w:p w14:paraId="3E62CED5" w14:textId="77777777" w:rsidR="002107B0" w:rsidRPr="006E718A" w:rsidRDefault="002107B0" w:rsidP="002107B0">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E140C3" w14:paraId="70781D4A" w14:textId="77777777" w:rsidTr="00E140C3">
        <w:tc>
          <w:tcPr>
            <w:tcW w:w="4672" w:type="dxa"/>
          </w:tcPr>
          <w:p w14:paraId="2D0872B0" w14:textId="6B1047C8" w:rsidR="00E140C3" w:rsidRDefault="008160D8" w:rsidP="00F5301D">
            <w:pPr>
              <w:tabs>
                <w:tab w:val="left" w:pos="10053"/>
              </w:tabs>
              <w:rPr>
                <w:b/>
                <w:sz w:val="20"/>
                <w:lang w:eastAsia="lt-LT"/>
              </w:rPr>
            </w:pPr>
            <w:r>
              <w:rPr>
                <w:b/>
                <w:bCs/>
                <w:sz w:val="20"/>
                <w:lang w:eastAsia="lt-LT"/>
              </w:rPr>
              <w:t>4. Projekto vykdytojo</w:t>
            </w:r>
            <w:r w:rsidRPr="006E718A">
              <w:rPr>
                <w:b/>
                <w:bCs/>
                <w:sz w:val="20"/>
                <w:lang w:eastAsia="lt-LT"/>
              </w:rPr>
              <w:t xml:space="preserve"> </w:t>
            </w:r>
            <w:r>
              <w:rPr>
                <w:b/>
                <w:bCs/>
                <w:sz w:val="20"/>
                <w:lang w:eastAsia="lt-LT"/>
              </w:rPr>
              <w:t xml:space="preserve">bendrieji </w:t>
            </w:r>
            <w:r w:rsidRPr="006E718A">
              <w:rPr>
                <w:b/>
                <w:bCs/>
                <w:sz w:val="20"/>
                <w:lang w:eastAsia="lt-LT"/>
              </w:rPr>
              <w:t>įsipareigojimai ir teisės</w:t>
            </w:r>
          </w:p>
        </w:tc>
        <w:tc>
          <w:tcPr>
            <w:tcW w:w="4672" w:type="dxa"/>
          </w:tcPr>
          <w:p w14:paraId="3824A26E" w14:textId="4DD96653" w:rsidR="00E140C3" w:rsidRPr="00323970" w:rsidRDefault="009376EE" w:rsidP="00F5301D">
            <w:pPr>
              <w:tabs>
                <w:tab w:val="left" w:pos="10053"/>
              </w:tabs>
              <w:rPr>
                <w:b/>
                <w:bCs/>
                <w:sz w:val="20"/>
                <w:lang w:eastAsia="lt-LT"/>
              </w:rPr>
            </w:pPr>
            <w:r w:rsidRPr="00323970">
              <w:rPr>
                <w:b/>
                <w:bCs/>
                <w:sz w:val="20"/>
                <w:lang w:val="en-US"/>
              </w:rPr>
              <w:t>4. General</w:t>
            </w:r>
            <w:r w:rsidRPr="00323970">
              <w:rPr>
                <w:b/>
                <w:bCs/>
                <w:spacing w:val="-6"/>
                <w:sz w:val="20"/>
                <w:lang w:val="en-US"/>
              </w:rPr>
              <w:t xml:space="preserve"> </w:t>
            </w:r>
            <w:r w:rsidRPr="00323970">
              <w:rPr>
                <w:b/>
                <w:bCs/>
                <w:sz w:val="20"/>
                <w:lang w:val="en-US"/>
              </w:rPr>
              <w:t>Obligations</w:t>
            </w:r>
            <w:r w:rsidRPr="00323970">
              <w:rPr>
                <w:b/>
                <w:bCs/>
                <w:spacing w:val="-5"/>
                <w:sz w:val="20"/>
                <w:lang w:val="en-US"/>
              </w:rPr>
              <w:t xml:space="preserve"> </w:t>
            </w:r>
            <w:r w:rsidRPr="00323970">
              <w:rPr>
                <w:b/>
                <w:bCs/>
                <w:sz w:val="20"/>
                <w:lang w:val="en-US"/>
              </w:rPr>
              <w:t>and</w:t>
            </w:r>
            <w:r w:rsidRPr="00323970">
              <w:rPr>
                <w:b/>
                <w:bCs/>
                <w:spacing w:val="-5"/>
                <w:sz w:val="20"/>
                <w:lang w:val="en-US"/>
              </w:rPr>
              <w:t xml:space="preserve"> </w:t>
            </w:r>
            <w:r w:rsidRPr="00323970">
              <w:rPr>
                <w:b/>
                <w:bCs/>
                <w:sz w:val="20"/>
                <w:lang w:val="en-US"/>
              </w:rPr>
              <w:t>Rights</w:t>
            </w:r>
            <w:r w:rsidRPr="00323970">
              <w:rPr>
                <w:b/>
                <w:bCs/>
                <w:spacing w:val="-5"/>
                <w:sz w:val="20"/>
                <w:lang w:val="en-US"/>
              </w:rPr>
              <w:t xml:space="preserve"> </w:t>
            </w:r>
            <w:r w:rsidRPr="00323970">
              <w:rPr>
                <w:b/>
                <w:bCs/>
                <w:sz w:val="20"/>
                <w:lang w:val="en-US"/>
              </w:rPr>
              <w:t>of the</w:t>
            </w:r>
            <w:r w:rsidRPr="00323970">
              <w:rPr>
                <w:b/>
                <w:bCs/>
                <w:spacing w:val="-5"/>
                <w:sz w:val="20"/>
                <w:lang w:val="en-US"/>
              </w:rPr>
              <w:t xml:space="preserve"> </w:t>
            </w:r>
            <w:r w:rsidRPr="00323970">
              <w:rPr>
                <w:b/>
                <w:bCs/>
                <w:sz w:val="20"/>
                <w:lang w:val="en-US"/>
              </w:rPr>
              <w:t>Project</w:t>
            </w:r>
            <w:r w:rsidRPr="00323970">
              <w:rPr>
                <w:b/>
                <w:bCs/>
                <w:spacing w:val="-6"/>
                <w:sz w:val="20"/>
                <w:lang w:val="en-US"/>
              </w:rPr>
              <w:t xml:space="preserve"> </w:t>
            </w:r>
            <w:r w:rsidRPr="00323970">
              <w:rPr>
                <w:b/>
                <w:bCs/>
                <w:spacing w:val="-2"/>
                <w:sz w:val="20"/>
                <w:lang w:val="en-US"/>
              </w:rPr>
              <w:t>Executor</w:t>
            </w:r>
          </w:p>
        </w:tc>
      </w:tr>
      <w:tr w:rsidR="00E140C3" w14:paraId="4136D064" w14:textId="77777777" w:rsidTr="00E140C3">
        <w:tc>
          <w:tcPr>
            <w:tcW w:w="4672" w:type="dxa"/>
          </w:tcPr>
          <w:p w14:paraId="4B089D16" w14:textId="62EED72D" w:rsidR="00E140C3" w:rsidRDefault="002018F7" w:rsidP="00FF7BA5">
            <w:pPr>
              <w:tabs>
                <w:tab w:val="left" w:pos="3612"/>
              </w:tabs>
              <w:jc w:val="both"/>
              <w:rPr>
                <w:b/>
                <w:sz w:val="20"/>
                <w:lang w:eastAsia="lt-LT"/>
              </w:rPr>
            </w:pPr>
            <w:r>
              <w:rPr>
                <w:sz w:val="20"/>
                <w:lang w:eastAsia="lt-LT"/>
              </w:rPr>
              <w:t>4.1. Projekto vykdytojas</w:t>
            </w:r>
            <w:r w:rsidRPr="006E718A">
              <w:rPr>
                <w:sz w:val="20"/>
                <w:lang w:eastAsia="lt-LT"/>
              </w:rPr>
              <w:t xml:space="preserve"> įsipareigoja:</w:t>
            </w:r>
          </w:p>
        </w:tc>
        <w:tc>
          <w:tcPr>
            <w:tcW w:w="4672" w:type="dxa"/>
          </w:tcPr>
          <w:p w14:paraId="247F42EA" w14:textId="264DAA1C" w:rsidR="00E140C3" w:rsidRPr="000669F6" w:rsidRDefault="007124ED" w:rsidP="00F5301D">
            <w:pPr>
              <w:tabs>
                <w:tab w:val="left" w:pos="10053"/>
              </w:tabs>
              <w:rPr>
                <w:b/>
                <w:sz w:val="20"/>
                <w:lang w:val="en-GB" w:eastAsia="lt-LT"/>
              </w:rPr>
            </w:pPr>
            <w:r w:rsidRPr="000669F6">
              <w:rPr>
                <w:sz w:val="20"/>
                <w:lang w:val="en-GB"/>
              </w:rPr>
              <w:t>4.1. The</w:t>
            </w:r>
            <w:r w:rsidRPr="000669F6">
              <w:rPr>
                <w:spacing w:val="-4"/>
                <w:sz w:val="20"/>
                <w:lang w:val="en-GB"/>
              </w:rPr>
              <w:t xml:space="preserve"> </w:t>
            </w:r>
            <w:r w:rsidRPr="000669F6">
              <w:rPr>
                <w:sz w:val="20"/>
                <w:lang w:val="en-GB"/>
              </w:rPr>
              <w:t>Project</w:t>
            </w:r>
            <w:r w:rsidRPr="000669F6">
              <w:rPr>
                <w:spacing w:val="-4"/>
                <w:sz w:val="20"/>
                <w:lang w:val="en-GB"/>
              </w:rPr>
              <w:t xml:space="preserve"> </w:t>
            </w:r>
            <w:r w:rsidRPr="000669F6">
              <w:rPr>
                <w:sz w:val="20"/>
                <w:lang w:val="en-GB"/>
              </w:rPr>
              <w:t>Executor is</w:t>
            </w:r>
            <w:r w:rsidRPr="000669F6">
              <w:rPr>
                <w:spacing w:val="-4"/>
                <w:sz w:val="20"/>
                <w:lang w:val="en-GB"/>
              </w:rPr>
              <w:t xml:space="preserve"> </w:t>
            </w:r>
            <w:r w:rsidRPr="000669F6">
              <w:rPr>
                <w:sz w:val="20"/>
                <w:lang w:val="en-GB"/>
              </w:rPr>
              <w:t>under</w:t>
            </w:r>
            <w:r w:rsidRPr="000669F6">
              <w:rPr>
                <w:spacing w:val="-5"/>
                <w:sz w:val="20"/>
                <w:lang w:val="en-GB"/>
              </w:rPr>
              <w:t xml:space="preserve"> </w:t>
            </w:r>
            <w:r w:rsidRPr="000669F6">
              <w:rPr>
                <w:sz w:val="20"/>
                <w:lang w:val="en-GB"/>
              </w:rPr>
              <w:t>an</w:t>
            </w:r>
            <w:r w:rsidRPr="000669F6">
              <w:rPr>
                <w:spacing w:val="-2"/>
                <w:sz w:val="20"/>
                <w:lang w:val="en-GB"/>
              </w:rPr>
              <w:t xml:space="preserve"> obligation:</w:t>
            </w:r>
          </w:p>
        </w:tc>
      </w:tr>
      <w:tr w:rsidR="00F25638" w14:paraId="18CEA8A7" w14:textId="77777777" w:rsidTr="00E140C3">
        <w:tc>
          <w:tcPr>
            <w:tcW w:w="4672" w:type="dxa"/>
          </w:tcPr>
          <w:p w14:paraId="35F9750A" w14:textId="534F4E03" w:rsidR="00226AE6" w:rsidRPr="00CC6808" w:rsidRDefault="00226AE6" w:rsidP="00226AE6">
            <w:pPr>
              <w:jc w:val="both"/>
              <w:rPr>
                <w:sz w:val="20"/>
                <w:highlight w:val="yellow"/>
                <w:lang w:eastAsia="lt-LT"/>
              </w:rPr>
            </w:pPr>
            <w:r w:rsidRPr="00CC6808">
              <w:rPr>
                <w:sz w:val="20"/>
                <w:highlight w:val="yellow"/>
                <w:lang w:eastAsia="lt-LT"/>
              </w:rPr>
              <w:t>4.1.1.</w:t>
            </w:r>
            <w:r w:rsidR="00D150D5" w:rsidRPr="00CC6808">
              <w:rPr>
                <w:sz w:val="20"/>
                <w:highlight w:val="yellow"/>
                <w:lang w:eastAsia="lt-LT"/>
              </w:rPr>
              <w:t xml:space="preserve"> s</w:t>
            </w:r>
            <w:r w:rsidRPr="00CC6808">
              <w:rPr>
                <w:sz w:val="20"/>
                <w:highlight w:val="yellow"/>
                <w:lang w:eastAsia="lt-LT"/>
              </w:rPr>
              <w:t xml:space="preserve">utarties specialiosios dalies 2.2 p. nurodyti banko sąskaitą, kurios valiuta – eurai. Tais atvejais, kai Institutui Sutartyje nustatyta tvarka atliekant mokėjimą yra taikomi banko mokesčiai už lėšų pervedimą, šiuos banko mokesčius moka ir mokėtojas, ir gavėjas; </w:t>
            </w:r>
          </w:p>
          <w:p w14:paraId="1AF92CC0" w14:textId="77777777" w:rsidR="00F25638" w:rsidRPr="00CC6808" w:rsidRDefault="00F25638" w:rsidP="00FF7BA5">
            <w:pPr>
              <w:tabs>
                <w:tab w:val="left" w:pos="3612"/>
              </w:tabs>
              <w:jc w:val="both"/>
              <w:rPr>
                <w:sz w:val="20"/>
                <w:highlight w:val="yellow"/>
                <w:lang w:eastAsia="lt-LT"/>
              </w:rPr>
            </w:pPr>
          </w:p>
        </w:tc>
        <w:tc>
          <w:tcPr>
            <w:tcW w:w="4672" w:type="dxa"/>
          </w:tcPr>
          <w:p w14:paraId="6436790C" w14:textId="7C714642" w:rsidR="00F25638" w:rsidRPr="00CC6808" w:rsidRDefault="0031243B" w:rsidP="00F5301D">
            <w:pPr>
              <w:tabs>
                <w:tab w:val="left" w:pos="10053"/>
              </w:tabs>
              <w:rPr>
                <w:sz w:val="20"/>
                <w:highlight w:val="yellow"/>
                <w:lang w:val="en-GB"/>
              </w:rPr>
            </w:pPr>
            <w:r w:rsidRPr="00CC6808">
              <w:rPr>
                <w:sz w:val="20"/>
                <w:highlight w:val="yellow"/>
                <w:lang w:val="en-GB"/>
              </w:rPr>
              <w:t>4.</w:t>
            </w:r>
            <w:r w:rsidR="000669F6" w:rsidRPr="00CC6808">
              <w:rPr>
                <w:sz w:val="20"/>
                <w:highlight w:val="yellow"/>
                <w:lang w:val="en-GB"/>
              </w:rPr>
              <w:t xml:space="preserve">1.1. specify a bank account in the currency of the euro </w:t>
            </w:r>
            <w:r w:rsidR="00EF7C6C" w:rsidRPr="00CC6808">
              <w:rPr>
                <w:sz w:val="20"/>
                <w:highlight w:val="yellow"/>
                <w:lang w:val="en-GB"/>
              </w:rPr>
              <w:t>in</w:t>
            </w:r>
            <w:r w:rsidR="000669F6" w:rsidRPr="00CC6808">
              <w:rPr>
                <w:sz w:val="20"/>
                <w:highlight w:val="yellow"/>
                <w:lang w:val="en-GB"/>
              </w:rPr>
              <w:t xml:space="preserve"> </w:t>
            </w:r>
            <w:r w:rsidR="00EF7C6C" w:rsidRPr="00CC6808">
              <w:rPr>
                <w:sz w:val="20"/>
                <w:highlight w:val="yellow"/>
                <w:lang w:val="en-GB"/>
              </w:rPr>
              <w:t>cl</w:t>
            </w:r>
            <w:r w:rsidR="003C1E00">
              <w:rPr>
                <w:sz w:val="20"/>
                <w:highlight w:val="yellow"/>
                <w:lang w:val="en-GB"/>
              </w:rPr>
              <w:t>a</w:t>
            </w:r>
            <w:r w:rsidR="00EF7C6C" w:rsidRPr="00CC6808">
              <w:rPr>
                <w:sz w:val="20"/>
                <w:highlight w:val="yellow"/>
                <w:lang w:val="en-GB"/>
              </w:rPr>
              <w:t>use</w:t>
            </w:r>
            <w:r w:rsidR="000669F6" w:rsidRPr="00CC6808">
              <w:rPr>
                <w:sz w:val="20"/>
                <w:highlight w:val="yellow"/>
                <w:lang w:val="en-GB"/>
              </w:rPr>
              <w:t xml:space="preserve"> 2.2 of the </w:t>
            </w:r>
            <w:r w:rsidR="00541E17">
              <w:rPr>
                <w:sz w:val="20"/>
                <w:highlight w:val="yellow"/>
                <w:lang w:val="en-GB"/>
              </w:rPr>
              <w:t>s</w:t>
            </w:r>
            <w:r w:rsidR="000669F6" w:rsidRPr="00CC6808">
              <w:rPr>
                <w:sz w:val="20"/>
                <w:highlight w:val="yellow"/>
                <w:lang w:val="en-GB"/>
              </w:rPr>
              <w:t xml:space="preserve">pecific </w:t>
            </w:r>
            <w:r w:rsidR="00541E17">
              <w:rPr>
                <w:sz w:val="20"/>
                <w:highlight w:val="yellow"/>
                <w:lang w:val="en-GB"/>
              </w:rPr>
              <w:t>p</w:t>
            </w:r>
            <w:r w:rsidR="000669F6" w:rsidRPr="00CC6808">
              <w:rPr>
                <w:sz w:val="20"/>
                <w:highlight w:val="yellow"/>
                <w:lang w:val="en-GB"/>
              </w:rPr>
              <w:t xml:space="preserve">art of the </w:t>
            </w:r>
            <w:r w:rsidR="00896A86" w:rsidRPr="00CC6808">
              <w:rPr>
                <w:sz w:val="20"/>
                <w:highlight w:val="yellow"/>
                <w:lang w:val="en-GB"/>
              </w:rPr>
              <w:t>Agreemen</w:t>
            </w:r>
            <w:r w:rsidR="000669F6" w:rsidRPr="00CC6808">
              <w:rPr>
                <w:sz w:val="20"/>
                <w:highlight w:val="yellow"/>
                <w:lang w:val="en-GB"/>
              </w:rPr>
              <w:t xml:space="preserve">t. In cases where the Institute is charged bank transfer fees when making a payment in accordance with the procedures laid down in the </w:t>
            </w:r>
            <w:r w:rsidR="00EF7C6C" w:rsidRPr="00CC6808">
              <w:rPr>
                <w:sz w:val="20"/>
                <w:highlight w:val="yellow"/>
                <w:lang w:val="en-GB"/>
              </w:rPr>
              <w:t>Agreemen</w:t>
            </w:r>
            <w:r w:rsidR="000669F6" w:rsidRPr="00CC6808">
              <w:rPr>
                <w:sz w:val="20"/>
                <w:highlight w:val="yellow"/>
                <w:lang w:val="en-GB"/>
              </w:rPr>
              <w:t>t, these bank transfer fees shall be payable by both the payer and the payee;</w:t>
            </w:r>
          </w:p>
        </w:tc>
      </w:tr>
      <w:tr w:rsidR="00E140C3" w14:paraId="4582B47C" w14:textId="77777777" w:rsidTr="00E140C3">
        <w:tc>
          <w:tcPr>
            <w:tcW w:w="4672" w:type="dxa"/>
          </w:tcPr>
          <w:p w14:paraId="6EE56DCF" w14:textId="7BF5BAB0" w:rsidR="00E140C3" w:rsidRDefault="002542A0" w:rsidP="00FF7BA5">
            <w:pPr>
              <w:tabs>
                <w:tab w:val="left" w:pos="10053"/>
              </w:tabs>
              <w:jc w:val="both"/>
              <w:rPr>
                <w:b/>
                <w:sz w:val="20"/>
                <w:lang w:eastAsia="lt-LT"/>
              </w:rPr>
            </w:pPr>
            <w:r>
              <w:rPr>
                <w:sz w:val="20"/>
                <w:lang w:eastAsia="lt-LT"/>
              </w:rPr>
              <w:t>4.1.</w:t>
            </w:r>
            <w:r w:rsidR="00CC6808">
              <w:rPr>
                <w:sz w:val="20"/>
                <w:lang w:eastAsia="lt-LT"/>
              </w:rPr>
              <w:t>2</w:t>
            </w:r>
            <w:r>
              <w:rPr>
                <w:sz w:val="20"/>
                <w:lang w:eastAsia="lt-LT"/>
              </w:rPr>
              <w:t xml:space="preserve">. </w:t>
            </w:r>
            <w:r w:rsidRPr="006E718A">
              <w:rPr>
                <w:sz w:val="20"/>
                <w:lang w:eastAsia="lt-LT"/>
              </w:rPr>
              <w:t>projektą į</w:t>
            </w:r>
            <w:r>
              <w:rPr>
                <w:sz w:val="20"/>
                <w:lang w:eastAsia="lt-LT"/>
              </w:rPr>
              <w:t>gyvendinti</w:t>
            </w:r>
            <w:r w:rsidRPr="006E718A">
              <w:rPr>
                <w:sz w:val="20"/>
                <w:lang w:eastAsia="lt-LT"/>
              </w:rPr>
              <w:t xml:space="preserve"> Sutartyje ir </w:t>
            </w:r>
            <w:r>
              <w:rPr>
                <w:sz w:val="20"/>
                <w:lang w:eastAsia="lt-LT"/>
              </w:rPr>
              <w:t>Sutarties b</w:t>
            </w:r>
            <w:r w:rsidRPr="006E718A">
              <w:rPr>
                <w:sz w:val="20"/>
                <w:lang w:eastAsia="lt-LT"/>
              </w:rPr>
              <w:t>endrosios dalies 1.2 p. nurodytuose dokumentuose nustatyta tvarka bei sąlygomis ne vėliau kaip iki Sutarties specialiosios dalies 1.</w:t>
            </w:r>
            <w:r>
              <w:rPr>
                <w:sz w:val="20"/>
                <w:lang w:eastAsia="lt-LT"/>
              </w:rPr>
              <w:t>8</w:t>
            </w:r>
            <w:r w:rsidRPr="006E718A">
              <w:rPr>
                <w:sz w:val="20"/>
                <w:lang w:eastAsia="lt-LT"/>
              </w:rPr>
              <w:t>.2 p. nurodytos dienos;</w:t>
            </w:r>
          </w:p>
        </w:tc>
        <w:tc>
          <w:tcPr>
            <w:tcW w:w="4672" w:type="dxa"/>
          </w:tcPr>
          <w:p w14:paraId="72B28419" w14:textId="5599188C" w:rsidR="00E140C3" w:rsidRPr="000669F6" w:rsidRDefault="00CC17FC" w:rsidP="00F5301D">
            <w:pPr>
              <w:tabs>
                <w:tab w:val="left" w:pos="10053"/>
              </w:tabs>
              <w:rPr>
                <w:b/>
                <w:sz w:val="20"/>
                <w:lang w:val="en-GB" w:eastAsia="lt-LT"/>
              </w:rPr>
            </w:pPr>
            <w:r w:rsidRPr="000669F6">
              <w:rPr>
                <w:sz w:val="20"/>
                <w:lang w:val="en-GB"/>
              </w:rPr>
              <w:t>4.1.</w:t>
            </w:r>
            <w:r w:rsidR="00CC6808">
              <w:rPr>
                <w:sz w:val="20"/>
                <w:lang w:val="en-GB"/>
              </w:rPr>
              <w:t>2</w:t>
            </w:r>
            <w:r w:rsidRPr="000669F6">
              <w:rPr>
                <w:sz w:val="20"/>
                <w:lang w:val="en-GB"/>
              </w:rPr>
              <w:t>. to</w:t>
            </w:r>
            <w:r w:rsidRPr="000669F6">
              <w:rPr>
                <w:spacing w:val="-1"/>
                <w:sz w:val="20"/>
                <w:lang w:val="en-GB"/>
              </w:rPr>
              <w:t xml:space="preserve"> </w:t>
            </w:r>
            <w:r w:rsidRPr="000669F6">
              <w:rPr>
                <w:sz w:val="20"/>
                <w:lang w:val="en-GB"/>
              </w:rPr>
              <w:t>implement</w:t>
            </w:r>
            <w:r w:rsidRPr="000669F6">
              <w:rPr>
                <w:spacing w:val="-3"/>
                <w:sz w:val="20"/>
                <w:lang w:val="en-GB"/>
              </w:rPr>
              <w:t xml:space="preserve"> </w:t>
            </w:r>
            <w:r w:rsidRPr="000669F6">
              <w:rPr>
                <w:sz w:val="20"/>
                <w:lang w:val="en-GB"/>
              </w:rPr>
              <w:t>the</w:t>
            </w:r>
            <w:r w:rsidRPr="000669F6">
              <w:rPr>
                <w:spacing w:val="-2"/>
                <w:sz w:val="20"/>
                <w:lang w:val="en-GB"/>
              </w:rPr>
              <w:t xml:space="preserve"> </w:t>
            </w:r>
            <w:r w:rsidRPr="000669F6">
              <w:rPr>
                <w:sz w:val="20"/>
                <w:lang w:val="en-GB"/>
              </w:rPr>
              <w:t>Project</w:t>
            </w:r>
            <w:r w:rsidRPr="000669F6">
              <w:rPr>
                <w:spacing w:val="-2"/>
                <w:sz w:val="20"/>
                <w:lang w:val="en-GB"/>
              </w:rPr>
              <w:t xml:space="preserve"> </w:t>
            </w:r>
            <w:r w:rsidRPr="000669F6">
              <w:rPr>
                <w:sz w:val="20"/>
                <w:lang w:val="en-GB"/>
              </w:rPr>
              <w:t>under</w:t>
            </w:r>
            <w:r w:rsidRPr="000669F6">
              <w:rPr>
                <w:spacing w:val="-2"/>
                <w:sz w:val="20"/>
                <w:lang w:val="en-GB"/>
              </w:rPr>
              <w:t xml:space="preserve"> </w:t>
            </w:r>
            <w:r w:rsidRPr="000669F6">
              <w:rPr>
                <w:sz w:val="20"/>
                <w:lang w:val="en-GB"/>
              </w:rPr>
              <w:t>the</w:t>
            </w:r>
            <w:r w:rsidRPr="000669F6">
              <w:rPr>
                <w:spacing w:val="-2"/>
                <w:sz w:val="20"/>
                <w:lang w:val="en-GB"/>
              </w:rPr>
              <w:t xml:space="preserve"> </w:t>
            </w:r>
            <w:r w:rsidRPr="000669F6">
              <w:rPr>
                <w:sz w:val="20"/>
                <w:lang w:val="en-GB"/>
              </w:rPr>
              <w:t>terms</w:t>
            </w:r>
            <w:r w:rsidRPr="000669F6">
              <w:rPr>
                <w:spacing w:val="-3"/>
                <w:sz w:val="20"/>
                <w:lang w:val="en-GB"/>
              </w:rPr>
              <w:t xml:space="preserve"> </w:t>
            </w:r>
            <w:r w:rsidRPr="000669F6">
              <w:rPr>
                <w:sz w:val="20"/>
                <w:lang w:val="en-GB"/>
              </w:rPr>
              <w:t>and</w:t>
            </w:r>
            <w:r w:rsidRPr="000669F6">
              <w:rPr>
                <w:spacing w:val="-1"/>
                <w:sz w:val="20"/>
                <w:lang w:val="en-GB"/>
              </w:rPr>
              <w:t xml:space="preserve"> </w:t>
            </w:r>
            <w:r w:rsidRPr="000669F6">
              <w:rPr>
                <w:sz w:val="20"/>
                <w:lang w:val="en-GB"/>
              </w:rPr>
              <w:t>conditions</w:t>
            </w:r>
            <w:r w:rsidRPr="000669F6">
              <w:rPr>
                <w:spacing w:val="-3"/>
                <w:sz w:val="20"/>
                <w:lang w:val="en-GB"/>
              </w:rPr>
              <w:t xml:space="preserve"> </w:t>
            </w:r>
            <w:r w:rsidRPr="000669F6">
              <w:rPr>
                <w:sz w:val="20"/>
                <w:lang w:val="en-GB"/>
              </w:rPr>
              <w:t>set</w:t>
            </w:r>
            <w:r w:rsidRPr="000669F6">
              <w:rPr>
                <w:spacing w:val="-2"/>
                <w:sz w:val="20"/>
                <w:lang w:val="en-GB"/>
              </w:rPr>
              <w:t xml:space="preserve"> </w:t>
            </w:r>
            <w:r w:rsidRPr="000669F6">
              <w:rPr>
                <w:sz w:val="20"/>
                <w:lang w:val="en-GB"/>
              </w:rPr>
              <w:t>out</w:t>
            </w:r>
            <w:r w:rsidRPr="000669F6">
              <w:rPr>
                <w:spacing w:val="-3"/>
                <w:sz w:val="20"/>
                <w:lang w:val="en-GB"/>
              </w:rPr>
              <w:t xml:space="preserve"> </w:t>
            </w:r>
            <w:r w:rsidRPr="000669F6">
              <w:rPr>
                <w:sz w:val="20"/>
                <w:lang w:val="en-GB"/>
              </w:rPr>
              <w:t>in</w:t>
            </w:r>
            <w:r w:rsidRPr="000669F6">
              <w:rPr>
                <w:spacing w:val="-1"/>
                <w:sz w:val="20"/>
                <w:lang w:val="en-GB"/>
              </w:rPr>
              <w:t xml:space="preserve"> </w:t>
            </w:r>
            <w:r w:rsidRPr="000669F6">
              <w:rPr>
                <w:sz w:val="20"/>
                <w:lang w:val="en-GB"/>
              </w:rPr>
              <w:t>the</w:t>
            </w:r>
            <w:r w:rsidRPr="000669F6">
              <w:rPr>
                <w:spacing w:val="-2"/>
                <w:sz w:val="20"/>
                <w:lang w:val="en-GB"/>
              </w:rPr>
              <w:t xml:space="preserve"> </w:t>
            </w:r>
            <w:r w:rsidRPr="000669F6">
              <w:rPr>
                <w:sz w:val="20"/>
                <w:lang w:val="en-GB"/>
              </w:rPr>
              <w:t>Agreement</w:t>
            </w:r>
            <w:r w:rsidRPr="000669F6">
              <w:rPr>
                <w:spacing w:val="-3"/>
                <w:sz w:val="20"/>
                <w:lang w:val="en-GB"/>
              </w:rPr>
              <w:t xml:space="preserve"> </w:t>
            </w:r>
            <w:r w:rsidRPr="000669F6">
              <w:rPr>
                <w:sz w:val="20"/>
                <w:lang w:val="en-GB"/>
              </w:rPr>
              <w:t>and</w:t>
            </w:r>
            <w:r w:rsidRPr="000669F6">
              <w:rPr>
                <w:spacing w:val="-1"/>
                <w:sz w:val="20"/>
                <w:lang w:val="en-GB"/>
              </w:rPr>
              <w:t xml:space="preserve"> </w:t>
            </w:r>
            <w:r w:rsidRPr="000669F6">
              <w:rPr>
                <w:sz w:val="20"/>
                <w:lang w:val="en-GB"/>
              </w:rPr>
              <w:t>in</w:t>
            </w:r>
            <w:r w:rsidRPr="000669F6">
              <w:rPr>
                <w:spacing w:val="-1"/>
                <w:sz w:val="20"/>
                <w:lang w:val="en-GB"/>
              </w:rPr>
              <w:t xml:space="preserve"> </w:t>
            </w:r>
            <w:r w:rsidRPr="000669F6">
              <w:rPr>
                <w:sz w:val="20"/>
                <w:lang w:val="en-GB"/>
              </w:rPr>
              <w:t>the</w:t>
            </w:r>
            <w:r w:rsidRPr="000669F6">
              <w:rPr>
                <w:spacing w:val="-2"/>
                <w:sz w:val="20"/>
                <w:lang w:val="en-GB"/>
              </w:rPr>
              <w:t xml:space="preserve"> </w:t>
            </w:r>
            <w:r w:rsidRPr="000669F6">
              <w:rPr>
                <w:sz w:val="20"/>
                <w:lang w:val="en-GB"/>
              </w:rPr>
              <w:t>documents indicated</w:t>
            </w:r>
            <w:r w:rsidRPr="000669F6">
              <w:rPr>
                <w:spacing w:val="-9"/>
                <w:sz w:val="20"/>
                <w:lang w:val="en-GB"/>
              </w:rPr>
              <w:t xml:space="preserve"> </w:t>
            </w:r>
            <w:r w:rsidRPr="000669F6">
              <w:rPr>
                <w:sz w:val="20"/>
                <w:lang w:val="en-GB"/>
              </w:rPr>
              <w:t>in</w:t>
            </w:r>
            <w:r w:rsidRPr="000669F6">
              <w:rPr>
                <w:spacing w:val="-9"/>
                <w:sz w:val="20"/>
                <w:lang w:val="en-GB"/>
              </w:rPr>
              <w:t xml:space="preserve"> </w:t>
            </w:r>
            <w:r w:rsidRPr="000669F6">
              <w:rPr>
                <w:sz w:val="20"/>
                <w:lang w:val="en-GB"/>
              </w:rPr>
              <w:t>clause</w:t>
            </w:r>
            <w:r w:rsidRPr="000669F6">
              <w:rPr>
                <w:spacing w:val="-10"/>
                <w:sz w:val="20"/>
                <w:lang w:val="en-GB"/>
              </w:rPr>
              <w:t xml:space="preserve"> </w:t>
            </w:r>
            <w:r w:rsidRPr="000669F6">
              <w:rPr>
                <w:sz w:val="20"/>
                <w:lang w:val="en-GB"/>
              </w:rPr>
              <w:t>1.2</w:t>
            </w:r>
            <w:r w:rsidRPr="000669F6">
              <w:rPr>
                <w:spacing w:val="-11"/>
                <w:sz w:val="20"/>
                <w:lang w:val="en-GB"/>
              </w:rPr>
              <w:t xml:space="preserve"> </w:t>
            </w:r>
            <w:r w:rsidRPr="000669F6">
              <w:rPr>
                <w:sz w:val="20"/>
                <w:lang w:val="en-GB"/>
              </w:rPr>
              <w:t>of</w:t>
            </w:r>
            <w:r w:rsidRPr="000669F6">
              <w:rPr>
                <w:spacing w:val="-12"/>
                <w:sz w:val="20"/>
                <w:lang w:val="en-GB"/>
              </w:rPr>
              <w:t xml:space="preserve"> </w:t>
            </w:r>
            <w:r w:rsidRPr="000669F6">
              <w:rPr>
                <w:sz w:val="20"/>
                <w:lang w:val="en-GB"/>
              </w:rPr>
              <w:t>the</w:t>
            </w:r>
            <w:r w:rsidRPr="000669F6">
              <w:rPr>
                <w:spacing w:val="-10"/>
                <w:sz w:val="20"/>
                <w:lang w:val="en-GB"/>
              </w:rPr>
              <w:t xml:space="preserve"> </w:t>
            </w:r>
            <w:r w:rsidRPr="000669F6">
              <w:rPr>
                <w:sz w:val="20"/>
                <w:lang w:val="en-GB"/>
              </w:rPr>
              <w:t>general</w:t>
            </w:r>
            <w:r w:rsidRPr="000669F6">
              <w:rPr>
                <w:spacing w:val="-10"/>
                <w:sz w:val="20"/>
                <w:lang w:val="en-GB"/>
              </w:rPr>
              <w:t xml:space="preserve"> </w:t>
            </w:r>
            <w:r w:rsidRPr="000669F6">
              <w:rPr>
                <w:sz w:val="20"/>
                <w:lang w:val="en-GB"/>
              </w:rPr>
              <w:t>part</w:t>
            </w:r>
            <w:r w:rsidRPr="000669F6">
              <w:rPr>
                <w:spacing w:val="-13"/>
                <w:sz w:val="20"/>
                <w:lang w:val="en-GB"/>
              </w:rPr>
              <w:t xml:space="preserve"> </w:t>
            </w:r>
            <w:r w:rsidRPr="000669F6">
              <w:rPr>
                <w:sz w:val="20"/>
                <w:lang w:val="en-GB"/>
              </w:rPr>
              <w:t>of</w:t>
            </w:r>
            <w:r w:rsidRPr="000669F6">
              <w:rPr>
                <w:spacing w:val="-10"/>
                <w:sz w:val="20"/>
                <w:lang w:val="en-GB"/>
              </w:rPr>
              <w:t xml:space="preserve"> </w:t>
            </w:r>
            <w:r w:rsidRPr="000669F6">
              <w:rPr>
                <w:sz w:val="20"/>
                <w:lang w:val="en-GB"/>
              </w:rPr>
              <w:t>the</w:t>
            </w:r>
            <w:r w:rsidRPr="000669F6">
              <w:rPr>
                <w:spacing w:val="-10"/>
                <w:sz w:val="20"/>
                <w:lang w:val="en-GB"/>
              </w:rPr>
              <w:t xml:space="preserve"> </w:t>
            </w:r>
            <w:r w:rsidRPr="000669F6">
              <w:rPr>
                <w:sz w:val="20"/>
                <w:lang w:val="en-GB"/>
              </w:rPr>
              <w:t>Agreement</w:t>
            </w:r>
            <w:r w:rsidRPr="000669F6">
              <w:rPr>
                <w:spacing w:val="-10"/>
                <w:sz w:val="20"/>
                <w:lang w:val="en-GB"/>
              </w:rPr>
              <w:t xml:space="preserve"> </w:t>
            </w:r>
            <w:r w:rsidRPr="000669F6">
              <w:rPr>
                <w:sz w:val="20"/>
                <w:lang w:val="en-GB"/>
              </w:rPr>
              <w:t>no</w:t>
            </w:r>
            <w:r w:rsidRPr="000669F6">
              <w:rPr>
                <w:spacing w:val="-9"/>
                <w:sz w:val="20"/>
                <w:lang w:val="en-GB"/>
              </w:rPr>
              <w:t xml:space="preserve"> </w:t>
            </w:r>
            <w:r w:rsidRPr="000669F6">
              <w:rPr>
                <w:sz w:val="20"/>
                <w:lang w:val="en-GB"/>
              </w:rPr>
              <w:t>later</w:t>
            </w:r>
            <w:r w:rsidRPr="000669F6">
              <w:rPr>
                <w:spacing w:val="-9"/>
                <w:sz w:val="20"/>
                <w:lang w:val="en-GB"/>
              </w:rPr>
              <w:t xml:space="preserve"> </w:t>
            </w:r>
            <w:r w:rsidRPr="000669F6">
              <w:rPr>
                <w:sz w:val="20"/>
                <w:lang w:val="en-GB"/>
              </w:rPr>
              <w:t>than</w:t>
            </w:r>
            <w:r w:rsidRPr="000669F6">
              <w:rPr>
                <w:spacing w:val="-11"/>
                <w:sz w:val="20"/>
                <w:lang w:val="en-GB"/>
              </w:rPr>
              <w:t xml:space="preserve"> </w:t>
            </w:r>
            <w:r w:rsidRPr="000669F6">
              <w:rPr>
                <w:sz w:val="20"/>
                <w:lang w:val="en-GB"/>
              </w:rPr>
              <w:t>the</w:t>
            </w:r>
            <w:r w:rsidRPr="000669F6">
              <w:rPr>
                <w:spacing w:val="-12"/>
                <w:sz w:val="20"/>
                <w:lang w:val="en-GB"/>
              </w:rPr>
              <w:t xml:space="preserve"> </w:t>
            </w:r>
            <w:r w:rsidRPr="000669F6">
              <w:rPr>
                <w:sz w:val="20"/>
                <w:lang w:val="en-GB"/>
              </w:rPr>
              <w:t>day</w:t>
            </w:r>
            <w:r w:rsidRPr="000669F6">
              <w:rPr>
                <w:spacing w:val="-2"/>
                <w:sz w:val="20"/>
                <w:lang w:val="en-GB"/>
              </w:rPr>
              <w:t xml:space="preserve"> </w:t>
            </w:r>
            <w:r w:rsidRPr="000669F6">
              <w:rPr>
                <w:sz w:val="20"/>
                <w:lang w:val="en-GB"/>
              </w:rPr>
              <w:t>indicated</w:t>
            </w:r>
            <w:r w:rsidRPr="000669F6">
              <w:rPr>
                <w:spacing w:val="-9"/>
                <w:sz w:val="20"/>
                <w:lang w:val="en-GB"/>
              </w:rPr>
              <w:t xml:space="preserve"> </w:t>
            </w:r>
            <w:r w:rsidRPr="000669F6">
              <w:rPr>
                <w:sz w:val="20"/>
                <w:lang w:val="en-GB"/>
              </w:rPr>
              <w:t>in</w:t>
            </w:r>
            <w:r w:rsidRPr="000669F6">
              <w:rPr>
                <w:spacing w:val="-9"/>
                <w:sz w:val="20"/>
                <w:lang w:val="en-GB"/>
              </w:rPr>
              <w:t xml:space="preserve"> </w:t>
            </w:r>
            <w:r w:rsidRPr="000669F6">
              <w:rPr>
                <w:sz w:val="20"/>
                <w:lang w:val="en-GB"/>
              </w:rPr>
              <w:t>clause</w:t>
            </w:r>
            <w:r w:rsidRPr="000669F6">
              <w:rPr>
                <w:spacing w:val="-10"/>
                <w:sz w:val="20"/>
                <w:lang w:val="en-GB"/>
              </w:rPr>
              <w:t xml:space="preserve"> </w:t>
            </w:r>
            <w:r w:rsidRPr="000669F6">
              <w:rPr>
                <w:sz w:val="20"/>
                <w:lang w:val="en-GB"/>
              </w:rPr>
              <w:t>1.8.2 of the specific part of the Agreement;</w:t>
            </w:r>
          </w:p>
        </w:tc>
      </w:tr>
      <w:tr w:rsidR="00E140C3" w14:paraId="2202312A" w14:textId="77777777" w:rsidTr="00E140C3">
        <w:tc>
          <w:tcPr>
            <w:tcW w:w="4672" w:type="dxa"/>
          </w:tcPr>
          <w:p w14:paraId="4252C733" w14:textId="6C360195" w:rsidR="00E140C3" w:rsidRDefault="00B711ED" w:rsidP="00FF7BA5">
            <w:pPr>
              <w:tabs>
                <w:tab w:val="left" w:pos="10053"/>
              </w:tabs>
              <w:jc w:val="both"/>
              <w:rPr>
                <w:b/>
                <w:sz w:val="20"/>
                <w:lang w:eastAsia="lt-LT"/>
              </w:rPr>
            </w:pPr>
            <w:r>
              <w:rPr>
                <w:sz w:val="20"/>
                <w:lang w:eastAsia="lt-LT"/>
              </w:rPr>
              <w:t>4.1.</w:t>
            </w:r>
            <w:r w:rsidR="00CC6808">
              <w:rPr>
                <w:sz w:val="20"/>
                <w:lang w:eastAsia="lt-LT"/>
              </w:rPr>
              <w:t>3</w:t>
            </w:r>
            <w:r>
              <w:rPr>
                <w:sz w:val="20"/>
                <w:lang w:eastAsia="lt-LT"/>
              </w:rPr>
              <w:t>.</w:t>
            </w:r>
            <w:r w:rsidR="00A15CA3">
              <w:rPr>
                <w:sz w:val="20"/>
                <w:lang w:eastAsia="lt-LT"/>
              </w:rPr>
              <w:t xml:space="preserve"> </w:t>
            </w:r>
            <w:r w:rsidRPr="006E718A">
              <w:rPr>
                <w:sz w:val="20"/>
                <w:lang w:eastAsia="lt-LT"/>
              </w:rPr>
              <w:t>skirtą finansavimo sumą naudoti paga</w:t>
            </w:r>
            <w:r w:rsidRPr="00583FC0">
              <w:rPr>
                <w:sz w:val="20"/>
                <w:lang w:eastAsia="lt-LT"/>
              </w:rPr>
              <w:t xml:space="preserve">l Sutarties </w:t>
            </w:r>
            <w:r>
              <w:rPr>
                <w:sz w:val="20"/>
                <w:lang w:eastAsia="lt-LT"/>
              </w:rPr>
              <w:t>specialiosios</w:t>
            </w:r>
            <w:r w:rsidRPr="00583FC0">
              <w:rPr>
                <w:sz w:val="20"/>
                <w:lang w:eastAsia="lt-LT"/>
              </w:rPr>
              <w:t xml:space="preserve"> dalies </w:t>
            </w:r>
            <w:r>
              <w:rPr>
                <w:sz w:val="20"/>
                <w:lang w:eastAsia="lt-LT"/>
              </w:rPr>
              <w:t>5</w:t>
            </w:r>
            <w:r w:rsidRPr="00583FC0">
              <w:rPr>
                <w:sz w:val="20"/>
                <w:lang w:eastAsia="lt-LT"/>
              </w:rPr>
              <w:t xml:space="preserve"> p. num</w:t>
            </w:r>
            <w:r>
              <w:rPr>
                <w:sz w:val="20"/>
                <w:lang w:eastAsia="lt-LT"/>
              </w:rPr>
              <w:t xml:space="preserve">atytą </w:t>
            </w:r>
            <w:r w:rsidRPr="006E718A">
              <w:rPr>
                <w:sz w:val="20"/>
                <w:lang w:eastAsia="lt-LT"/>
              </w:rPr>
              <w:t>Projekto vykdymo dalinio finansavimo</w:t>
            </w:r>
            <w:r>
              <w:rPr>
                <w:sz w:val="20"/>
                <w:lang w:eastAsia="lt-LT"/>
              </w:rPr>
              <w:t xml:space="preserve"> išlaidų</w:t>
            </w:r>
            <w:r w:rsidRPr="006E718A">
              <w:rPr>
                <w:sz w:val="20"/>
                <w:lang w:eastAsia="lt-LT"/>
              </w:rPr>
              <w:t xml:space="preserve"> sąmatą (toliau – sąmata), vadovaujantis </w:t>
            </w:r>
            <w:r>
              <w:rPr>
                <w:sz w:val="20"/>
                <w:lang w:eastAsia="lt-LT"/>
              </w:rPr>
              <w:t xml:space="preserve">Apraše </w:t>
            </w:r>
            <w:r w:rsidRPr="006E718A">
              <w:rPr>
                <w:sz w:val="20"/>
                <w:lang w:eastAsia="lt-LT"/>
              </w:rPr>
              <w:t>nustatytais reikalavimais</w:t>
            </w:r>
            <w:r>
              <w:rPr>
                <w:sz w:val="20"/>
                <w:lang w:eastAsia="lt-LT"/>
              </w:rPr>
              <w:t xml:space="preserve"> </w:t>
            </w:r>
            <w:r w:rsidRPr="006E718A">
              <w:rPr>
                <w:sz w:val="20"/>
                <w:lang w:eastAsia="lt-LT"/>
              </w:rPr>
              <w:lastRenderedPageBreak/>
              <w:t xml:space="preserve">finansavimo sumos naudojimui, įskaitant, bet neapsiribojant, </w:t>
            </w:r>
            <w:r w:rsidRPr="00ED7484">
              <w:rPr>
                <w:sz w:val="20"/>
                <w:lang w:eastAsia="lt-LT"/>
              </w:rPr>
              <w:t>Aprašo 12, 16, 56 ir 57 punktais</w:t>
            </w:r>
            <w:r w:rsidRPr="006E718A">
              <w:rPr>
                <w:sz w:val="20"/>
                <w:lang w:eastAsia="lt-LT"/>
              </w:rPr>
              <w:t>;</w:t>
            </w:r>
          </w:p>
        </w:tc>
        <w:tc>
          <w:tcPr>
            <w:tcW w:w="4672" w:type="dxa"/>
          </w:tcPr>
          <w:p w14:paraId="7CB0B44F" w14:textId="21878D2C" w:rsidR="00E140C3" w:rsidRPr="000669F6" w:rsidRDefault="00656CCB" w:rsidP="00F5301D">
            <w:pPr>
              <w:tabs>
                <w:tab w:val="left" w:pos="10053"/>
              </w:tabs>
              <w:rPr>
                <w:b/>
                <w:sz w:val="20"/>
                <w:lang w:val="en-GB" w:eastAsia="lt-LT"/>
              </w:rPr>
            </w:pPr>
            <w:r w:rsidRPr="000669F6">
              <w:rPr>
                <w:sz w:val="20"/>
                <w:lang w:val="en-GB"/>
              </w:rPr>
              <w:lastRenderedPageBreak/>
              <w:t>4.1.</w:t>
            </w:r>
            <w:r w:rsidR="00CC6808">
              <w:rPr>
                <w:sz w:val="20"/>
                <w:lang w:val="en-GB"/>
              </w:rPr>
              <w:t>3</w:t>
            </w:r>
            <w:r w:rsidRPr="000669F6">
              <w:rPr>
                <w:sz w:val="20"/>
                <w:lang w:val="en-GB"/>
              </w:rPr>
              <w:t>. to use the allocated Amount of Financing on the basis of the estimate of partial financing for Project implementation stipulated in clause 5 of the</w:t>
            </w:r>
            <w:r w:rsidRPr="000669F6">
              <w:rPr>
                <w:spacing w:val="-1"/>
                <w:sz w:val="20"/>
                <w:lang w:val="en-GB"/>
              </w:rPr>
              <w:t xml:space="preserve"> </w:t>
            </w:r>
            <w:r w:rsidRPr="000669F6">
              <w:rPr>
                <w:sz w:val="20"/>
                <w:lang w:val="en-GB"/>
              </w:rPr>
              <w:t>specific part</w:t>
            </w:r>
            <w:r w:rsidRPr="000669F6">
              <w:rPr>
                <w:spacing w:val="-1"/>
                <w:sz w:val="20"/>
                <w:lang w:val="en-GB"/>
              </w:rPr>
              <w:t xml:space="preserve"> </w:t>
            </w:r>
            <w:r w:rsidRPr="000669F6">
              <w:rPr>
                <w:sz w:val="20"/>
                <w:lang w:val="en-GB"/>
              </w:rPr>
              <w:t>of the Agreement</w:t>
            </w:r>
            <w:r w:rsidRPr="000669F6">
              <w:rPr>
                <w:spacing w:val="-1"/>
                <w:sz w:val="20"/>
                <w:lang w:val="en-GB"/>
              </w:rPr>
              <w:t xml:space="preserve"> </w:t>
            </w:r>
            <w:r w:rsidRPr="000669F6">
              <w:rPr>
                <w:sz w:val="20"/>
                <w:lang w:val="en-GB"/>
              </w:rPr>
              <w:t xml:space="preserve">(hereinafter ‘the Estimate’) by following the requirements for the use of the Amount </w:t>
            </w:r>
            <w:r w:rsidRPr="000669F6">
              <w:rPr>
                <w:sz w:val="20"/>
                <w:lang w:val="en-GB"/>
              </w:rPr>
              <w:lastRenderedPageBreak/>
              <w:t>of Financing established in the Description, including but not limited to, clauses 12, 16, 56 and 57 of the Description;</w:t>
            </w:r>
          </w:p>
        </w:tc>
      </w:tr>
      <w:tr w:rsidR="00E140C3" w14:paraId="602789A4" w14:textId="77777777" w:rsidTr="00E140C3">
        <w:tc>
          <w:tcPr>
            <w:tcW w:w="4672" w:type="dxa"/>
          </w:tcPr>
          <w:p w14:paraId="4924D27A" w14:textId="479C71DF" w:rsidR="00E140C3" w:rsidRDefault="006641FA" w:rsidP="00FF7BA5">
            <w:pPr>
              <w:tabs>
                <w:tab w:val="left" w:pos="10053"/>
              </w:tabs>
              <w:jc w:val="both"/>
              <w:rPr>
                <w:b/>
                <w:sz w:val="20"/>
                <w:lang w:eastAsia="lt-LT"/>
              </w:rPr>
            </w:pPr>
            <w:r>
              <w:rPr>
                <w:sz w:val="20"/>
                <w:lang w:eastAsia="lt-LT"/>
              </w:rPr>
              <w:lastRenderedPageBreak/>
              <w:t>4.1.</w:t>
            </w:r>
            <w:r w:rsidR="00CC6808">
              <w:rPr>
                <w:sz w:val="20"/>
                <w:lang w:eastAsia="lt-LT"/>
              </w:rPr>
              <w:t>4</w:t>
            </w:r>
            <w:r>
              <w:rPr>
                <w:sz w:val="20"/>
                <w:lang w:eastAsia="lt-LT"/>
              </w:rPr>
              <w:t xml:space="preserve">. </w:t>
            </w:r>
            <w:r w:rsidRPr="006E718A">
              <w:rPr>
                <w:sz w:val="20"/>
                <w:lang w:eastAsia="lt-LT"/>
              </w:rPr>
              <w:t>skirta finansavimo suma padengti tik tokias išlaidas, kurios faktiškai patirtos Sutarties specialiosios dalies 1.</w:t>
            </w:r>
            <w:r>
              <w:rPr>
                <w:sz w:val="20"/>
                <w:lang w:eastAsia="lt-LT"/>
              </w:rPr>
              <w:t>8</w:t>
            </w:r>
            <w:r w:rsidRPr="006E718A">
              <w:rPr>
                <w:sz w:val="20"/>
                <w:lang w:eastAsia="lt-LT"/>
              </w:rPr>
              <w:t> p. nurodytu projekto įgyvendinimo laikotarpiu</w:t>
            </w:r>
            <w:r>
              <w:rPr>
                <w:sz w:val="20"/>
                <w:lang w:eastAsia="lt-LT"/>
              </w:rPr>
              <w:t xml:space="preserve">, bet ne </w:t>
            </w:r>
            <w:r w:rsidRPr="00C15690">
              <w:rPr>
                <w:sz w:val="20"/>
                <w:lang w:eastAsia="lt-LT"/>
              </w:rPr>
              <w:t xml:space="preserve">anksčiau nei </w:t>
            </w:r>
            <w:r>
              <w:rPr>
                <w:sz w:val="20"/>
                <w:lang w:eastAsia="lt-LT"/>
              </w:rPr>
              <w:t>S</w:t>
            </w:r>
            <w:r w:rsidRPr="00C15690">
              <w:rPr>
                <w:sz w:val="20"/>
                <w:lang w:eastAsia="lt-LT"/>
              </w:rPr>
              <w:t>utarties sudarymo metais</w:t>
            </w:r>
            <w:r>
              <w:rPr>
                <w:sz w:val="20"/>
                <w:lang w:eastAsia="lt-LT"/>
              </w:rPr>
              <w:t xml:space="preserve"> ir </w:t>
            </w:r>
            <w:r w:rsidRPr="00170B5F">
              <w:rPr>
                <w:sz w:val="20"/>
                <w:lang w:eastAsia="lt-LT"/>
              </w:rPr>
              <w:t>apmokėtos ne vėliau nei per 10 darbo dienų nuo projekto įgyvendinimo laikotarpio pabaigos</w:t>
            </w:r>
            <w:r>
              <w:rPr>
                <w:sz w:val="20"/>
                <w:lang w:eastAsia="lt-LT"/>
              </w:rPr>
              <w:t>. Išimtis taikoma tik išlaidoms,</w:t>
            </w:r>
            <w:r w:rsidRPr="00A81226">
              <w:rPr>
                <w:sz w:val="20"/>
                <w:lang w:eastAsia="lt-LT"/>
              </w:rPr>
              <w:t xml:space="preserve"> </w:t>
            </w:r>
            <w:r>
              <w:rPr>
                <w:sz w:val="20"/>
                <w:lang w:eastAsia="lt-LT"/>
              </w:rPr>
              <w:t>atsiradusios</w:t>
            </w:r>
            <w:r w:rsidRPr="00A81226">
              <w:rPr>
                <w:sz w:val="20"/>
                <w:lang w:eastAsia="lt-LT"/>
              </w:rPr>
              <w:t xml:space="preserve"> </w:t>
            </w:r>
            <w:r w:rsidRPr="00CF417B">
              <w:rPr>
                <w:sz w:val="20"/>
                <w:lang w:eastAsia="lt-LT"/>
              </w:rPr>
              <w:t>Aprašo 23.1 ir 23.2 p.</w:t>
            </w:r>
            <w:r w:rsidRPr="00A81226">
              <w:rPr>
                <w:sz w:val="20"/>
                <w:lang w:eastAsia="lt-LT"/>
              </w:rPr>
              <w:t xml:space="preserve"> nurodytų dokumentų pagrindu</w:t>
            </w:r>
            <w:r>
              <w:rPr>
                <w:sz w:val="20"/>
                <w:lang w:eastAsia="lt-LT"/>
              </w:rPr>
              <w:t xml:space="preserve"> - jos gali būti patirtos </w:t>
            </w:r>
            <w:r w:rsidRPr="00C15690">
              <w:rPr>
                <w:sz w:val="20"/>
                <w:lang w:eastAsia="lt-LT"/>
              </w:rPr>
              <w:t xml:space="preserve">anksčiau nei </w:t>
            </w:r>
            <w:r>
              <w:rPr>
                <w:sz w:val="20"/>
                <w:lang w:eastAsia="lt-LT"/>
              </w:rPr>
              <w:t>S</w:t>
            </w:r>
            <w:r w:rsidRPr="00C15690">
              <w:rPr>
                <w:sz w:val="20"/>
                <w:lang w:eastAsia="lt-LT"/>
              </w:rPr>
              <w:t>utarties sudarymo metais</w:t>
            </w:r>
            <w:r w:rsidRPr="006E718A">
              <w:rPr>
                <w:sz w:val="20"/>
                <w:lang w:eastAsia="lt-LT"/>
              </w:rPr>
              <w:t>;</w:t>
            </w:r>
          </w:p>
        </w:tc>
        <w:tc>
          <w:tcPr>
            <w:tcW w:w="4672" w:type="dxa"/>
          </w:tcPr>
          <w:p w14:paraId="24AB7155" w14:textId="5F508125" w:rsidR="00E140C3" w:rsidRPr="00323970" w:rsidRDefault="00D64BE0" w:rsidP="00F5301D">
            <w:pPr>
              <w:tabs>
                <w:tab w:val="left" w:pos="10053"/>
              </w:tabs>
              <w:rPr>
                <w:b/>
                <w:sz w:val="20"/>
                <w:lang w:val="en-GB" w:eastAsia="lt-LT"/>
              </w:rPr>
            </w:pPr>
            <w:r w:rsidRPr="00323970">
              <w:rPr>
                <w:sz w:val="20"/>
                <w:lang w:val="en-GB"/>
              </w:rPr>
              <w:t>4.1.</w:t>
            </w:r>
            <w:r w:rsidR="00CC6808">
              <w:rPr>
                <w:sz w:val="20"/>
                <w:lang w:val="en-GB"/>
              </w:rPr>
              <w:t>4</w:t>
            </w:r>
            <w:r w:rsidRPr="00323970">
              <w:rPr>
                <w:sz w:val="20"/>
                <w:lang w:val="en-GB"/>
              </w:rPr>
              <w:t>. to use the Amount of Financing to cover only the expenditure actually incurred during the lifetime of the Project provided for in clause 1.8 of the specific part of the Agreement but no earlier than the year in which the Agreement is</w:t>
            </w:r>
            <w:r w:rsidRPr="00323970">
              <w:rPr>
                <w:spacing w:val="-1"/>
                <w:sz w:val="20"/>
                <w:lang w:val="en-GB"/>
              </w:rPr>
              <w:t xml:space="preserve"> </w:t>
            </w:r>
            <w:r w:rsidRPr="00323970">
              <w:rPr>
                <w:sz w:val="20"/>
                <w:lang w:val="en-GB"/>
              </w:rPr>
              <w:t>drawn up and paid no later than</w:t>
            </w:r>
            <w:r w:rsidRPr="00323970">
              <w:rPr>
                <w:spacing w:val="-1"/>
                <w:sz w:val="20"/>
                <w:lang w:val="en-GB"/>
              </w:rPr>
              <w:t xml:space="preserve"> </w:t>
            </w:r>
            <w:r w:rsidRPr="00323970">
              <w:rPr>
                <w:sz w:val="20"/>
                <w:lang w:val="en-GB"/>
              </w:rPr>
              <w:t xml:space="preserve">within 10 working days from the end of the lifetime of the Project. An exception shall be made for the expenses incurred </w:t>
            </w:r>
            <w:proofErr w:type="gramStart"/>
            <w:r w:rsidRPr="00323970">
              <w:rPr>
                <w:sz w:val="20"/>
                <w:lang w:val="en-GB"/>
              </w:rPr>
              <w:t>on the basis of</w:t>
            </w:r>
            <w:proofErr w:type="gramEnd"/>
            <w:r w:rsidRPr="00323970">
              <w:rPr>
                <w:sz w:val="20"/>
                <w:lang w:val="en-GB"/>
              </w:rPr>
              <w:t xml:space="preserve"> the documents</w:t>
            </w:r>
            <w:r w:rsidRPr="00323970">
              <w:rPr>
                <w:spacing w:val="-4"/>
                <w:sz w:val="20"/>
                <w:lang w:val="en-GB"/>
              </w:rPr>
              <w:t xml:space="preserve"> </w:t>
            </w:r>
            <w:r w:rsidRPr="00323970">
              <w:rPr>
                <w:sz w:val="20"/>
                <w:lang w:val="en-GB"/>
              </w:rPr>
              <w:t>indicated</w:t>
            </w:r>
            <w:r w:rsidRPr="00323970">
              <w:rPr>
                <w:spacing w:val="-2"/>
                <w:sz w:val="20"/>
                <w:lang w:val="en-GB"/>
              </w:rPr>
              <w:t xml:space="preserve"> </w:t>
            </w:r>
            <w:r w:rsidRPr="00323970">
              <w:rPr>
                <w:sz w:val="20"/>
                <w:lang w:val="en-GB"/>
              </w:rPr>
              <w:t>in</w:t>
            </w:r>
            <w:r w:rsidRPr="00323970">
              <w:rPr>
                <w:spacing w:val="-2"/>
                <w:sz w:val="20"/>
                <w:lang w:val="en-GB"/>
              </w:rPr>
              <w:t xml:space="preserve"> </w:t>
            </w:r>
            <w:r w:rsidRPr="00323970">
              <w:rPr>
                <w:sz w:val="20"/>
                <w:lang w:val="en-GB"/>
              </w:rPr>
              <w:t>clauses</w:t>
            </w:r>
            <w:r w:rsidRPr="00323970">
              <w:rPr>
                <w:spacing w:val="-4"/>
                <w:sz w:val="20"/>
                <w:lang w:val="en-GB"/>
              </w:rPr>
              <w:t xml:space="preserve"> </w:t>
            </w:r>
            <w:r w:rsidRPr="00323970">
              <w:rPr>
                <w:sz w:val="20"/>
                <w:lang w:val="en-GB"/>
              </w:rPr>
              <w:t>23.1</w:t>
            </w:r>
            <w:r w:rsidRPr="00323970">
              <w:rPr>
                <w:spacing w:val="-2"/>
                <w:sz w:val="20"/>
                <w:lang w:val="en-GB"/>
              </w:rPr>
              <w:t xml:space="preserve"> </w:t>
            </w:r>
            <w:r w:rsidRPr="00323970">
              <w:rPr>
                <w:sz w:val="20"/>
                <w:lang w:val="en-GB"/>
              </w:rPr>
              <w:t>and</w:t>
            </w:r>
            <w:r w:rsidRPr="00323970">
              <w:rPr>
                <w:spacing w:val="-2"/>
                <w:sz w:val="20"/>
                <w:lang w:val="en-GB"/>
              </w:rPr>
              <w:t xml:space="preserve"> </w:t>
            </w:r>
            <w:r w:rsidRPr="00323970">
              <w:rPr>
                <w:sz w:val="20"/>
                <w:lang w:val="en-GB"/>
              </w:rPr>
              <w:t>23.2</w:t>
            </w:r>
            <w:r w:rsidRPr="00323970">
              <w:rPr>
                <w:spacing w:val="-2"/>
                <w:sz w:val="20"/>
                <w:lang w:val="en-GB"/>
              </w:rPr>
              <w:t xml:space="preserve"> </w:t>
            </w:r>
            <w:r w:rsidRPr="00323970">
              <w:rPr>
                <w:sz w:val="20"/>
                <w:lang w:val="en-GB"/>
              </w:rPr>
              <w:t>of</w:t>
            </w:r>
            <w:r w:rsidRPr="00323970">
              <w:rPr>
                <w:spacing w:val="-3"/>
                <w:sz w:val="20"/>
                <w:lang w:val="en-GB"/>
              </w:rPr>
              <w:t xml:space="preserve"> </w:t>
            </w:r>
            <w:r w:rsidRPr="00323970">
              <w:rPr>
                <w:sz w:val="20"/>
                <w:lang w:val="en-GB"/>
              </w:rPr>
              <w:t>the</w:t>
            </w:r>
            <w:r w:rsidRPr="00323970">
              <w:rPr>
                <w:spacing w:val="-3"/>
                <w:sz w:val="20"/>
                <w:lang w:val="en-GB"/>
              </w:rPr>
              <w:t xml:space="preserve"> </w:t>
            </w:r>
            <w:r w:rsidRPr="00323970">
              <w:rPr>
                <w:sz w:val="20"/>
                <w:lang w:val="en-GB"/>
              </w:rPr>
              <w:t>Description –</w:t>
            </w:r>
            <w:r w:rsidRPr="00323970">
              <w:rPr>
                <w:spacing w:val="-2"/>
                <w:sz w:val="20"/>
                <w:lang w:val="en-GB"/>
              </w:rPr>
              <w:t xml:space="preserve"> </w:t>
            </w:r>
            <w:r w:rsidRPr="00323970">
              <w:rPr>
                <w:sz w:val="20"/>
                <w:lang w:val="en-GB"/>
              </w:rPr>
              <w:t>they</w:t>
            </w:r>
            <w:r w:rsidRPr="00323970">
              <w:rPr>
                <w:spacing w:val="-2"/>
                <w:sz w:val="20"/>
                <w:lang w:val="en-GB"/>
              </w:rPr>
              <w:t xml:space="preserve"> </w:t>
            </w:r>
            <w:r w:rsidRPr="00323970">
              <w:rPr>
                <w:sz w:val="20"/>
                <w:lang w:val="en-GB"/>
              </w:rPr>
              <w:t>may</w:t>
            </w:r>
            <w:r w:rsidRPr="00323970">
              <w:rPr>
                <w:spacing w:val="-2"/>
                <w:sz w:val="20"/>
                <w:lang w:val="en-GB"/>
              </w:rPr>
              <w:t xml:space="preserve"> </w:t>
            </w:r>
            <w:r w:rsidRPr="00323970">
              <w:rPr>
                <w:sz w:val="20"/>
                <w:lang w:val="en-GB"/>
              </w:rPr>
              <w:t>be</w:t>
            </w:r>
            <w:r w:rsidRPr="00323970">
              <w:rPr>
                <w:spacing w:val="-3"/>
                <w:sz w:val="20"/>
                <w:lang w:val="en-GB"/>
              </w:rPr>
              <w:t xml:space="preserve"> </w:t>
            </w:r>
            <w:r w:rsidRPr="00323970">
              <w:rPr>
                <w:sz w:val="20"/>
                <w:lang w:val="en-GB"/>
              </w:rPr>
              <w:t>incurred</w:t>
            </w:r>
            <w:r w:rsidRPr="00323970">
              <w:rPr>
                <w:spacing w:val="-2"/>
                <w:sz w:val="20"/>
                <w:lang w:val="en-GB"/>
              </w:rPr>
              <w:t xml:space="preserve"> </w:t>
            </w:r>
            <w:r w:rsidRPr="00323970">
              <w:rPr>
                <w:sz w:val="20"/>
                <w:lang w:val="en-GB"/>
              </w:rPr>
              <w:t>earlier</w:t>
            </w:r>
            <w:r w:rsidRPr="00323970">
              <w:rPr>
                <w:spacing w:val="-3"/>
                <w:sz w:val="20"/>
                <w:lang w:val="en-GB"/>
              </w:rPr>
              <w:t xml:space="preserve"> </w:t>
            </w:r>
            <w:r w:rsidRPr="00323970">
              <w:rPr>
                <w:sz w:val="20"/>
                <w:lang w:val="en-GB"/>
              </w:rPr>
              <w:t>than</w:t>
            </w:r>
            <w:r w:rsidRPr="00323970">
              <w:rPr>
                <w:spacing w:val="-2"/>
                <w:sz w:val="20"/>
                <w:lang w:val="en-GB"/>
              </w:rPr>
              <w:t xml:space="preserve"> </w:t>
            </w:r>
            <w:r w:rsidRPr="00323970">
              <w:rPr>
                <w:sz w:val="20"/>
                <w:lang w:val="en-GB"/>
              </w:rPr>
              <w:t>the year in which the Agreement is concluded;</w:t>
            </w:r>
          </w:p>
        </w:tc>
      </w:tr>
      <w:tr w:rsidR="00E140C3" w14:paraId="43C627A2" w14:textId="77777777" w:rsidTr="00E140C3">
        <w:tc>
          <w:tcPr>
            <w:tcW w:w="4672" w:type="dxa"/>
          </w:tcPr>
          <w:p w14:paraId="67D84885" w14:textId="3213C05C" w:rsidR="00E140C3" w:rsidRDefault="00B71C75" w:rsidP="00FF7BA5">
            <w:pPr>
              <w:tabs>
                <w:tab w:val="left" w:pos="10053"/>
              </w:tabs>
              <w:jc w:val="both"/>
              <w:rPr>
                <w:b/>
                <w:sz w:val="20"/>
                <w:lang w:eastAsia="lt-LT"/>
              </w:rPr>
            </w:pPr>
            <w:r>
              <w:rPr>
                <w:sz w:val="20"/>
                <w:lang w:eastAsia="lt-LT"/>
              </w:rPr>
              <w:t>4.1.</w:t>
            </w:r>
            <w:r w:rsidR="00CC6808">
              <w:rPr>
                <w:sz w:val="20"/>
                <w:lang w:eastAsia="lt-LT"/>
              </w:rPr>
              <w:t>5</w:t>
            </w:r>
            <w:r>
              <w:rPr>
                <w:sz w:val="20"/>
                <w:lang w:eastAsia="lt-LT"/>
              </w:rPr>
              <w:t xml:space="preserve">. </w:t>
            </w:r>
            <w:r w:rsidRPr="006E718A">
              <w:rPr>
                <w:sz w:val="20"/>
                <w:lang w:eastAsia="lt-LT"/>
              </w:rPr>
              <w:t>projekto įgyvendinimui reikalingų lėšų dalį, kurios nepadengia finansavimo suma, padengti savo ir (ar) partnerių, rėmėjų įnašu (-</w:t>
            </w:r>
            <w:proofErr w:type="spellStart"/>
            <w:r w:rsidRPr="006E718A">
              <w:rPr>
                <w:sz w:val="20"/>
                <w:lang w:eastAsia="lt-LT"/>
              </w:rPr>
              <w:t>ais</w:t>
            </w:r>
            <w:proofErr w:type="spellEnd"/>
            <w:r w:rsidRPr="006E718A">
              <w:rPr>
                <w:sz w:val="20"/>
                <w:lang w:eastAsia="lt-LT"/>
              </w:rPr>
              <w:t>) – finansiniu įnašu</w:t>
            </w:r>
            <w:r>
              <w:rPr>
                <w:sz w:val="20"/>
                <w:lang w:eastAsia="lt-LT"/>
              </w:rPr>
              <w:t xml:space="preserve"> (-</w:t>
            </w:r>
            <w:proofErr w:type="spellStart"/>
            <w:r>
              <w:rPr>
                <w:sz w:val="20"/>
                <w:lang w:eastAsia="lt-LT"/>
              </w:rPr>
              <w:t>ais</w:t>
            </w:r>
            <w:proofErr w:type="spellEnd"/>
            <w:r>
              <w:rPr>
                <w:sz w:val="20"/>
                <w:lang w:eastAsia="lt-LT"/>
              </w:rPr>
              <w:t>)</w:t>
            </w:r>
            <w:r w:rsidRPr="006E718A">
              <w:rPr>
                <w:sz w:val="20"/>
                <w:lang w:eastAsia="lt-LT"/>
              </w:rPr>
              <w:t xml:space="preserve"> ar</w:t>
            </w:r>
            <w:r w:rsidRPr="006E718A">
              <w:rPr>
                <w:sz w:val="20"/>
                <w:lang w:eastAsia="en-GB"/>
              </w:rPr>
              <w:t xml:space="preserve"> įnašu</w:t>
            </w:r>
            <w:r>
              <w:rPr>
                <w:sz w:val="20"/>
                <w:lang w:eastAsia="en-GB"/>
              </w:rPr>
              <w:t xml:space="preserve"> (-</w:t>
            </w:r>
            <w:proofErr w:type="spellStart"/>
            <w:r>
              <w:rPr>
                <w:sz w:val="20"/>
                <w:lang w:eastAsia="en-GB"/>
              </w:rPr>
              <w:t>ais</w:t>
            </w:r>
            <w:proofErr w:type="spellEnd"/>
            <w:r>
              <w:rPr>
                <w:sz w:val="20"/>
                <w:lang w:eastAsia="en-GB"/>
              </w:rPr>
              <w:t>)</w:t>
            </w:r>
            <w:r w:rsidRPr="006E718A">
              <w:rPr>
                <w:sz w:val="20"/>
                <w:lang w:eastAsia="en-GB"/>
              </w:rPr>
              <w:t xml:space="preserve"> prekėmis ir (ar) paslaugomis, kuriuo</w:t>
            </w:r>
            <w:r>
              <w:rPr>
                <w:sz w:val="20"/>
                <w:lang w:eastAsia="en-GB"/>
              </w:rPr>
              <w:t xml:space="preserve"> (-</w:t>
            </w:r>
            <w:proofErr w:type="spellStart"/>
            <w:r>
              <w:rPr>
                <w:sz w:val="20"/>
                <w:lang w:eastAsia="en-GB"/>
              </w:rPr>
              <w:t>iais</w:t>
            </w:r>
            <w:proofErr w:type="spellEnd"/>
            <w:r>
              <w:rPr>
                <w:sz w:val="20"/>
                <w:lang w:eastAsia="en-GB"/>
              </w:rPr>
              <w:t>)</w:t>
            </w:r>
            <w:r w:rsidRPr="006E718A">
              <w:rPr>
                <w:sz w:val="20"/>
                <w:lang w:eastAsia="en-GB"/>
              </w:rPr>
              <w:t xml:space="preserve"> prisidedama prie projekto įgyvendinimo</w:t>
            </w:r>
            <w:r w:rsidRPr="006E718A">
              <w:rPr>
                <w:sz w:val="20"/>
                <w:lang w:eastAsia="lt-LT"/>
              </w:rPr>
              <w:t xml:space="preserve">. Institutui </w:t>
            </w:r>
            <w:r>
              <w:rPr>
                <w:sz w:val="20"/>
                <w:lang w:eastAsia="lt-LT"/>
              </w:rPr>
              <w:t xml:space="preserve">pareikalavus, </w:t>
            </w:r>
            <w:r w:rsidRPr="006E718A">
              <w:rPr>
                <w:sz w:val="20"/>
                <w:lang w:eastAsia="lt-LT"/>
              </w:rPr>
              <w:t xml:space="preserve">jo nustatyta tvarka ir forma </w:t>
            </w:r>
            <w:r>
              <w:rPr>
                <w:sz w:val="20"/>
                <w:lang w:eastAsia="lt-LT"/>
              </w:rPr>
              <w:t>Projekto vykdytojas įsipareigoja pateikti šiame punkte nurodytą (-</w:t>
            </w:r>
            <w:proofErr w:type="spellStart"/>
            <w:r>
              <w:rPr>
                <w:sz w:val="20"/>
                <w:lang w:eastAsia="lt-LT"/>
              </w:rPr>
              <w:t>us</w:t>
            </w:r>
            <w:proofErr w:type="spellEnd"/>
            <w:r>
              <w:rPr>
                <w:sz w:val="20"/>
                <w:lang w:eastAsia="lt-LT"/>
              </w:rPr>
              <w:t>) įnašą (-</w:t>
            </w:r>
            <w:proofErr w:type="spellStart"/>
            <w:r>
              <w:rPr>
                <w:sz w:val="20"/>
                <w:lang w:eastAsia="lt-LT"/>
              </w:rPr>
              <w:t>us</w:t>
            </w:r>
            <w:proofErr w:type="spellEnd"/>
            <w:r>
              <w:rPr>
                <w:sz w:val="20"/>
                <w:lang w:eastAsia="lt-LT"/>
              </w:rPr>
              <w:t>) patvirtinančius dokumentus</w:t>
            </w:r>
            <w:r w:rsidRPr="006E718A">
              <w:rPr>
                <w:sz w:val="20"/>
                <w:lang w:eastAsia="lt-LT"/>
              </w:rPr>
              <w:t>;</w:t>
            </w:r>
          </w:p>
        </w:tc>
        <w:tc>
          <w:tcPr>
            <w:tcW w:w="4672" w:type="dxa"/>
          </w:tcPr>
          <w:p w14:paraId="6F62FE64" w14:textId="4F56F68C" w:rsidR="00E140C3" w:rsidRPr="00CC6808" w:rsidRDefault="00093206" w:rsidP="00F5301D">
            <w:pPr>
              <w:tabs>
                <w:tab w:val="left" w:pos="10053"/>
              </w:tabs>
              <w:rPr>
                <w:b/>
                <w:sz w:val="20"/>
                <w:lang w:val="en-GB" w:eastAsia="lt-LT"/>
              </w:rPr>
            </w:pPr>
            <w:r w:rsidRPr="00CC6808">
              <w:rPr>
                <w:sz w:val="20"/>
                <w:lang w:val="en-GB"/>
              </w:rPr>
              <w:t>4.1.</w:t>
            </w:r>
            <w:r w:rsidR="00CC6808" w:rsidRPr="00CC6808">
              <w:rPr>
                <w:sz w:val="20"/>
                <w:lang w:val="en-GB"/>
              </w:rPr>
              <w:t>5</w:t>
            </w:r>
            <w:r w:rsidRPr="00CC6808">
              <w:rPr>
                <w:sz w:val="20"/>
                <w:lang w:val="en-GB"/>
              </w:rPr>
              <w:t>. to</w:t>
            </w:r>
            <w:r w:rsidRPr="00CC6808">
              <w:rPr>
                <w:spacing w:val="-7"/>
                <w:sz w:val="20"/>
                <w:lang w:val="en-GB"/>
              </w:rPr>
              <w:t xml:space="preserve"> </w:t>
            </w:r>
            <w:r w:rsidRPr="00CC6808">
              <w:rPr>
                <w:sz w:val="20"/>
                <w:lang w:val="en-GB"/>
              </w:rPr>
              <w:t>cover</w:t>
            </w:r>
            <w:r w:rsidRPr="00CC6808">
              <w:rPr>
                <w:spacing w:val="-7"/>
                <w:sz w:val="20"/>
                <w:lang w:val="en-GB"/>
              </w:rPr>
              <w:t xml:space="preserve"> </w:t>
            </w:r>
            <w:r w:rsidRPr="00CC6808">
              <w:rPr>
                <w:sz w:val="20"/>
                <w:lang w:val="en-GB"/>
              </w:rPr>
              <w:t>a</w:t>
            </w:r>
            <w:r w:rsidRPr="00CC6808">
              <w:rPr>
                <w:spacing w:val="-7"/>
                <w:sz w:val="20"/>
                <w:lang w:val="en-GB"/>
              </w:rPr>
              <w:t xml:space="preserve"> </w:t>
            </w:r>
            <w:r w:rsidRPr="00CC6808">
              <w:rPr>
                <w:sz w:val="20"/>
                <w:lang w:val="en-GB"/>
              </w:rPr>
              <w:t>part</w:t>
            </w:r>
            <w:r w:rsidRPr="00CC6808">
              <w:rPr>
                <w:spacing w:val="-8"/>
                <w:sz w:val="20"/>
                <w:lang w:val="en-GB"/>
              </w:rPr>
              <w:t xml:space="preserve"> </w:t>
            </w:r>
            <w:r w:rsidRPr="00CC6808">
              <w:rPr>
                <w:sz w:val="20"/>
                <w:lang w:val="en-GB"/>
              </w:rPr>
              <w:t>of</w:t>
            </w:r>
            <w:r w:rsidRPr="00CC6808">
              <w:rPr>
                <w:spacing w:val="-7"/>
                <w:sz w:val="20"/>
                <w:lang w:val="en-GB"/>
              </w:rPr>
              <w:t xml:space="preserve"> </w:t>
            </w:r>
            <w:r w:rsidRPr="00CC6808">
              <w:rPr>
                <w:sz w:val="20"/>
                <w:lang w:val="en-GB"/>
              </w:rPr>
              <w:t>financing</w:t>
            </w:r>
            <w:r w:rsidRPr="00CC6808">
              <w:rPr>
                <w:spacing w:val="-7"/>
                <w:sz w:val="20"/>
                <w:lang w:val="en-GB"/>
              </w:rPr>
              <w:t xml:space="preserve"> </w:t>
            </w:r>
            <w:r w:rsidRPr="00CC6808">
              <w:rPr>
                <w:sz w:val="20"/>
                <w:lang w:val="en-GB"/>
              </w:rPr>
              <w:t>required</w:t>
            </w:r>
            <w:r w:rsidRPr="00CC6808">
              <w:rPr>
                <w:spacing w:val="-6"/>
                <w:sz w:val="20"/>
                <w:lang w:val="en-GB"/>
              </w:rPr>
              <w:t xml:space="preserve"> </w:t>
            </w:r>
            <w:r w:rsidRPr="00CC6808">
              <w:rPr>
                <w:sz w:val="20"/>
                <w:lang w:val="en-GB"/>
              </w:rPr>
              <w:t>for</w:t>
            </w:r>
            <w:r w:rsidRPr="00CC6808">
              <w:rPr>
                <w:spacing w:val="-7"/>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Project</w:t>
            </w:r>
            <w:r w:rsidRPr="00CC6808">
              <w:rPr>
                <w:spacing w:val="-7"/>
                <w:sz w:val="20"/>
                <w:lang w:val="en-GB"/>
              </w:rPr>
              <w:t xml:space="preserve"> </w:t>
            </w:r>
            <w:r w:rsidRPr="00CC6808">
              <w:rPr>
                <w:sz w:val="20"/>
                <w:lang w:val="en-GB"/>
              </w:rPr>
              <w:t>implementation</w:t>
            </w:r>
            <w:r w:rsidRPr="00CC6808">
              <w:rPr>
                <w:spacing w:val="-7"/>
                <w:sz w:val="20"/>
                <w:lang w:val="en-GB"/>
              </w:rPr>
              <w:t xml:space="preserve"> </w:t>
            </w:r>
            <w:r w:rsidRPr="00CC6808">
              <w:rPr>
                <w:sz w:val="20"/>
                <w:lang w:val="en-GB"/>
              </w:rPr>
              <w:t>which</w:t>
            </w:r>
            <w:r w:rsidRPr="00CC6808">
              <w:rPr>
                <w:spacing w:val="-7"/>
                <w:sz w:val="20"/>
                <w:lang w:val="en-GB"/>
              </w:rPr>
              <w:t xml:space="preserve"> </w:t>
            </w:r>
            <w:r w:rsidRPr="00CC6808">
              <w:rPr>
                <w:sz w:val="20"/>
                <w:lang w:val="en-GB"/>
              </w:rPr>
              <w:t>is</w:t>
            </w:r>
            <w:r w:rsidRPr="00CC6808">
              <w:rPr>
                <w:spacing w:val="-9"/>
                <w:sz w:val="20"/>
                <w:lang w:val="en-GB"/>
              </w:rPr>
              <w:t xml:space="preserve"> </w:t>
            </w:r>
            <w:r w:rsidRPr="00CC6808">
              <w:rPr>
                <w:sz w:val="20"/>
                <w:lang w:val="en-GB"/>
              </w:rPr>
              <w:t>not</w:t>
            </w:r>
            <w:r w:rsidRPr="00CC6808">
              <w:rPr>
                <w:spacing w:val="-8"/>
                <w:sz w:val="20"/>
                <w:lang w:val="en-GB"/>
              </w:rPr>
              <w:t xml:space="preserve"> </w:t>
            </w:r>
            <w:r w:rsidRPr="00CC6808">
              <w:rPr>
                <w:sz w:val="20"/>
                <w:lang w:val="en-GB"/>
              </w:rPr>
              <w:t>covered</w:t>
            </w:r>
            <w:r w:rsidRPr="00CC6808">
              <w:rPr>
                <w:spacing w:val="-7"/>
                <w:sz w:val="20"/>
                <w:lang w:val="en-GB"/>
              </w:rPr>
              <w:t xml:space="preserve"> </w:t>
            </w:r>
            <w:r w:rsidRPr="00CC6808">
              <w:rPr>
                <w:sz w:val="20"/>
                <w:lang w:val="en-GB"/>
              </w:rPr>
              <w:t>by</w:t>
            </w:r>
            <w:r w:rsidRPr="00CC6808">
              <w:rPr>
                <w:spacing w:val="-9"/>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 xml:space="preserve">Amount of Financing by using its own and/or partners’, sponsors’ contribution(s), i.e. by a financial contribution(s) or contributing </w:t>
            </w:r>
            <w:proofErr w:type="gramStart"/>
            <w:r w:rsidRPr="00CC6808">
              <w:rPr>
                <w:sz w:val="20"/>
                <w:lang w:val="en-GB"/>
              </w:rPr>
              <w:t>in</w:t>
            </w:r>
            <w:proofErr w:type="gramEnd"/>
            <w:r w:rsidRPr="00CC6808">
              <w:rPr>
                <w:sz w:val="20"/>
                <w:lang w:val="en-GB"/>
              </w:rPr>
              <w:t xml:space="preserve"> goods and/or services which provide input to the Project implementation.</w:t>
            </w:r>
            <w:r w:rsidRPr="00CC6808">
              <w:rPr>
                <w:spacing w:val="-3"/>
                <w:sz w:val="20"/>
                <w:lang w:val="en-GB"/>
              </w:rPr>
              <w:t xml:space="preserve"> </w:t>
            </w:r>
            <w:r w:rsidRPr="00CC6808">
              <w:rPr>
                <w:sz w:val="20"/>
                <w:lang w:val="en-GB"/>
              </w:rPr>
              <w:t>At</w:t>
            </w:r>
            <w:r w:rsidRPr="00CC6808">
              <w:rPr>
                <w:spacing w:val="-3"/>
                <w:sz w:val="20"/>
                <w:lang w:val="en-GB"/>
              </w:rPr>
              <w:t xml:space="preserve"> </w:t>
            </w:r>
            <w:r w:rsidRPr="00CC6808">
              <w:rPr>
                <w:sz w:val="20"/>
                <w:lang w:val="en-GB"/>
              </w:rPr>
              <w:t>the</w:t>
            </w:r>
            <w:r w:rsidRPr="00CC6808">
              <w:rPr>
                <w:spacing w:val="-3"/>
                <w:sz w:val="20"/>
                <w:lang w:val="en-GB"/>
              </w:rPr>
              <w:t xml:space="preserve"> </w:t>
            </w:r>
            <w:r w:rsidRPr="00CC6808">
              <w:rPr>
                <w:sz w:val="20"/>
                <w:lang w:val="en-GB"/>
              </w:rPr>
              <w:t>request of</w:t>
            </w:r>
            <w:r w:rsidRPr="00CC6808">
              <w:rPr>
                <w:spacing w:val="-3"/>
                <w:sz w:val="20"/>
                <w:lang w:val="en-GB"/>
              </w:rPr>
              <w:t xml:space="preserve"> </w:t>
            </w:r>
            <w:r w:rsidRPr="00CC6808">
              <w:rPr>
                <w:sz w:val="20"/>
                <w:lang w:val="en-GB"/>
              </w:rPr>
              <w:t>the</w:t>
            </w:r>
            <w:r w:rsidRPr="00CC6808">
              <w:rPr>
                <w:spacing w:val="-3"/>
                <w:sz w:val="20"/>
                <w:lang w:val="en-GB"/>
              </w:rPr>
              <w:t xml:space="preserve"> </w:t>
            </w:r>
            <w:r w:rsidRPr="00CC6808">
              <w:rPr>
                <w:sz w:val="20"/>
                <w:lang w:val="en-GB"/>
              </w:rPr>
              <w:t>Institute</w:t>
            </w:r>
            <w:r w:rsidRPr="00CC6808">
              <w:rPr>
                <w:spacing w:val="-1"/>
                <w:sz w:val="20"/>
                <w:lang w:val="en-GB"/>
              </w:rPr>
              <w:t xml:space="preserve"> </w:t>
            </w:r>
            <w:r w:rsidRPr="00CC6808">
              <w:rPr>
                <w:sz w:val="20"/>
                <w:lang w:val="en-GB"/>
              </w:rPr>
              <w:t>and</w:t>
            </w:r>
            <w:r w:rsidRPr="00CC6808">
              <w:rPr>
                <w:spacing w:val="-2"/>
                <w:sz w:val="20"/>
                <w:lang w:val="en-GB"/>
              </w:rPr>
              <w:t xml:space="preserve"> </w:t>
            </w:r>
            <w:r w:rsidRPr="00CC6808">
              <w:rPr>
                <w:sz w:val="20"/>
                <w:lang w:val="en-GB"/>
              </w:rPr>
              <w:t>in</w:t>
            </w:r>
            <w:r w:rsidRPr="00CC6808">
              <w:rPr>
                <w:spacing w:val="-2"/>
                <w:sz w:val="20"/>
                <w:lang w:val="en-GB"/>
              </w:rPr>
              <w:t xml:space="preserve"> </w:t>
            </w:r>
            <w:r w:rsidRPr="00CC6808">
              <w:rPr>
                <w:sz w:val="20"/>
                <w:lang w:val="en-GB"/>
              </w:rPr>
              <w:t>the</w:t>
            </w:r>
            <w:r w:rsidRPr="00CC6808">
              <w:rPr>
                <w:spacing w:val="-3"/>
                <w:sz w:val="20"/>
                <w:lang w:val="en-GB"/>
              </w:rPr>
              <w:t xml:space="preserve"> </w:t>
            </w:r>
            <w:r w:rsidRPr="00CC6808">
              <w:rPr>
                <w:sz w:val="20"/>
                <w:lang w:val="en-GB"/>
              </w:rPr>
              <w:t>manner</w:t>
            </w:r>
            <w:r w:rsidRPr="00CC6808">
              <w:rPr>
                <w:spacing w:val="-2"/>
                <w:sz w:val="20"/>
                <w:lang w:val="en-GB"/>
              </w:rPr>
              <w:t xml:space="preserve"> </w:t>
            </w:r>
            <w:r w:rsidRPr="00CC6808">
              <w:rPr>
                <w:sz w:val="20"/>
                <w:lang w:val="en-GB"/>
              </w:rPr>
              <w:t>and</w:t>
            </w:r>
            <w:r w:rsidRPr="00CC6808">
              <w:rPr>
                <w:spacing w:val="-2"/>
                <w:sz w:val="20"/>
                <w:lang w:val="en-GB"/>
              </w:rPr>
              <w:t xml:space="preserve"> </w:t>
            </w:r>
            <w:r w:rsidRPr="00CC6808">
              <w:rPr>
                <w:sz w:val="20"/>
                <w:lang w:val="en-GB"/>
              </w:rPr>
              <w:t>form</w:t>
            </w:r>
            <w:r w:rsidRPr="00CC6808">
              <w:rPr>
                <w:spacing w:val="-2"/>
                <w:sz w:val="20"/>
                <w:lang w:val="en-GB"/>
              </w:rPr>
              <w:t xml:space="preserve"> </w:t>
            </w:r>
            <w:r w:rsidRPr="00CC6808">
              <w:rPr>
                <w:sz w:val="20"/>
                <w:lang w:val="en-GB"/>
              </w:rPr>
              <w:t>established</w:t>
            </w:r>
            <w:r w:rsidRPr="00CC6808">
              <w:rPr>
                <w:spacing w:val="-2"/>
                <w:sz w:val="20"/>
                <w:lang w:val="en-GB"/>
              </w:rPr>
              <w:t xml:space="preserve"> </w:t>
            </w:r>
            <w:r w:rsidRPr="00CC6808">
              <w:rPr>
                <w:sz w:val="20"/>
                <w:lang w:val="en-GB"/>
              </w:rPr>
              <w:t>by</w:t>
            </w:r>
            <w:r w:rsidRPr="00CC6808">
              <w:rPr>
                <w:spacing w:val="-2"/>
                <w:sz w:val="20"/>
                <w:lang w:val="en-GB"/>
              </w:rPr>
              <w:t xml:space="preserve"> </w:t>
            </w:r>
            <w:r w:rsidRPr="00CC6808">
              <w:rPr>
                <w:sz w:val="20"/>
                <w:lang w:val="en-GB"/>
              </w:rPr>
              <w:t>it,</w:t>
            </w:r>
            <w:r w:rsidRPr="00CC6808">
              <w:rPr>
                <w:spacing w:val="-3"/>
                <w:sz w:val="20"/>
                <w:lang w:val="en-GB"/>
              </w:rPr>
              <w:t xml:space="preserve"> </w:t>
            </w:r>
            <w:r w:rsidRPr="00CC6808">
              <w:rPr>
                <w:sz w:val="20"/>
                <w:lang w:val="en-GB"/>
              </w:rPr>
              <w:t>the</w:t>
            </w:r>
            <w:r w:rsidRPr="00CC6808">
              <w:rPr>
                <w:spacing w:val="-3"/>
                <w:sz w:val="20"/>
                <w:lang w:val="en-GB"/>
              </w:rPr>
              <w:t xml:space="preserve"> </w:t>
            </w:r>
            <w:r w:rsidRPr="00CC6808">
              <w:rPr>
                <w:sz w:val="20"/>
                <w:lang w:val="en-GB"/>
              </w:rPr>
              <w:t>Project Executor shall submit documents proving the contribution(s) specified in this clause;</w:t>
            </w:r>
          </w:p>
        </w:tc>
      </w:tr>
      <w:tr w:rsidR="00E140C3" w14:paraId="231A4F77" w14:textId="77777777" w:rsidTr="00E140C3">
        <w:tc>
          <w:tcPr>
            <w:tcW w:w="4672" w:type="dxa"/>
          </w:tcPr>
          <w:p w14:paraId="23EB3B82" w14:textId="3DB09421" w:rsidR="00E140C3" w:rsidRDefault="003F1AE9" w:rsidP="00FF7BA5">
            <w:pPr>
              <w:tabs>
                <w:tab w:val="left" w:pos="10053"/>
              </w:tabs>
              <w:jc w:val="both"/>
              <w:rPr>
                <w:b/>
                <w:sz w:val="20"/>
                <w:lang w:eastAsia="lt-LT"/>
              </w:rPr>
            </w:pPr>
            <w:r>
              <w:rPr>
                <w:sz w:val="20"/>
                <w:lang w:eastAsia="lt-LT"/>
              </w:rPr>
              <w:t>4.1.</w:t>
            </w:r>
            <w:r w:rsidR="00CC6808">
              <w:rPr>
                <w:sz w:val="20"/>
                <w:lang w:eastAsia="lt-LT"/>
              </w:rPr>
              <w:t>6</w:t>
            </w:r>
            <w:r>
              <w:rPr>
                <w:sz w:val="20"/>
                <w:lang w:eastAsia="lt-LT"/>
              </w:rPr>
              <w:t xml:space="preserve">. </w:t>
            </w:r>
            <w:r w:rsidRPr="00E26A2A">
              <w:rPr>
                <w:sz w:val="20"/>
                <w:lang w:eastAsia="lt-LT"/>
              </w:rPr>
              <w:t>kiekviename Sutarties specialiosios dalies 1 p. nurodyto leidinio egzemplioriuje nurodyti</w:t>
            </w:r>
            <w:r>
              <w:rPr>
                <w:sz w:val="20"/>
                <w:lang w:eastAsia="lt-LT"/>
              </w:rPr>
              <w:t xml:space="preserve"> </w:t>
            </w:r>
            <w:r w:rsidRPr="006E718A">
              <w:rPr>
                <w:sz w:val="20"/>
                <w:lang w:eastAsia="lt-LT"/>
              </w:rPr>
              <w:t xml:space="preserve">aiškiai matomą </w:t>
            </w:r>
            <w:r w:rsidRPr="006C645E">
              <w:rPr>
                <w:sz w:val="20"/>
                <w:lang w:eastAsia="lt-LT"/>
              </w:rPr>
              <w:t xml:space="preserve">Instituto </w:t>
            </w:r>
            <w:r w:rsidRPr="006E718A">
              <w:rPr>
                <w:sz w:val="20"/>
                <w:lang w:eastAsia="lt-LT"/>
              </w:rPr>
              <w:t xml:space="preserve">logotipą su prierašu </w:t>
            </w:r>
            <w:r w:rsidRPr="00E26A2A">
              <w:rPr>
                <w:sz w:val="20"/>
                <w:lang w:eastAsia="lt-LT"/>
              </w:rPr>
              <w:t>leidinio kalba</w:t>
            </w:r>
            <w:r w:rsidRPr="006E718A">
              <w:rPr>
                <w:sz w:val="20"/>
                <w:lang w:eastAsia="lt-LT"/>
              </w:rPr>
              <w:t xml:space="preserve"> „</w:t>
            </w:r>
            <w:r>
              <w:rPr>
                <w:sz w:val="20"/>
                <w:lang w:eastAsia="lt-LT"/>
              </w:rPr>
              <w:t>Leidinį</w:t>
            </w:r>
            <w:r w:rsidRPr="006E718A">
              <w:rPr>
                <w:sz w:val="20"/>
                <w:vertAlign w:val="superscript"/>
                <w:lang w:eastAsia="lt-LT"/>
              </w:rPr>
              <w:t xml:space="preserve"> </w:t>
            </w:r>
            <w:r w:rsidRPr="006E718A">
              <w:rPr>
                <w:sz w:val="20"/>
                <w:lang w:eastAsia="lt-LT"/>
              </w:rPr>
              <w:t xml:space="preserve">finansuoja“. Kai </w:t>
            </w:r>
            <w:r>
              <w:rPr>
                <w:sz w:val="20"/>
                <w:lang w:eastAsia="lt-LT"/>
              </w:rPr>
              <w:t>leidinio</w:t>
            </w:r>
            <w:r w:rsidRPr="006E718A">
              <w:rPr>
                <w:sz w:val="20"/>
                <w:lang w:eastAsia="lt-LT"/>
              </w:rPr>
              <w:t xml:space="preserve"> formatas, dydis ar koncepcija neleidžia užtikrinti Instituto logotipo matomumo ir (ar) pažeidžiami stiliaus vadove nurodyti reikalavimai, naudoti tekstinę nuorodą „</w:t>
            </w:r>
            <w:r>
              <w:rPr>
                <w:sz w:val="20"/>
                <w:lang w:eastAsia="lt-LT"/>
              </w:rPr>
              <w:t>Leidinį</w:t>
            </w:r>
            <w:r w:rsidRPr="006E718A">
              <w:rPr>
                <w:sz w:val="20"/>
                <w:lang w:eastAsia="lt-LT"/>
              </w:rPr>
              <w:t xml:space="preserve"> finansuoja Lietuvos kultūros institutas“. Tokiu atveju šis sprendimas privalo būti iš anksto suderintas su Institutu. Stiliaus vadovas ir Instituto logotipas skelbiami Instituto interneto svetainėje</w:t>
            </w:r>
            <w:r>
              <w:rPr>
                <w:sz w:val="20"/>
                <w:lang w:eastAsia="lt-LT"/>
              </w:rPr>
              <w:t xml:space="preserve"> </w:t>
            </w:r>
            <w:hyperlink r:id="rId11" w:history="1">
              <w:r w:rsidRPr="003D0B61">
                <w:rPr>
                  <w:rStyle w:val="Hyperlink"/>
                  <w:sz w:val="20"/>
                  <w:lang w:eastAsia="lt-LT"/>
                </w:rPr>
                <w:t>www.lithuanianculture.lt</w:t>
              </w:r>
            </w:hyperlink>
            <w:r w:rsidRPr="005F0E6B">
              <w:rPr>
                <w:rStyle w:val="Hyperlink"/>
                <w:color w:val="auto"/>
                <w:sz w:val="20"/>
                <w:u w:val="none"/>
                <w:lang w:eastAsia="lt-LT"/>
              </w:rPr>
              <w:t>;</w:t>
            </w:r>
          </w:p>
        </w:tc>
        <w:tc>
          <w:tcPr>
            <w:tcW w:w="4672" w:type="dxa"/>
          </w:tcPr>
          <w:p w14:paraId="1256B2E9" w14:textId="055308C1" w:rsidR="00E140C3" w:rsidRPr="00CC6808" w:rsidRDefault="007322C3" w:rsidP="00F5301D">
            <w:pPr>
              <w:tabs>
                <w:tab w:val="left" w:pos="10053"/>
              </w:tabs>
              <w:rPr>
                <w:b/>
                <w:sz w:val="20"/>
                <w:lang w:val="en-GB" w:eastAsia="lt-LT"/>
              </w:rPr>
            </w:pPr>
            <w:r w:rsidRPr="00CC6808">
              <w:rPr>
                <w:sz w:val="20"/>
                <w:lang w:val="en-GB"/>
              </w:rPr>
              <w:t>4.1.</w:t>
            </w:r>
            <w:r w:rsidR="00CC6808" w:rsidRPr="00CC6808">
              <w:rPr>
                <w:sz w:val="20"/>
                <w:lang w:val="en-GB"/>
              </w:rPr>
              <w:t>6</w:t>
            </w:r>
            <w:r w:rsidRPr="00CC6808">
              <w:rPr>
                <w:sz w:val="20"/>
                <w:lang w:val="en-GB"/>
              </w:rPr>
              <w:t>. to indicate a clearly visible logo of the Institute with the statement “The publication has been financed by” in each copy and in the language of the publication specified in clause 1 of the specific part of the Agreement. When the format,</w:t>
            </w:r>
            <w:r w:rsidRPr="00CC6808">
              <w:rPr>
                <w:spacing w:val="-1"/>
                <w:sz w:val="20"/>
                <w:lang w:val="en-GB"/>
              </w:rPr>
              <w:t xml:space="preserve"> </w:t>
            </w:r>
            <w:r w:rsidRPr="00CC6808">
              <w:rPr>
                <w:sz w:val="20"/>
                <w:lang w:val="en-GB"/>
              </w:rPr>
              <w:t>size or concept of the publication precludes ensuring the visibility of the Institute logo and/or violates the requirements specified in the style guide, the following reference in words</w:t>
            </w:r>
            <w:r w:rsidRPr="00CC6808">
              <w:rPr>
                <w:spacing w:val="-12"/>
                <w:sz w:val="20"/>
                <w:lang w:val="en-GB"/>
              </w:rPr>
              <w:t xml:space="preserve"> </w:t>
            </w:r>
            <w:r w:rsidRPr="00CC6808">
              <w:rPr>
                <w:sz w:val="20"/>
                <w:lang w:val="en-GB"/>
              </w:rPr>
              <w:t>“The</w:t>
            </w:r>
            <w:r w:rsidRPr="00CC6808">
              <w:rPr>
                <w:spacing w:val="-11"/>
                <w:sz w:val="20"/>
                <w:lang w:val="en-GB"/>
              </w:rPr>
              <w:t xml:space="preserve"> </w:t>
            </w:r>
            <w:r w:rsidRPr="00CC6808">
              <w:rPr>
                <w:sz w:val="20"/>
                <w:lang w:val="en-GB"/>
              </w:rPr>
              <w:t>publication</w:t>
            </w:r>
            <w:r w:rsidRPr="00CC6808">
              <w:rPr>
                <w:spacing w:val="-11"/>
                <w:sz w:val="20"/>
                <w:lang w:val="en-GB"/>
              </w:rPr>
              <w:t xml:space="preserve"> </w:t>
            </w:r>
            <w:r w:rsidRPr="00CC6808">
              <w:rPr>
                <w:sz w:val="20"/>
                <w:lang w:val="en-GB"/>
              </w:rPr>
              <w:t>has</w:t>
            </w:r>
            <w:r w:rsidRPr="00CC6808">
              <w:rPr>
                <w:spacing w:val="-12"/>
                <w:sz w:val="20"/>
                <w:lang w:val="en-GB"/>
              </w:rPr>
              <w:t xml:space="preserve"> </w:t>
            </w:r>
            <w:r w:rsidRPr="00CC6808">
              <w:rPr>
                <w:sz w:val="20"/>
                <w:lang w:val="en-GB"/>
              </w:rPr>
              <w:t>been</w:t>
            </w:r>
            <w:r w:rsidRPr="00CC6808">
              <w:rPr>
                <w:spacing w:val="-10"/>
                <w:sz w:val="20"/>
                <w:lang w:val="en-GB"/>
              </w:rPr>
              <w:t xml:space="preserve"> </w:t>
            </w:r>
            <w:r w:rsidRPr="00CC6808">
              <w:rPr>
                <w:sz w:val="20"/>
                <w:lang w:val="en-GB"/>
              </w:rPr>
              <w:t>financed</w:t>
            </w:r>
            <w:r w:rsidRPr="00CC6808">
              <w:rPr>
                <w:spacing w:val="-11"/>
                <w:sz w:val="20"/>
                <w:lang w:val="en-GB"/>
              </w:rPr>
              <w:t xml:space="preserve"> </w:t>
            </w:r>
            <w:r w:rsidRPr="00CC6808">
              <w:rPr>
                <w:sz w:val="20"/>
                <w:lang w:val="en-GB"/>
              </w:rPr>
              <w:t>by</w:t>
            </w:r>
            <w:r w:rsidRPr="00CC6808">
              <w:rPr>
                <w:spacing w:val="-11"/>
                <w:sz w:val="20"/>
                <w:lang w:val="en-GB"/>
              </w:rPr>
              <w:t xml:space="preserve"> </w:t>
            </w:r>
            <w:r w:rsidRPr="00CC6808">
              <w:rPr>
                <w:sz w:val="20"/>
                <w:lang w:val="en-GB"/>
              </w:rPr>
              <w:t>the</w:t>
            </w:r>
            <w:r w:rsidRPr="00CC6808">
              <w:rPr>
                <w:spacing w:val="-11"/>
                <w:sz w:val="20"/>
                <w:lang w:val="en-GB"/>
              </w:rPr>
              <w:t xml:space="preserve"> </w:t>
            </w:r>
            <w:r w:rsidRPr="00CC6808">
              <w:rPr>
                <w:sz w:val="20"/>
                <w:lang w:val="en-GB"/>
              </w:rPr>
              <w:t>Lithuanian</w:t>
            </w:r>
            <w:r w:rsidRPr="00CC6808">
              <w:rPr>
                <w:spacing w:val="-6"/>
                <w:sz w:val="20"/>
                <w:lang w:val="en-GB"/>
              </w:rPr>
              <w:t xml:space="preserve"> </w:t>
            </w:r>
            <w:r w:rsidRPr="00CC6808">
              <w:rPr>
                <w:sz w:val="20"/>
                <w:lang w:val="en-GB"/>
              </w:rPr>
              <w:t>Culture</w:t>
            </w:r>
            <w:r w:rsidRPr="00CC6808">
              <w:rPr>
                <w:spacing w:val="-11"/>
                <w:sz w:val="20"/>
                <w:lang w:val="en-GB"/>
              </w:rPr>
              <w:t xml:space="preserve"> </w:t>
            </w:r>
            <w:r w:rsidRPr="00CC6808">
              <w:rPr>
                <w:sz w:val="20"/>
                <w:lang w:val="en-GB"/>
              </w:rPr>
              <w:t>Institute”</w:t>
            </w:r>
            <w:r w:rsidRPr="00CC6808">
              <w:rPr>
                <w:spacing w:val="-11"/>
                <w:sz w:val="20"/>
                <w:lang w:val="en-GB"/>
              </w:rPr>
              <w:t xml:space="preserve"> </w:t>
            </w:r>
            <w:r w:rsidRPr="00CC6808">
              <w:rPr>
                <w:sz w:val="20"/>
                <w:lang w:val="en-GB"/>
              </w:rPr>
              <w:t>shall</w:t>
            </w:r>
            <w:r w:rsidRPr="00CC6808">
              <w:rPr>
                <w:spacing w:val="-12"/>
                <w:sz w:val="20"/>
                <w:lang w:val="en-GB"/>
              </w:rPr>
              <w:t xml:space="preserve"> </w:t>
            </w:r>
            <w:r w:rsidRPr="00CC6808">
              <w:rPr>
                <w:sz w:val="20"/>
                <w:lang w:val="en-GB"/>
              </w:rPr>
              <w:t>be</w:t>
            </w:r>
            <w:r w:rsidRPr="00CC6808">
              <w:rPr>
                <w:spacing w:val="-11"/>
                <w:sz w:val="20"/>
                <w:lang w:val="en-GB"/>
              </w:rPr>
              <w:t xml:space="preserve"> </w:t>
            </w:r>
            <w:r w:rsidRPr="00CC6808">
              <w:rPr>
                <w:sz w:val="20"/>
                <w:lang w:val="en-GB"/>
              </w:rPr>
              <w:t>used.</w:t>
            </w:r>
            <w:r w:rsidRPr="00CC6808">
              <w:rPr>
                <w:spacing w:val="-11"/>
                <w:sz w:val="20"/>
                <w:lang w:val="en-GB"/>
              </w:rPr>
              <w:t xml:space="preserve"> </w:t>
            </w:r>
            <w:r w:rsidRPr="00CC6808">
              <w:rPr>
                <w:sz w:val="20"/>
                <w:lang w:val="en-GB"/>
              </w:rPr>
              <w:t>In</w:t>
            </w:r>
            <w:r w:rsidRPr="00CC6808">
              <w:rPr>
                <w:spacing w:val="-11"/>
                <w:sz w:val="20"/>
                <w:lang w:val="en-GB"/>
              </w:rPr>
              <w:t xml:space="preserve"> </w:t>
            </w:r>
            <w:r w:rsidRPr="00CC6808">
              <w:rPr>
                <w:sz w:val="20"/>
                <w:lang w:val="en-GB"/>
              </w:rPr>
              <w:t>this</w:t>
            </w:r>
            <w:r w:rsidRPr="00CC6808">
              <w:rPr>
                <w:spacing w:val="-12"/>
                <w:sz w:val="20"/>
                <w:lang w:val="en-GB"/>
              </w:rPr>
              <w:t xml:space="preserve"> </w:t>
            </w:r>
            <w:r w:rsidRPr="00CC6808">
              <w:rPr>
                <w:sz w:val="20"/>
                <w:lang w:val="en-GB"/>
              </w:rPr>
              <w:t>case, this</w:t>
            </w:r>
            <w:r w:rsidRPr="00CC6808">
              <w:rPr>
                <w:spacing w:val="-9"/>
                <w:sz w:val="20"/>
                <w:lang w:val="en-GB"/>
              </w:rPr>
              <w:t xml:space="preserve"> </w:t>
            </w:r>
            <w:r w:rsidRPr="00CC6808">
              <w:rPr>
                <w:sz w:val="20"/>
                <w:lang w:val="en-GB"/>
              </w:rPr>
              <w:t>decision</w:t>
            </w:r>
            <w:r w:rsidRPr="00CC6808">
              <w:rPr>
                <w:spacing w:val="-7"/>
                <w:sz w:val="20"/>
                <w:lang w:val="en-GB"/>
              </w:rPr>
              <w:t xml:space="preserve"> </w:t>
            </w:r>
            <w:r w:rsidRPr="00CC6808">
              <w:rPr>
                <w:sz w:val="20"/>
                <w:lang w:val="en-GB"/>
              </w:rPr>
              <w:t>shall</w:t>
            </w:r>
            <w:r w:rsidRPr="00CC6808">
              <w:rPr>
                <w:spacing w:val="-8"/>
                <w:sz w:val="20"/>
                <w:lang w:val="en-GB"/>
              </w:rPr>
              <w:t xml:space="preserve"> </w:t>
            </w:r>
            <w:r w:rsidRPr="00CC6808">
              <w:rPr>
                <w:sz w:val="20"/>
                <w:lang w:val="en-GB"/>
              </w:rPr>
              <w:t>be</w:t>
            </w:r>
            <w:r w:rsidRPr="00CC6808">
              <w:rPr>
                <w:spacing w:val="-7"/>
                <w:sz w:val="20"/>
                <w:lang w:val="en-GB"/>
              </w:rPr>
              <w:t xml:space="preserve"> </w:t>
            </w:r>
            <w:r w:rsidRPr="00CC6808">
              <w:rPr>
                <w:sz w:val="20"/>
                <w:lang w:val="en-GB"/>
              </w:rPr>
              <w:t>coordinated</w:t>
            </w:r>
            <w:r w:rsidRPr="00CC6808">
              <w:rPr>
                <w:spacing w:val="-7"/>
                <w:sz w:val="20"/>
                <w:lang w:val="en-GB"/>
              </w:rPr>
              <w:t xml:space="preserve"> </w:t>
            </w:r>
            <w:r w:rsidRPr="00CC6808">
              <w:rPr>
                <w:sz w:val="20"/>
                <w:lang w:val="en-GB"/>
              </w:rPr>
              <w:t>with</w:t>
            </w:r>
            <w:r w:rsidRPr="00CC6808">
              <w:rPr>
                <w:spacing w:val="-7"/>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Institute</w:t>
            </w:r>
            <w:r w:rsidRPr="00CC6808">
              <w:rPr>
                <w:spacing w:val="-8"/>
                <w:sz w:val="20"/>
                <w:lang w:val="en-GB"/>
              </w:rPr>
              <w:t xml:space="preserve"> </w:t>
            </w:r>
            <w:r w:rsidRPr="00CC6808">
              <w:rPr>
                <w:sz w:val="20"/>
                <w:lang w:val="en-GB"/>
              </w:rPr>
              <w:t>in</w:t>
            </w:r>
            <w:r w:rsidRPr="00CC6808">
              <w:rPr>
                <w:spacing w:val="-7"/>
                <w:sz w:val="20"/>
                <w:lang w:val="en-GB"/>
              </w:rPr>
              <w:t xml:space="preserve"> </w:t>
            </w:r>
            <w:r w:rsidRPr="00CC6808">
              <w:rPr>
                <w:sz w:val="20"/>
                <w:lang w:val="en-GB"/>
              </w:rPr>
              <w:t>advance.</w:t>
            </w:r>
            <w:r w:rsidRPr="00CC6808">
              <w:rPr>
                <w:spacing w:val="-1"/>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style</w:t>
            </w:r>
            <w:r w:rsidRPr="00CC6808">
              <w:rPr>
                <w:spacing w:val="-8"/>
                <w:sz w:val="20"/>
                <w:lang w:val="en-GB"/>
              </w:rPr>
              <w:t xml:space="preserve"> </w:t>
            </w:r>
            <w:r w:rsidRPr="00CC6808">
              <w:rPr>
                <w:sz w:val="20"/>
                <w:lang w:val="en-GB"/>
              </w:rPr>
              <w:t>guide</w:t>
            </w:r>
            <w:r w:rsidRPr="00CC6808">
              <w:rPr>
                <w:spacing w:val="-7"/>
                <w:sz w:val="20"/>
                <w:lang w:val="en-GB"/>
              </w:rPr>
              <w:t xml:space="preserve"> </w:t>
            </w:r>
            <w:r w:rsidRPr="00CC6808">
              <w:rPr>
                <w:sz w:val="20"/>
                <w:lang w:val="en-GB"/>
              </w:rPr>
              <w:t>and</w:t>
            </w:r>
            <w:r w:rsidRPr="00CC6808">
              <w:rPr>
                <w:spacing w:val="-7"/>
                <w:sz w:val="20"/>
                <w:lang w:val="en-GB"/>
              </w:rPr>
              <w:t xml:space="preserve"> </w:t>
            </w:r>
            <w:r w:rsidRPr="00CC6808">
              <w:rPr>
                <w:sz w:val="20"/>
                <w:lang w:val="en-GB"/>
              </w:rPr>
              <w:t>the</w:t>
            </w:r>
            <w:r w:rsidRPr="00CC6808">
              <w:rPr>
                <w:spacing w:val="-10"/>
                <w:sz w:val="20"/>
                <w:lang w:val="en-GB"/>
              </w:rPr>
              <w:t xml:space="preserve"> </w:t>
            </w:r>
            <w:r w:rsidRPr="00CC6808">
              <w:rPr>
                <w:sz w:val="20"/>
                <w:lang w:val="en-GB"/>
              </w:rPr>
              <w:t>Institute</w:t>
            </w:r>
            <w:r w:rsidRPr="00CC6808">
              <w:rPr>
                <w:spacing w:val="-8"/>
                <w:sz w:val="20"/>
                <w:lang w:val="en-GB"/>
              </w:rPr>
              <w:t xml:space="preserve"> </w:t>
            </w:r>
            <w:r w:rsidRPr="00CC6808">
              <w:rPr>
                <w:sz w:val="20"/>
                <w:lang w:val="en-GB"/>
              </w:rPr>
              <w:t>logo</w:t>
            </w:r>
            <w:r w:rsidRPr="00CC6808">
              <w:rPr>
                <w:spacing w:val="-7"/>
                <w:sz w:val="20"/>
                <w:lang w:val="en-GB"/>
              </w:rPr>
              <w:t xml:space="preserve"> </w:t>
            </w:r>
            <w:r w:rsidRPr="00CC6808">
              <w:rPr>
                <w:sz w:val="20"/>
                <w:lang w:val="en-GB"/>
              </w:rPr>
              <w:t xml:space="preserve">are available on the Institute website: </w:t>
            </w:r>
            <w:hyperlink r:id="rId12">
              <w:r w:rsidRPr="00CC6808">
                <w:rPr>
                  <w:color w:val="0462C1"/>
                  <w:sz w:val="20"/>
                  <w:u w:val="single" w:color="0462C1"/>
                  <w:lang w:val="en-GB"/>
                </w:rPr>
                <w:t>www.lithuanianculture.lt</w:t>
              </w:r>
              <w:r w:rsidRPr="00CC6808">
                <w:rPr>
                  <w:sz w:val="20"/>
                  <w:lang w:val="en-GB"/>
                </w:rPr>
                <w:t>;</w:t>
              </w:r>
            </w:hyperlink>
          </w:p>
        </w:tc>
      </w:tr>
      <w:tr w:rsidR="00E140C3" w14:paraId="36CC9014" w14:textId="77777777" w:rsidTr="00E140C3">
        <w:tc>
          <w:tcPr>
            <w:tcW w:w="4672" w:type="dxa"/>
          </w:tcPr>
          <w:p w14:paraId="43675242" w14:textId="1A3A7A6D" w:rsidR="00E140C3" w:rsidRDefault="0020455D" w:rsidP="00FF7BA5">
            <w:pPr>
              <w:tabs>
                <w:tab w:val="left" w:pos="10053"/>
              </w:tabs>
              <w:jc w:val="both"/>
              <w:rPr>
                <w:b/>
                <w:sz w:val="20"/>
                <w:lang w:eastAsia="lt-LT"/>
              </w:rPr>
            </w:pPr>
            <w:r>
              <w:rPr>
                <w:sz w:val="20"/>
                <w:lang w:eastAsia="lt-LT"/>
              </w:rPr>
              <w:t>4.1.</w:t>
            </w:r>
            <w:r w:rsidR="00CC6808">
              <w:rPr>
                <w:sz w:val="20"/>
                <w:lang w:eastAsia="lt-LT"/>
              </w:rPr>
              <w:t>7</w:t>
            </w:r>
            <w:r>
              <w:rPr>
                <w:sz w:val="20"/>
                <w:lang w:eastAsia="lt-LT"/>
              </w:rPr>
              <w:t xml:space="preserve">. </w:t>
            </w:r>
            <w:r w:rsidRPr="00E26A2A">
              <w:rPr>
                <w:sz w:val="20"/>
                <w:lang w:eastAsia="lt-LT"/>
              </w:rPr>
              <w:t>užtikrinti, kad Sutarties specialiosios dalies 1.6 p. nurodytas vertėjas būtų teisės aktuose nustatyta tvarka tinkamai informuotas ir duotų sutikimą Projekto vykdytojui tvarkyti jo asmens duomenis, t</w:t>
            </w:r>
            <w:r>
              <w:rPr>
                <w:sz w:val="20"/>
                <w:lang w:eastAsia="lt-LT"/>
              </w:rPr>
              <w:t>. y.</w:t>
            </w:r>
            <w:r w:rsidRPr="00E26A2A">
              <w:rPr>
                <w:sz w:val="20"/>
                <w:lang w:eastAsia="lt-LT"/>
              </w:rPr>
              <w:t xml:space="preserve"> juos perduoti Institutui projekto administravimo, projekto įgyvendinimo priežiūros bei stebėsenos tikslais. Projekto vykdytojui neįgyvendinus šio įsipareigojimo ar jį įgyvendinus netinkamai, už visą dėl to Institutui ar tretiesiems asmenims atsiradusią žalą, taip pat kitus neigiamus padarinius atsako ir atlygina Projekto vykdytojas;</w:t>
            </w:r>
          </w:p>
        </w:tc>
        <w:tc>
          <w:tcPr>
            <w:tcW w:w="4672" w:type="dxa"/>
          </w:tcPr>
          <w:p w14:paraId="6DCB997F" w14:textId="10495E6B" w:rsidR="00E140C3" w:rsidRPr="00CC6808" w:rsidRDefault="003672F0" w:rsidP="00E140C3">
            <w:pPr>
              <w:tabs>
                <w:tab w:val="left" w:pos="10053"/>
              </w:tabs>
              <w:rPr>
                <w:b/>
                <w:sz w:val="20"/>
                <w:lang w:val="en-GB" w:eastAsia="lt-LT"/>
              </w:rPr>
            </w:pPr>
            <w:r w:rsidRPr="00CC6808">
              <w:rPr>
                <w:sz w:val="20"/>
                <w:lang w:val="en-GB"/>
              </w:rPr>
              <w:t>4.1.</w:t>
            </w:r>
            <w:r w:rsidR="00CC6808" w:rsidRPr="00CC6808">
              <w:rPr>
                <w:sz w:val="20"/>
                <w:lang w:val="en-GB"/>
              </w:rPr>
              <w:t>7</w:t>
            </w:r>
            <w:r w:rsidRPr="00CC6808">
              <w:rPr>
                <w:sz w:val="20"/>
                <w:lang w:val="en-GB"/>
              </w:rPr>
              <w:t>. to ensure that the translator indicated in clause 1.6 of the specific part of the Agreement is properly informed in accordance with the legal acts and would give consent to the Project Executor to process his/her personal data, i.e. to transfer them to the Institute for the purposes of the Project administration as</w:t>
            </w:r>
            <w:r w:rsidRPr="00CC6808">
              <w:rPr>
                <w:spacing w:val="-7"/>
                <w:sz w:val="20"/>
                <w:lang w:val="en-GB"/>
              </w:rPr>
              <w:t xml:space="preserve"> </w:t>
            </w:r>
            <w:r w:rsidRPr="00CC6808">
              <w:rPr>
                <w:sz w:val="20"/>
                <w:lang w:val="en-GB"/>
              </w:rPr>
              <w:t>well</w:t>
            </w:r>
            <w:r w:rsidRPr="00CC6808">
              <w:rPr>
                <w:spacing w:val="-7"/>
                <w:sz w:val="20"/>
                <w:lang w:val="en-GB"/>
              </w:rPr>
              <w:t xml:space="preserve"> </w:t>
            </w:r>
            <w:r w:rsidRPr="00CC6808">
              <w:rPr>
                <w:sz w:val="20"/>
                <w:lang w:val="en-GB"/>
              </w:rPr>
              <w:t>as</w:t>
            </w:r>
            <w:r w:rsidRPr="00CC6808">
              <w:rPr>
                <w:spacing w:val="-7"/>
                <w:sz w:val="20"/>
                <w:lang w:val="en-GB"/>
              </w:rPr>
              <w:t xml:space="preserve"> </w:t>
            </w:r>
            <w:r w:rsidRPr="00CC6808">
              <w:rPr>
                <w:sz w:val="20"/>
                <w:lang w:val="en-GB"/>
              </w:rPr>
              <w:t>supervision</w:t>
            </w:r>
            <w:r w:rsidRPr="00CC6808">
              <w:rPr>
                <w:spacing w:val="-6"/>
                <w:sz w:val="20"/>
                <w:lang w:val="en-GB"/>
              </w:rPr>
              <w:t xml:space="preserve"> </w:t>
            </w:r>
            <w:r w:rsidRPr="00CC6808">
              <w:rPr>
                <w:sz w:val="20"/>
                <w:lang w:val="en-GB"/>
              </w:rPr>
              <w:t>and</w:t>
            </w:r>
            <w:r w:rsidRPr="00CC6808">
              <w:rPr>
                <w:spacing w:val="-6"/>
                <w:sz w:val="20"/>
                <w:lang w:val="en-GB"/>
              </w:rPr>
              <w:t xml:space="preserve"> </w:t>
            </w:r>
            <w:r w:rsidRPr="00CC6808">
              <w:rPr>
                <w:sz w:val="20"/>
                <w:lang w:val="en-GB"/>
              </w:rPr>
              <w:t>monitoring</w:t>
            </w:r>
            <w:r w:rsidRPr="00CC6808">
              <w:rPr>
                <w:spacing w:val="-6"/>
                <w:sz w:val="20"/>
                <w:lang w:val="en-GB"/>
              </w:rPr>
              <w:t xml:space="preserve"> </w:t>
            </w:r>
            <w:r w:rsidRPr="00CC6808">
              <w:rPr>
                <w:sz w:val="20"/>
                <w:lang w:val="en-GB"/>
              </w:rPr>
              <w:t>of</w:t>
            </w:r>
            <w:r w:rsidRPr="00CC6808">
              <w:rPr>
                <w:spacing w:val="-6"/>
                <w:sz w:val="20"/>
                <w:lang w:val="en-GB"/>
              </w:rPr>
              <w:t xml:space="preserve"> </w:t>
            </w:r>
            <w:r w:rsidRPr="00CC6808">
              <w:rPr>
                <w:sz w:val="20"/>
                <w:lang w:val="en-GB"/>
              </w:rPr>
              <w:t>the</w:t>
            </w:r>
            <w:r w:rsidRPr="00CC6808">
              <w:rPr>
                <w:spacing w:val="-6"/>
                <w:sz w:val="20"/>
                <w:lang w:val="en-GB"/>
              </w:rPr>
              <w:t xml:space="preserve"> </w:t>
            </w:r>
            <w:r w:rsidRPr="00CC6808">
              <w:rPr>
                <w:sz w:val="20"/>
                <w:lang w:val="en-GB"/>
              </w:rPr>
              <w:t>Project</w:t>
            </w:r>
            <w:r w:rsidRPr="00CC6808">
              <w:rPr>
                <w:spacing w:val="-6"/>
                <w:sz w:val="20"/>
                <w:lang w:val="en-GB"/>
              </w:rPr>
              <w:t xml:space="preserve"> </w:t>
            </w:r>
            <w:r w:rsidRPr="00CC6808">
              <w:rPr>
                <w:sz w:val="20"/>
                <w:lang w:val="en-GB"/>
              </w:rPr>
              <w:t>implementation.</w:t>
            </w:r>
            <w:r w:rsidRPr="00CC6808">
              <w:rPr>
                <w:spacing w:val="-6"/>
                <w:sz w:val="20"/>
                <w:lang w:val="en-GB"/>
              </w:rPr>
              <w:t xml:space="preserve"> </w:t>
            </w:r>
            <w:r w:rsidRPr="00CC6808">
              <w:rPr>
                <w:sz w:val="20"/>
                <w:lang w:val="en-GB"/>
              </w:rPr>
              <w:t>Should</w:t>
            </w:r>
            <w:r w:rsidRPr="00CC6808">
              <w:rPr>
                <w:spacing w:val="-6"/>
                <w:sz w:val="20"/>
                <w:lang w:val="en-GB"/>
              </w:rPr>
              <w:t xml:space="preserve"> </w:t>
            </w:r>
            <w:r w:rsidRPr="00CC6808">
              <w:rPr>
                <w:sz w:val="20"/>
                <w:lang w:val="en-GB"/>
              </w:rPr>
              <w:t>the</w:t>
            </w:r>
            <w:r w:rsidRPr="00CC6808">
              <w:rPr>
                <w:spacing w:val="-6"/>
                <w:sz w:val="20"/>
                <w:lang w:val="en-GB"/>
              </w:rPr>
              <w:t xml:space="preserve"> </w:t>
            </w:r>
            <w:r w:rsidRPr="00CC6808">
              <w:rPr>
                <w:sz w:val="20"/>
                <w:lang w:val="en-GB"/>
              </w:rPr>
              <w:t>Project</w:t>
            </w:r>
            <w:r w:rsidRPr="00CC6808">
              <w:rPr>
                <w:spacing w:val="-6"/>
                <w:sz w:val="20"/>
                <w:lang w:val="en-GB"/>
              </w:rPr>
              <w:t xml:space="preserve"> </w:t>
            </w:r>
            <w:r w:rsidRPr="00CC6808">
              <w:rPr>
                <w:sz w:val="20"/>
                <w:lang w:val="en-GB"/>
              </w:rPr>
              <w:t>Executor</w:t>
            </w:r>
            <w:r w:rsidRPr="00CC6808">
              <w:rPr>
                <w:spacing w:val="-6"/>
                <w:sz w:val="20"/>
                <w:lang w:val="en-GB"/>
              </w:rPr>
              <w:t xml:space="preserve"> </w:t>
            </w:r>
            <w:r w:rsidRPr="00CC6808">
              <w:rPr>
                <w:sz w:val="20"/>
                <w:lang w:val="en-GB"/>
              </w:rPr>
              <w:t>fail</w:t>
            </w:r>
            <w:r w:rsidRPr="00CC6808">
              <w:rPr>
                <w:spacing w:val="-7"/>
                <w:sz w:val="20"/>
                <w:lang w:val="en-GB"/>
              </w:rPr>
              <w:t xml:space="preserve"> </w:t>
            </w:r>
            <w:r w:rsidRPr="00CC6808">
              <w:rPr>
                <w:sz w:val="20"/>
                <w:lang w:val="en-GB"/>
              </w:rPr>
              <w:t>to discharge this</w:t>
            </w:r>
            <w:r w:rsidRPr="00CC6808">
              <w:rPr>
                <w:spacing w:val="-1"/>
                <w:sz w:val="20"/>
                <w:lang w:val="en-GB"/>
              </w:rPr>
              <w:t xml:space="preserve"> </w:t>
            </w:r>
            <w:r w:rsidRPr="00CC6808">
              <w:rPr>
                <w:sz w:val="20"/>
                <w:lang w:val="en-GB"/>
              </w:rPr>
              <w:t>obligation or discharge it improperly, the Project Executor shall be responsible and shall compensate for all the resulting damage as well as other negative consequences experienced by the Institute or third parties;</w:t>
            </w:r>
          </w:p>
        </w:tc>
      </w:tr>
      <w:tr w:rsidR="00E140C3" w14:paraId="10FED5DC" w14:textId="77777777" w:rsidTr="00E140C3">
        <w:tc>
          <w:tcPr>
            <w:tcW w:w="4672" w:type="dxa"/>
          </w:tcPr>
          <w:p w14:paraId="39A3F7B8" w14:textId="095F2D51" w:rsidR="00E140C3" w:rsidRDefault="002F66AC" w:rsidP="00FF7BA5">
            <w:pPr>
              <w:tabs>
                <w:tab w:val="left" w:pos="10053"/>
              </w:tabs>
              <w:jc w:val="both"/>
              <w:rPr>
                <w:b/>
                <w:sz w:val="20"/>
                <w:lang w:eastAsia="lt-LT"/>
              </w:rPr>
            </w:pPr>
            <w:r>
              <w:rPr>
                <w:sz w:val="20"/>
                <w:lang w:eastAsia="lt-LT"/>
              </w:rPr>
              <w:t>4.1.</w:t>
            </w:r>
            <w:r w:rsidR="009570E9">
              <w:rPr>
                <w:sz w:val="20"/>
                <w:lang w:eastAsia="lt-LT"/>
              </w:rPr>
              <w:t>8</w:t>
            </w:r>
            <w:r>
              <w:rPr>
                <w:sz w:val="20"/>
                <w:lang w:eastAsia="lt-LT"/>
              </w:rPr>
              <w:t xml:space="preserve">. </w:t>
            </w:r>
            <w:r w:rsidRPr="006E718A">
              <w:rPr>
                <w:sz w:val="20"/>
                <w:lang w:eastAsia="lt-LT"/>
              </w:rPr>
              <w:t xml:space="preserve">užtikrinti, kad įgyvendinant projektą autorių ir (ar) gretutinėmis teisėmis būtų disponuojama teisės aktuose nustatyta tvarka. </w:t>
            </w:r>
            <w:r>
              <w:rPr>
                <w:sz w:val="20"/>
                <w:lang w:eastAsia="lt-LT"/>
              </w:rPr>
              <w:t>Projekto vykdytojui</w:t>
            </w:r>
            <w:r w:rsidRPr="006E718A">
              <w:rPr>
                <w:sz w:val="20"/>
                <w:lang w:eastAsia="lt-LT"/>
              </w:rPr>
              <w:t xml:space="preserve"> neįgyvendinus šio įsipareigojimo ar jį įgyvendinus netinkamai, už visą dėl to Institutui ar tretiesiems asmenims atsiradusią žalą</w:t>
            </w:r>
            <w:r>
              <w:rPr>
                <w:sz w:val="20"/>
                <w:lang w:eastAsia="lt-LT"/>
              </w:rPr>
              <w:t xml:space="preserve">, </w:t>
            </w:r>
            <w:r w:rsidRPr="006E718A">
              <w:rPr>
                <w:sz w:val="20"/>
                <w:lang w:eastAsia="lt-LT"/>
              </w:rPr>
              <w:t xml:space="preserve">taip pat kitus neigiamus padarinius atsako ir atlygina </w:t>
            </w:r>
            <w:r>
              <w:rPr>
                <w:sz w:val="20"/>
                <w:lang w:eastAsia="lt-LT"/>
              </w:rPr>
              <w:t>Projekto vykdytojas</w:t>
            </w:r>
            <w:r w:rsidRPr="006E718A">
              <w:rPr>
                <w:sz w:val="20"/>
                <w:lang w:eastAsia="lt-LT"/>
              </w:rPr>
              <w:t xml:space="preserve">. Jeigu dėl šio pažeidimo įsiteisėjusiame teismo sprendime nurodoma, kad minėtas teises pažeidė </w:t>
            </w:r>
            <w:r>
              <w:rPr>
                <w:sz w:val="20"/>
                <w:lang w:eastAsia="lt-LT"/>
              </w:rPr>
              <w:t>Projekto vykdytojas</w:t>
            </w:r>
            <w:r w:rsidRPr="006E718A">
              <w:rPr>
                <w:sz w:val="20"/>
                <w:lang w:eastAsia="lt-LT"/>
              </w:rPr>
              <w:t>, jis privalo Institutui jo nustatyta tvarka grąži</w:t>
            </w:r>
            <w:r w:rsidRPr="003439E9">
              <w:rPr>
                <w:sz w:val="20"/>
                <w:lang w:eastAsia="lt-LT"/>
              </w:rPr>
              <w:t>nti visą finansavimo sumą;</w:t>
            </w:r>
          </w:p>
        </w:tc>
        <w:tc>
          <w:tcPr>
            <w:tcW w:w="4672" w:type="dxa"/>
          </w:tcPr>
          <w:p w14:paraId="626327E8" w14:textId="57FA8AEC" w:rsidR="00E140C3" w:rsidRPr="00CC6808" w:rsidRDefault="0094251A" w:rsidP="00E140C3">
            <w:pPr>
              <w:tabs>
                <w:tab w:val="left" w:pos="10053"/>
              </w:tabs>
              <w:rPr>
                <w:b/>
                <w:sz w:val="20"/>
                <w:lang w:val="en-GB" w:eastAsia="lt-LT"/>
              </w:rPr>
            </w:pPr>
            <w:r w:rsidRPr="00CC6808">
              <w:rPr>
                <w:sz w:val="20"/>
                <w:lang w:val="en-GB"/>
              </w:rPr>
              <w:t>4.1.</w:t>
            </w:r>
            <w:r w:rsidR="009570E9">
              <w:rPr>
                <w:sz w:val="20"/>
                <w:lang w:val="en-GB"/>
              </w:rPr>
              <w:t>8</w:t>
            </w:r>
            <w:r w:rsidRPr="00CC6808">
              <w:rPr>
                <w:sz w:val="20"/>
                <w:lang w:val="en-GB"/>
              </w:rPr>
              <w:t>. to ensure that copyright and/or related rights are used in accordance with the procedure established by the legal acts while implementing the Project. Should the Project Executor fail to discharge this obligation</w:t>
            </w:r>
            <w:r w:rsidRPr="00CC6808">
              <w:rPr>
                <w:spacing w:val="-9"/>
                <w:sz w:val="20"/>
                <w:lang w:val="en-GB"/>
              </w:rPr>
              <w:t xml:space="preserve"> </w:t>
            </w:r>
            <w:r w:rsidRPr="00CC6808">
              <w:rPr>
                <w:sz w:val="20"/>
                <w:lang w:val="en-GB"/>
              </w:rPr>
              <w:t>or</w:t>
            </w:r>
            <w:r w:rsidRPr="00CC6808">
              <w:rPr>
                <w:spacing w:val="-10"/>
                <w:sz w:val="20"/>
                <w:lang w:val="en-GB"/>
              </w:rPr>
              <w:t xml:space="preserve"> </w:t>
            </w:r>
            <w:r w:rsidRPr="00CC6808">
              <w:rPr>
                <w:sz w:val="20"/>
                <w:lang w:val="en-GB"/>
              </w:rPr>
              <w:t>discharge</w:t>
            </w:r>
            <w:r w:rsidRPr="00CC6808">
              <w:rPr>
                <w:spacing w:val="-7"/>
                <w:sz w:val="20"/>
                <w:lang w:val="en-GB"/>
              </w:rPr>
              <w:t xml:space="preserve"> </w:t>
            </w:r>
            <w:r w:rsidRPr="00CC6808">
              <w:rPr>
                <w:sz w:val="20"/>
                <w:lang w:val="en-GB"/>
              </w:rPr>
              <w:t>it</w:t>
            </w:r>
            <w:r w:rsidRPr="00CC6808">
              <w:rPr>
                <w:spacing w:val="-8"/>
                <w:sz w:val="20"/>
                <w:lang w:val="en-GB"/>
              </w:rPr>
              <w:t xml:space="preserve"> </w:t>
            </w:r>
            <w:r w:rsidRPr="00CC6808">
              <w:rPr>
                <w:sz w:val="20"/>
                <w:lang w:val="en-GB"/>
              </w:rPr>
              <w:t>improperly,</w:t>
            </w:r>
            <w:r w:rsidRPr="00CC6808">
              <w:rPr>
                <w:spacing w:val="-10"/>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Project</w:t>
            </w:r>
            <w:r w:rsidRPr="00CC6808">
              <w:rPr>
                <w:spacing w:val="-10"/>
                <w:sz w:val="20"/>
                <w:lang w:val="en-GB"/>
              </w:rPr>
              <w:t xml:space="preserve"> </w:t>
            </w:r>
            <w:r w:rsidRPr="00CC6808">
              <w:rPr>
                <w:sz w:val="20"/>
                <w:lang w:val="en-GB"/>
              </w:rPr>
              <w:t>Executor</w:t>
            </w:r>
            <w:r w:rsidRPr="00CC6808">
              <w:rPr>
                <w:spacing w:val="-7"/>
                <w:sz w:val="20"/>
                <w:lang w:val="en-GB"/>
              </w:rPr>
              <w:t xml:space="preserve"> </w:t>
            </w:r>
            <w:r w:rsidRPr="00CC6808">
              <w:rPr>
                <w:sz w:val="20"/>
                <w:lang w:val="en-GB"/>
              </w:rPr>
              <w:t>shall</w:t>
            </w:r>
            <w:r w:rsidRPr="00CC6808">
              <w:rPr>
                <w:spacing w:val="-8"/>
                <w:sz w:val="20"/>
                <w:lang w:val="en-GB"/>
              </w:rPr>
              <w:t xml:space="preserve"> </w:t>
            </w:r>
            <w:r w:rsidRPr="00CC6808">
              <w:rPr>
                <w:sz w:val="20"/>
                <w:lang w:val="en-GB"/>
              </w:rPr>
              <w:t>be</w:t>
            </w:r>
            <w:r w:rsidRPr="00CC6808">
              <w:rPr>
                <w:spacing w:val="-7"/>
                <w:sz w:val="20"/>
                <w:lang w:val="en-GB"/>
              </w:rPr>
              <w:t xml:space="preserve"> </w:t>
            </w:r>
            <w:r w:rsidRPr="00CC6808">
              <w:rPr>
                <w:sz w:val="20"/>
                <w:lang w:val="en-GB"/>
              </w:rPr>
              <w:t>responsible</w:t>
            </w:r>
            <w:r w:rsidRPr="00CC6808">
              <w:rPr>
                <w:spacing w:val="-8"/>
                <w:sz w:val="20"/>
                <w:lang w:val="en-GB"/>
              </w:rPr>
              <w:t xml:space="preserve"> </w:t>
            </w:r>
            <w:r w:rsidRPr="00CC6808">
              <w:rPr>
                <w:sz w:val="20"/>
                <w:lang w:val="en-GB"/>
              </w:rPr>
              <w:t>and</w:t>
            </w:r>
            <w:r w:rsidRPr="00CC6808">
              <w:rPr>
                <w:spacing w:val="-9"/>
                <w:sz w:val="20"/>
                <w:lang w:val="en-GB"/>
              </w:rPr>
              <w:t xml:space="preserve"> </w:t>
            </w:r>
            <w:r w:rsidRPr="00CC6808">
              <w:rPr>
                <w:sz w:val="20"/>
                <w:lang w:val="en-GB"/>
              </w:rPr>
              <w:t>shall</w:t>
            </w:r>
            <w:r w:rsidRPr="00CC6808">
              <w:rPr>
                <w:spacing w:val="-8"/>
                <w:sz w:val="20"/>
                <w:lang w:val="en-GB"/>
              </w:rPr>
              <w:t xml:space="preserve"> </w:t>
            </w:r>
            <w:r w:rsidRPr="00CC6808">
              <w:rPr>
                <w:sz w:val="20"/>
                <w:lang w:val="en-GB"/>
              </w:rPr>
              <w:t>compensate</w:t>
            </w:r>
            <w:r w:rsidRPr="00CC6808">
              <w:rPr>
                <w:spacing w:val="-7"/>
                <w:sz w:val="20"/>
                <w:lang w:val="en-GB"/>
              </w:rPr>
              <w:t xml:space="preserve"> </w:t>
            </w:r>
            <w:r w:rsidRPr="00CC6808">
              <w:rPr>
                <w:sz w:val="20"/>
                <w:lang w:val="en-GB"/>
              </w:rPr>
              <w:t xml:space="preserve">for all the resulting damage as well as other negative consequences experienced by the Institute or third parties. If, </w:t>
            </w:r>
            <w:proofErr w:type="gramStart"/>
            <w:r w:rsidRPr="00CC6808">
              <w:rPr>
                <w:sz w:val="20"/>
                <w:lang w:val="en-GB"/>
              </w:rPr>
              <w:t>as a result of</w:t>
            </w:r>
            <w:proofErr w:type="gramEnd"/>
            <w:r w:rsidRPr="00CC6808">
              <w:rPr>
                <w:sz w:val="20"/>
                <w:lang w:val="en-GB"/>
              </w:rPr>
              <w:t xml:space="preserve"> this violation, a final court decision rules that the aforementioned rights have been violated by the Project Executor, it shall return the entire Amount of Financing to the Institute in accordance with the procedure established by the Institute;</w:t>
            </w:r>
          </w:p>
        </w:tc>
      </w:tr>
      <w:tr w:rsidR="00E140C3" w14:paraId="5AE958CC" w14:textId="77777777" w:rsidTr="00E140C3">
        <w:tc>
          <w:tcPr>
            <w:tcW w:w="4672" w:type="dxa"/>
          </w:tcPr>
          <w:p w14:paraId="2181A3AE" w14:textId="68C778D4" w:rsidR="00E140C3" w:rsidRDefault="005D67F3" w:rsidP="00FF7BA5">
            <w:pPr>
              <w:tabs>
                <w:tab w:val="left" w:pos="10053"/>
              </w:tabs>
              <w:jc w:val="both"/>
              <w:rPr>
                <w:b/>
                <w:sz w:val="20"/>
                <w:lang w:eastAsia="lt-LT"/>
              </w:rPr>
            </w:pPr>
            <w:r>
              <w:rPr>
                <w:sz w:val="20"/>
                <w:lang w:eastAsia="lt-LT"/>
              </w:rPr>
              <w:lastRenderedPageBreak/>
              <w:t>4.1.</w:t>
            </w:r>
            <w:r w:rsidR="00CC04BA">
              <w:rPr>
                <w:sz w:val="20"/>
                <w:lang w:eastAsia="lt-LT"/>
              </w:rPr>
              <w:t>9</w:t>
            </w:r>
            <w:r>
              <w:rPr>
                <w:sz w:val="20"/>
                <w:lang w:eastAsia="lt-LT"/>
              </w:rPr>
              <w:t xml:space="preserve">. </w:t>
            </w:r>
            <w:r w:rsidRPr="003439E9">
              <w:rPr>
                <w:sz w:val="20"/>
                <w:lang w:eastAsia="lt-LT"/>
              </w:rPr>
              <w:t>pasikeitus Sutarties specialiosios dalies 2.2 ir 3 p. n</w:t>
            </w:r>
            <w:r w:rsidRPr="00A97E8E">
              <w:rPr>
                <w:sz w:val="20"/>
                <w:lang w:eastAsia="lt-LT"/>
              </w:rPr>
              <w:t>urodytiems</w:t>
            </w:r>
            <w:r w:rsidRPr="006E718A">
              <w:rPr>
                <w:sz w:val="20"/>
                <w:lang w:eastAsia="lt-LT"/>
              </w:rPr>
              <w:t xml:space="preserve"> duomenims, nedelsiant apie tai raštu informuoti Institutą. </w:t>
            </w:r>
            <w:r>
              <w:rPr>
                <w:sz w:val="20"/>
                <w:lang w:eastAsia="lt-LT"/>
              </w:rPr>
              <w:t>Projekto vykdytojui</w:t>
            </w:r>
            <w:r w:rsidRPr="006E718A">
              <w:rPr>
                <w:sz w:val="20"/>
                <w:lang w:eastAsia="lt-LT"/>
              </w:rPr>
              <w:t xml:space="preserve"> neįgyvendinus šio įsipareigojimo ar jį įgyvendinus netinkamai, už visą dėl to Institutui ar tretiesiems asmenims atsiradusią žalą, taip pat kitus neigiamus padarinius atsako ir atlygina </w:t>
            </w:r>
            <w:r>
              <w:rPr>
                <w:sz w:val="20"/>
                <w:lang w:eastAsia="lt-LT"/>
              </w:rPr>
              <w:t>Projekto vykdytojas</w:t>
            </w:r>
            <w:r w:rsidRPr="006E718A">
              <w:rPr>
                <w:sz w:val="20"/>
                <w:lang w:eastAsia="lt-LT"/>
              </w:rPr>
              <w:t>;</w:t>
            </w:r>
          </w:p>
        </w:tc>
        <w:tc>
          <w:tcPr>
            <w:tcW w:w="4672" w:type="dxa"/>
          </w:tcPr>
          <w:p w14:paraId="0570FEBD" w14:textId="2AB8B979" w:rsidR="00E140C3" w:rsidRPr="00CC6808" w:rsidRDefault="0000175A" w:rsidP="00E140C3">
            <w:pPr>
              <w:tabs>
                <w:tab w:val="left" w:pos="10053"/>
              </w:tabs>
              <w:rPr>
                <w:b/>
                <w:sz w:val="20"/>
                <w:lang w:val="en-GB" w:eastAsia="lt-LT"/>
              </w:rPr>
            </w:pPr>
            <w:r w:rsidRPr="00CC6808">
              <w:rPr>
                <w:sz w:val="20"/>
                <w:lang w:val="en-GB"/>
              </w:rPr>
              <w:t>4.1.</w:t>
            </w:r>
            <w:r w:rsidR="00CC04BA">
              <w:rPr>
                <w:sz w:val="20"/>
                <w:lang w:val="en-GB"/>
              </w:rPr>
              <w:t>9</w:t>
            </w:r>
            <w:r w:rsidRPr="00CC6808">
              <w:rPr>
                <w:sz w:val="20"/>
                <w:lang w:val="en-GB"/>
              </w:rPr>
              <w:t>. should the data specified in clauses 2.2 and 3 of the specific part of the Agreement change, to immediately</w:t>
            </w:r>
            <w:r w:rsidRPr="00CC6808">
              <w:rPr>
                <w:spacing w:val="-2"/>
                <w:sz w:val="20"/>
                <w:lang w:val="en-GB"/>
              </w:rPr>
              <w:t xml:space="preserve"> </w:t>
            </w:r>
            <w:r w:rsidRPr="00CC6808">
              <w:rPr>
                <w:sz w:val="20"/>
                <w:lang w:val="en-GB"/>
              </w:rPr>
              <w:t>inform</w:t>
            </w:r>
            <w:r w:rsidRPr="00CC6808">
              <w:rPr>
                <w:spacing w:val="-5"/>
                <w:sz w:val="20"/>
                <w:lang w:val="en-GB"/>
              </w:rPr>
              <w:t xml:space="preserve"> </w:t>
            </w:r>
            <w:r w:rsidRPr="00CC6808">
              <w:rPr>
                <w:sz w:val="20"/>
                <w:lang w:val="en-GB"/>
              </w:rPr>
              <w:t>the</w:t>
            </w:r>
            <w:r w:rsidRPr="00CC6808">
              <w:rPr>
                <w:spacing w:val="-5"/>
                <w:sz w:val="20"/>
                <w:lang w:val="en-GB"/>
              </w:rPr>
              <w:t xml:space="preserve"> </w:t>
            </w:r>
            <w:r w:rsidRPr="00CC6808">
              <w:rPr>
                <w:sz w:val="20"/>
                <w:lang w:val="en-GB"/>
              </w:rPr>
              <w:t>Institute</w:t>
            </w:r>
            <w:r w:rsidRPr="00CC6808">
              <w:rPr>
                <w:spacing w:val="-3"/>
                <w:sz w:val="20"/>
                <w:lang w:val="en-GB"/>
              </w:rPr>
              <w:t xml:space="preserve"> </w:t>
            </w:r>
            <w:r w:rsidRPr="00CC6808">
              <w:rPr>
                <w:sz w:val="20"/>
                <w:lang w:val="en-GB"/>
              </w:rPr>
              <w:t>about</w:t>
            </w:r>
            <w:r w:rsidRPr="00CC6808">
              <w:rPr>
                <w:spacing w:val="-1"/>
                <w:sz w:val="20"/>
                <w:lang w:val="en-GB"/>
              </w:rPr>
              <w:t xml:space="preserve"> </w:t>
            </w:r>
            <w:r w:rsidRPr="00CC6808">
              <w:rPr>
                <w:sz w:val="20"/>
                <w:lang w:val="en-GB"/>
              </w:rPr>
              <w:t>this</w:t>
            </w:r>
            <w:r w:rsidRPr="00CC6808">
              <w:rPr>
                <w:spacing w:val="-3"/>
                <w:sz w:val="20"/>
                <w:lang w:val="en-GB"/>
              </w:rPr>
              <w:t xml:space="preserve"> </w:t>
            </w:r>
            <w:r w:rsidRPr="00CC6808">
              <w:rPr>
                <w:sz w:val="20"/>
                <w:lang w:val="en-GB"/>
              </w:rPr>
              <w:t>in</w:t>
            </w:r>
            <w:r w:rsidRPr="00CC6808">
              <w:rPr>
                <w:spacing w:val="-5"/>
                <w:sz w:val="20"/>
                <w:lang w:val="en-GB"/>
              </w:rPr>
              <w:t xml:space="preserve"> </w:t>
            </w:r>
            <w:r w:rsidRPr="00CC6808">
              <w:rPr>
                <w:sz w:val="20"/>
                <w:lang w:val="en-GB"/>
              </w:rPr>
              <w:t>writing.</w:t>
            </w:r>
            <w:r w:rsidRPr="00CC6808">
              <w:rPr>
                <w:spacing w:val="-5"/>
                <w:sz w:val="20"/>
                <w:lang w:val="en-GB"/>
              </w:rPr>
              <w:t xml:space="preserve"> </w:t>
            </w:r>
            <w:r w:rsidRPr="00CC6808">
              <w:rPr>
                <w:sz w:val="20"/>
                <w:lang w:val="en-GB"/>
              </w:rPr>
              <w:t>Should</w:t>
            </w:r>
            <w:r w:rsidRPr="00CC6808">
              <w:rPr>
                <w:spacing w:val="-2"/>
                <w:sz w:val="20"/>
                <w:lang w:val="en-GB"/>
              </w:rPr>
              <w:t xml:space="preserve"> </w:t>
            </w:r>
            <w:r w:rsidRPr="00CC6808">
              <w:rPr>
                <w:sz w:val="20"/>
                <w:lang w:val="en-GB"/>
              </w:rPr>
              <w:t>the</w:t>
            </w:r>
            <w:r w:rsidRPr="00CC6808">
              <w:rPr>
                <w:spacing w:val="-5"/>
                <w:sz w:val="20"/>
                <w:lang w:val="en-GB"/>
              </w:rPr>
              <w:t xml:space="preserve"> </w:t>
            </w:r>
            <w:r w:rsidRPr="00CC6808">
              <w:rPr>
                <w:sz w:val="20"/>
                <w:lang w:val="en-GB"/>
              </w:rPr>
              <w:t>Project</w:t>
            </w:r>
            <w:r w:rsidRPr="00CC6808">
              <w:rPr>
                <w:spacing w:val="-3"/>
                <w:sz w:val="20"/>
                <w:lang w:val="en-GB"/>
              </w:rPr>
              <w:t xml:space="preserve"> </w:t>
            </w:r>
            <w:r w:rsidRPr="00CC6808">
              <w:rPr>
                <w:sz w:val="20"/>
                <w:lang w:val="en-GB"/>
              </w:rPr>
              <w:t>Executor</w:t>
            </w:r>
            <w:r w:rsidRPr="00CC6808">
              <w:rPr>
                <w:spacing w:val="-5"/>
                <w:sz w:val="20"/>
                <w:lang w:val="en-GB"/>
              </w:rPr>
              <w:t xml:space="preserve"> </w:t>
            </w:r>
            <w:r w:rsidRPr="00CC6808">
              <w:rPr>
                <w:sz w:val="20"/>
                <w:lang w:val="en-GB"/>
              </w:rPr>
              <w:t>fail</w:t>
            </w:r>
            <w:r w:rsidRPr="00CC6808">
              <w:rPr>
                <w:spacing w:val="-3"/>
                <w:sz w:val="20"/>
                <w:lang w:val="en-GB"/>
              </w:rPr>
              <w:t xml:space="preserve"> </w:t>
            </w:r>
            <w:r w:rsidRPr="00CC6808">
              <w:rPr>
                <w:sz w:val="20"/>
                <w:lang w:val="en-GB"/>
              </w:rPr>
              <w:t>to</w:t>
            </w:r>
            <w:r w:rsidRPr="00CC6808">
              <w:rPr>
                <w:spacing w:val="-5"/>
                <w:sz w:val="20"/>
                <w:lang w:val="en-GB"/>
              </w:rPr>
              <w:t xml:space="preserve"> </w:t>
            </w:r>
            <w:r w:rsidRPr="00CC6808">
              <w:rPr>
                <w:sz w:val="20"/>
                <w:lang w:val="en-GB"/>
              </w:rPr>
              <w:t>discharge</w:t>
            </w:r>
            <w:r w:rsidRPr="00CC6808">
              <w:rPr>
                <w:spacing w:val="-3"/>
                <w:sz w:val="20"/>
                <w:lang w:val="en-GB"/>
              </w:rPr>
              <w:t xml:space="preserve"> </w:t>
            </w:r>
            <w:r w:rsidRPr="00CC6808">
              <w:rPr>
                <w:sz w:val="20"/>
                <w:lang w:val="en-GB"/>
              </w:rPr>
              <w:t>this obligation</w:t>
            </w:r>
            <w:r w:rsidRPr="00CC6808">
              <w:rPr>
                <w:spacing w:val="-9"/>
                <w:sz w:val="20"/>
                <w:lang w:val="en-GB"/>
              </w:rPr>
              <w:t xml:space="preserve"> </w:t>
            </w:r>
            <w:r w:rsidRPr="00CC6808">
              <w:rPr>
                <w:sz w:val="20"/>
                <w:lang w:val="en-GB"/>
              </w:rPr>
              <w:t>or</w:t>
            </w:r>
            <w:r w:rsidRPr="00CC6808">
              <w:rPr>
                <w:spacing w:val="-10"/>
                <w:sz w:val="20"/>
                <w:lang w:val="en-GB"/>
              </w:rPr>
              <w:t xml:space="preserve"> </w:t>
            </w:r>
            <w:r w:rsidRPr="00CC6808">
              <w:rPr>
                <w:sz w:val="20"/>
                <w:lang w:val="en-GB"/>
              </w:rPr>
              <w:t>discharge</w:t>
            </w:r>
            <w:r w:rsidRPr="00CC6808">
              <w:rPr>
                <w:spacing w:val="-7"/>
                <w:sz w:val="20"/>
                <w:lang w:val="en-GB"/>
              </w:rPr>
              <w:t xml:space="preserve"> </w:t>
            </w:r>
            <w:r w:rsidRPr="00CC6808">
              <w:rPr>
                <w:sz w:val="20"/>
                <w:lang w:val="en-GB"/>
              </w:rPr>
              <w:t>it</w:t>
            </w:r>
            <w:r w:rsidRPr="00CC6808">
              <w:rPr>
                <w:spacing w:val="-8"/>
                <w:sz w:val="20"/>
                <w:lang w:val="en-GB"/>
              </w:rPr>
              <w:t xml:space="preserve"> </w:t>
            </w:r>
            <w:r w:rsidRPr="00CC6808">
              <w:rPr>
                <w:sz w:val="20"/>
                <w:lang w:val="en-GB"/>
              </w:rPr>
              <w:t>improperly,</w:t>
            </w:r>
            <w:r w:rsidRPr="00CC6808">
              <w:rPr>
                <w:spacing w:val="-10"/>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Project</w:t>
            </w:r>
            <w:r w:rsidRPr="00CC6808">
              <w:rPr>
                <w:spacing w:val="-10"/>
                <w:sz w:val="20"/>
                <w:lang w:val="en-GB"/>
              </w:rPr>
              <w:t xml:space="preserve"> </w:t>
            </w:r>
            <w:r w:rsidRPr="00CC6808">
              <w:rPr>
                <w:sz w:val="20"/>
                <w:lang w:val="en-GB"/>
              </w:rPr>
              <w:t>Executor</w:t>
            </w:r>
            <w:r w:rsidRPr="00CC6808">
              <w:rPr>
                <w:spacing w:val="-7"/>
                <w:sz w:val="20"/>
                <w:lang w:val="en-GB"/>
              </w:rPr>
              <w:t xml:space="preserve"> </w:t>
            </w:r>
            <w:r w:rsidRPr="00CC6808">
              <w:rPr>
                <w:sz w:val="20"/>
                <w:lang w:val="en-GB"/>
              </w:rPr>
              <w:t>shall</w:t>
            </w:r>
            <w:r w:rsidRPr="00CC6808">
              <w:rPr>
                <w:spacing w:val="-8"/>
                <w:sz w:val="20"/>
                <w:lang w:val="en-GB"/>
              </w:rPr>
              <w:t xml:space="preserve"> </w:t>
            </w:r>
            <w:r w:rsidRPr="00CC6808">
              <w:rPr>
                <w:sz w:val="20"/>
                <w:lang w:val="en-GB"/>
              </w:rPr>
              <w:t>be</w:t>
            </w:r>
            <w:r w:rsidRPr="00CC6808">
              <w:rPr>
                <w:spacing w:val="-7"/>
                <w:sz w:val="20"/>
                <w:lang w:val="en-GB"/>
              </w:rPr>
              <w:t xml:space="preserve"> </w:t>
            </w:r>
            <w:r w:rsidRPr="00CC6808">
              <w:rPr>
                <w:sz w:val="20"/>
                <w:lang w:val="en-GB"/>
              </w:rPr>
              <w:t>responsible</w:t>
            </w:r>
            <w:r w:rsidRPr="00CC6808">
              <w:rPr>
                <w:spacing w:val="-8"/>
                <w:sz w:val="20"/>
                <w:lang w:val="en-GB"/>
              </w:rPr>
              <w:t xml:space="preserve"> </w:t>
            </w:r>
            <w:r w:rsidRPr="00CC6808">
              <w:rPr>
                <w:sz w:val="20"/>
                <w:lang w:val="en-GB"/>
              </w:rPr>
              <w:t>and</w:t>
            </w:r>
            <w:r w:rsidRPr="00CC6808">
              <w:rPr>
                <w:spacing w:val="-9"/>
                <w:sz w:val="20"/>
                <w:lang w:val="en-GB"/>
              </w:rPr>
              <w:t xml:space="preserve"> </w:t>
            </w:r>
            <w:r w:rsidRPr="00CC6808">
              <w:rPr>
                <w:sz w:val="20"/>
                <w:lang w:val="en-GB"/>
              </w:rPr>
              <w:t>shall</w:t>
            </w:r>
            <w:r w:rsidRPr="00CC6808">
              <w:rPr>
                <w:spacing w:val="-8"/>
                <w:sz w:val="20"/>
                <w:lang w:val="en-GB"/>
              </w:rPr>
              <w:t xml:space="preserve"> </w:t>
            </w:r>
            <w:r w:rsidRPr="00CC6808">
              <w:rPr>
                <w:sz w:val="20"/>
                <w:lang w:val="en-GB"/>
              </w:rPr>
              <w:t>compensate</w:t>
            </w:r>
            <w:r w:rsidRPr="00CC6808">
              <w:rPr>
                <w:spacing w:val="-7"/>
                <w:sz w:val="20"/>
                <w:lang w:val="en-GB"/>
              </w:rPr>
              <w:t xml:space="preserve"> </w:t>
            </w:r>
            <w:r w:rsidRPr="00CC6808">
              <w:rPr>
                <w:sz w:val="20"/>
                <w:lang w:val="en-GB"/>
              </w:rPr>
              <w:t xml:space="preserve">for all the resulting damage as well as other negative consequences experienced by the Institute or third </w:t>
            </w:r>
            <w:r w:rsidRPr="00CC6808">
              <w:rPr>
                <w:spacing w:val="-2"/>
                <w:sz w:val="20"/>
                <w:lang w:val="en-GB"/>
              </w:rPr>
              <w:t>parties;</w:t>
            </w:r>
          </w:p>
        </w:tc>
      </w:tr>
      <w:tr w:rsidR="00E140C3" w14:paraId="498D5098" w14:textId="77777777" w:rsidTr="00E140C3">
        <w:tc>
          <w:tcPr>
            <w:tcW w:w="4672" w:type="dxa"/>
          </w:tcPr>
          <w:p w14:paraId="7271028C" w14:textId="1B56EA89" w:rsidR="00E140C3" w:rsidRDefault="00A76854" w:rsidP="00FF7BA5">
            <w:pPr>
              <w:tabs>
                <w:tab w:val="left" w:pos="10053"/>
              </w:tabs>
              <w:jc w:val="both"/>
              <w:rPr>
                <w:b/>
                <w:sz w:val="20"/>
                <w:lang w:eastAsia="lt-LT"/>
              </w:rPr>
            </w:pPr>
            <w:r>
              <w:rPr>
                <w:sz w:val="20"/>
                <w:lang w:eastAsia="lt-LT"/>
              </w:rPr>
              <w:t>4.1.</w:t>
            </w:r>
            <w:r w:rsidR="00CF2E38">
              <w:rPr>
                <w:sz w:val="20"/>
                <w:lang w:eastAsia="lt-LT"/>
              </w:rPr>
              <w:t>10</w:t>
            </w:r>
            <w:r>
              <w:rPr>
                <w:sz w:val="20"/>
                <w:lang w:eastAsia="lt-LT"/>
              </w:rPr>
              <w:t xml:space="preserve">. </w:t>
            </w:r>
            <w:r w:rsidRPr="006E718A">
              <w:rPr>
                <w:sz w:val="20"/>
                <w:lang w:eastAsia="lt-LT"/>
              </w:rPr>
              <w:t>Sutarties galiojimo metu neperleisti savo teisių ir įsipareigojimų, kylančių iš Sutarties, tretiesiems asmenims;</w:t>
            </w:r>
          </w:p>
        </w:tc>
        <w:tc>
          <w:tcPr>
            <w:tcW w:w="4672" w:type="dxa"/>
          </w:tcPr>
          <w:p w14:paraId="747BB9A1" w14:textId="69D5D030" w:rsidR="00E140C3" w:rsidRPr="00CC6808" w:rsidRDefault="00E4049A" w:rsidP="00E140C3">
            <w:pPr>
              <w:tabs>
                <w:tab w:val="left" w:pos="10053"/>
              </w:tabs>
              <w:rPr>
                <w:b/>
                <w:sz w:val="20"/>
                <w:lang w:val="en-GB" w:eastAsia="lt-LT"/>
              </w:rPr>
            </w:pPr>
            <w:r w:rsidRPr="00CC6808">
              <w:rPr>
                <w:sz w:val="20"/>
                <w:lang w:val="en-GB"/>
              </w:rPr>
              <w:t>4.1.</w:t>
            </w:r>
            <w:r w:rsidR="00CF2E38">
              <w:rPr>
                <w:sz w:val="20"/>
                <w:lang w:val="en-GB"/>
              </w:rPr>
              <w:t>10</w:t>
            </w:r>
            <w:r w:rsidRPr="00CC6808">
              <w:rPr>
                <w:sz w:val="20"/>
                <w:lang w:val="en-GB"/>
              </w:rPr>
              <w:t>. during</w:t>
            </w:r>
            <w:r w:rsidRPr="00CC6808">
              <w:rPr>
                <w:spacing w:val="-9"/>
                <w:sz w:val="20"/>
                <w:lang w:val="en-GB"/>
              </w:rPr>
              <w:t xml:space="preserve"> </w:t>
            </w:r>
            <w:r w:rsidRPr="00CC6808">
              <w:rPr>
                <w:sz w:val="20"/>
                <w:lang w:val="en-GB"/>
              </w:rPr>
              <w:t>the</w:t>
            </w:r>
            <w:r w:rsidRPr="00CC6808">
              <w:rPr>
                <w:spacing w:val="-10"/>
                <w:sz w:val="20"/>
                <w:lang w:val="en-GB"/>
              </w:rPr>
              <w:t xml:space="preserve"> </w:t>
            </w:r>
            <w:r w:rsidRPr="00CC6808">
              <w:rPr>
                <w:sz w:val="20"/>
                <w:lang w:val="en-GB"/>
              </w:rPr>
              <w:t>term</w:t>
            </w:r>
            <w:r w:rsidRPr="00CC6808">
              <w:rPr>
                <w:spacing w:val="-9"/>
                <w:sz w:val="20"/>
                <w:lang w:val="en-GB"/>
              </w:rPr>
              <w:t xml:space="preserve"> </w:t>
            </w:r>
            <w:r w:rsidRPr="00CC6808">
              <w:rPr>
                <w:sz w:val="20"/>
                <w:lang w:val="en-GB"/>
              </w:rPr>
              <w:t>of</w:t>
            </w:r>
            <w:r w:rsidRPr="00CC6808">
              <w:rPr>
                <w:spacing w:val="-10"/>
                <w:sz w:val="20"/>
                <w:lang w:val="en-GB"/>
              </w:rPr>
              <w:t xml:space="preserve"> </w:t>
            </w:r>
            <w:r w:rsidRPr="00CC6808">
              <w:rPr>
                <w:sz w:val="20"/>
                <w:lang w:val="en-GB"/>
              </w:rPr>
              <w:t>validity</w:t>
            </w:r>
            <w:r w:rsidRPr="00CC6808">
              <w:rPr>
                <w:spacing w:val="-11"/>
                <w:sz w:val="20"/>
                <w:lang w:val="en-GB"/>
              </w:rPr>
              <w:t xml:space="preserve"> </w:t>
            </w:r>
            <w:r w:rsidRPr="00CC6808">
              <w:rPr>
                <w:sz w:val="20"/>
                <w:lang w:val="en-GB"/>
              </w:rPr>
              <w:t>of</w:t>
            </w:r>
            <w:r w:rsidRPr="00CC6808">
              <w:rPr>
                <w:spacing w:val="-10"/>
                <w:sz w:val="20"/>
                <w:lang w:val="en-GB"/>
              </w:rPr>
              <w:t xml:space="preserve"> </w:t>
            </w:r>
            <w:r w:rsidRPr="00CC6808">
              <w:rPr>
                <w:sz w:val="20"/>
                <w:lang w:val="en-GB"/>
              </w:rPr>
              <w:t>the</w:t>
            </w:r>
            <w:r w:rsidRPr="00CC6808">
              <w:rPr>
                <w:spacing w:val="-10"/>
                <w:sz w:val="20"/>
                <w:lang w:val="en-GB"/>
              </w:rPr>
              <w:t xml:space="preserve"> </w:t>
            </w:r>
            <w:r w:rsidRPr="00CC6808">
              <w:rPr>
                <w:sz w:val="20"/>
                <w:lang w:val="en-GB"/>
              </w:rPr>
              <w:t>Agreement,</w:t>
            </w:r>
            <w:r w:rsidRPr="00CC6808">
              <w:rPr>
                <w:spacing w:val="-10"/>
                <w:sz w:val="20"/>
                <w:lang w:val="en-GB"/>
              </w:rPr>
              <w:t xml:space="preserve"> </w:t>
            </w:r>
            <w:r w:rsidRPr="00CC6808">
              <w:rPr>
                <w:sz w:val="20"/>
                <w:lang w:val="en-GB"/>
              </w:rPr>
              <w:t>not</w:t>
            </w:r>
            <w:r w:rsidRPr="00CC6808">
              <w:rPr>
                <w:spacing w:val="-10"/>
                <w:sz w:val="20"/>
                <w:lang w:val="en-GB"/>
              </w:rPr>
              <w:t xml:space="preserve"> </w:t>
            </w:r>
            <w:r w:rsidRPr="00CC6808">
              <w:rPr>
                <w:sz w:val="20"/>
                <w:lang w:val="en-GB"/>
              </w:rPr>
              <w:t>to</w:t>
            </w:r>
            <w:r w:rsidRPr="00CC6808">
              <w:rPr>
                <w:spacing w:val="-9"/>
                <w:sz w:val="20"/>
                <w:lang w:val="en-GB"/>
              </w:rPr>
              <w:t xml:space="preserve"> </w:t>
            </w:r>
            <w:r w:rsidRPr="00CC6808">
              <w:rPr>
                <w:sz w:val="20"/>
                <w:lang w:val="en-GB"/>
              </w:rPr>
              <w:t>transfer</w:t>
            </w:r>
            <w:r w:rsidRPr="00CC6808">
              <w:rPr>
                <w:spacing w:val="-9"/>
                <w:sz w:val="20"/>
                <w:lang w:val="en-GB"/>
              </w:rPr>
              <w:t xml:space="preserve"> </w:t>
            </w:r>
            <w:r w:rsidRPr="00CC6808">
              <w:rPr>
                <w:sz w:val="20"/>
                <w:lang w:val="en-GB"/>
              </w:rPr>
              <w:t>any</w:t>
            </w:r>
            <w:r w:rsidRPr="00CC6808">
              <w:rPr>
                <w:spacing w:val="-9"/>
                <w:sz w:val="20"/>
                <w:lang w:val="en-GB"/>
              </w:rPr>
              <w:t xml:space="preserve"> </w:t>
            </w:r>
            <w:r w:rsidRPr="00CC6808">
              <w:rPr>
                <w:sz w:val="20"/>
                <w:lang w:val="en-GB"/>
              </w:rPr>
              <w:t>of</w:t>
            </w:r>
            <w:r w:rsidRPr="00CC6808">
              <w:rPr>
                <w:spacing w:val="-10"/>
                <w:sz w:val="20"/>
                <w:lang w:val="en-GB"/>
              </w:rPr>
              <w:t xml:space="preserve"> </w:t>
            </w:r>
            <w:r w:rsidRPr="00CC6808">
              <w:rPr>
                <w:sz w:val="20"/>
                <w:lang w:val="en-GB"/>
              </w:rPr>
              <w:t>its</w:t>
            </w:r>
            <w:r w:rsidRPr="00CC6808">
              <w:rPr>
                <w:spacing w:val="-11"/>
                <w:sz w:val="20"/>
                <w:lang w:val="en-GB"/>
              </w:rPr>
              <w:t xml:space="preserve"> </w:t>
            </w:r>
            <w:r w:rsidRPr="00CC6808">
              <w:rPr>
                <w:sz w:val="20"/>
                <w:lang w:val="en-GB"/>
              </w:rPr>
              <w:t>rights</w:t>
            </w:r>
            <w:r w:rsidRPr="00CC6808">
              <w:rPr>
                <w:spacing w:val="-11"/>
                <w:sz w:val="20"/>
                <w:lang w:val="en-GB"/>
              </w:rPr>
              <w:t xml:space="preserve"> </w:t>
            </w:r>
            <w:r w:rsidRPr="00CC6808">
              <w:rPr>
                <w:sz w:val="20"/>
                <w:lang w:val="en-GB"/>
              </w:rPr>
              <w:t>and</w:t>
            </w:r>
            <w:r w:rsidRPr="00CC6808">
              <w:rPr>
                <w:spacing w:val="-9"/>
                <w:sz w:val="20"/>
                <w:lang w:val="en-GB"/>
              </w:rPr>
              <w:t xml:space="preserve"> </w:t>
            </w:r>
            <w:r w:rsidRPr="00CC6808">
              <w:rPr>
                <w:sz w:val="20"/>
                <w:lang w:val="en-GB"/>
              </w:rPr>
              <w:t>obligations</w:t>
            </w:r>
            <w:r w:rsidRPr="00CC6808">
              <w:rPr>
                <w:spacing w:val="-11"/>
                <w:sz w:val="20"/>
                <w:lang w:val="en-GB"/>
              </w:rPr>
              <w:t xml:space="preserve"> </w:t>
            </w:r>
            <w:r w:rsidRPr="00CC6808">
              <w:rPr>
                <w:sz w:val="20"/>
                <w:lang w:val="en-GB"/>
              </w:rPr>
              <w:t>arising</w:t>
            </w:r>
            <w:r w:rsidRPr="00CC6808">
              <w:rPr>
                <w:spacing w:val="-9"/>
                <w:sz w:val="20"/>
                <w:lang w:val="en-GB"/>
              </w:rPr>
              <w:t xml:space="preserve"> </w:t>
            </w:r>
            <w:r w:rsidRPr="00CC6808">
              <w:rPr>
                <w:sz w:val="20"/>
                <w:lang w:val="en-GB"/>
              </w:rPr>
              <w:t>from this Agreement to third parties;</w:t>
            </w:r>
          </w:p>
        </w:tc>
      </w:tr>
      <w:tr w:rsidR="00E140C3" w14:paraId="3AE75799" w14:textId="77777777" w:rsidTr="00E140C3">
        <w:tc>
          <w:tcPr>
            <w:tcW w:w="4672" w:type="dxa"/>
          </w:tcPr>
          <w:p w14:paraId="2BC64C29" w14:textId="3E237332" w:rsidR="00E140C3" w:rsidRDefault="00BC4EFF" w:rsidP="00FF7BA5">
            <w:pPr>
              <w:tabs>
                <w:tab w:val="left" w:pos="10053"/>
              </w:tabs>
              <w:jc w:val="both"/>
              <w:rPr>
                <w:b/>
                <w:sz w:val="20"/>
                <w:lang w:eastAsia="lt-LT"/>
              </w:rPr>
            </w:pPr>
            <w:r>
              <w:rPr>
                <w:sz w:val="20"/>
                <w:lang w:eastAsia="lt-LT"/>
              </w:rPr>
              <w:t>4.1.1</w:t>
            </w:r>
            <w:r w:rsidR="00902E9B">
              <w:rPr>
                <w:sz w:val="20"/>
                <w:lang w:eastAsia="lt-LT"/>
              </w:rPr>
              <w:t>1</w:t>
            </w:r>
            <w:r>
              <w:rPr>
                <w:sz w:val="20"/>
                <w:lang w:eastAsia="lt-LT"/>
              </w:rPr>
              <w:t>. 10 metų</w:t>
            </w:r>
            <w:r w:rsidRPr="006E718A">
              <w:rPr>
                <w:sz w:val="20"/>
                <w:lang w:eastAsia="lt-LT"/>
              </w:rPr>
              <w:t xml:space="preserve"> po Sutart</w:t>
            </w:r>
            <w:r>
              <w:rPr>
                <w:sz w:val="20"/>
                <w:lang w:eastAsia="lt-LT"/>
              </w:rPr>
              <w:t>ies specialiosios dalies 1.8.2 p.</w:t>
            </w:r>
            <w:r w:rsidRPr="006E718A">
              <w:rPr>
                <w:sz w:val="20"/>
                <w:lang w:eastAsia="lt-LT"/>
              </w:rPr>
              <w:t xml:space="preserve"> numatyto projekto į</w:t>
            </w:r>
            <w:r>
              <w:rPr>
                <w:sz w:val="20"/>
                <w:lang w:eastAsia="lt-LT"/>
              </w:rPr>
              <w:t>gyvendinimo</w:t>
            </w:r>
            <w:r w:rsidRPr="006E718A">
              <w:rPr>
                <w:sz w:val="20"/>
                <w:lang w:eastAsia="lt-LT"/>
              </w:rPr>
              <w:t xml:space="preserve"> </w:t>
            </w:r>
            <w:r>
              <w:rPr>
                <w:sz w:val="20"/>
                <w:lang w:eastAsia="lt-LT"/>
              </w:rPr>
              <w:t>laikotarpio</w:t>
            </w:r>
            <w:r w:rsidRPr="006E718A">
              <w:rPr>
                <w:sz w:val="20"/>
                <w:lang w:eastAsia="lt-LT"/>
              </w:rPr>
              <w:t xml:space="preserve"> pabaigos saugoti ir, Institutui pareikalavus, pateikti visus </w:t>
            </w:r>
            <w:r>
              <w:rPr>
                <w:sz w:val="20"/>
                <w:lang w:eastAsia="lt-LT"/>
              </w:rPr>
              <w:t xml:space="preserve">projekto vykdymo dokumentus, įskaitant, bet neapsiribojant, </w:t>
            </w:r>
            <w:r w:rsidRPr="006E718A">
              <w:rPr>
                <w:sz w:val="20"/>
                <w:lang w:eastAsia="lt-LT"/>
              </w:rPr>
              <w:t>projekto išlaidas pateisinanči</w:t>
            </w:r>
            <w:r>
              <w:rPr>
                <w:sz w:val="20"/>
                <w:lang w:eastAsia="lt-LT"/>
              </w:rPr>
              <w:t>us</w:t>
            </w:r>
            <w:r w:rsidRPr="006E718A">
              <w:rPr>
                <w:sz w:val="20"/>
                <w:lang w:eastAsia="lt-LT"/>
              </w:rPr>
              <w:t xml:space="preserve"> ir apmokėjimą įrodanči</w:t>
            </w:r>
            <w:r>
              <w:rPr>
                <w:sz w:val="20"/>
                <w:lang w:eastAsia="lt-LT"/>
              </w:rPr>
              <w:t>us</w:t>
            </w:r>
            <w:r w:rsidRPr="006E718A">
              <w:rPr>
                <w:sz w:val="20"/>
                <w:lang w:eastAsia="lt-LT"/>
              </w:rPr>
              <w:t xml:space="preserve"> dokumentus;</w:t>
            </w:r>
          </w:p>
        </w:tc>
        <w:tc>
          <w:tcPr>
            <w:tcW w:w="4672" w:type="dxa"/>
          </w:tcPr>
          <w:p w14:paraId="7164964F" w14:textId="3B4583A1" w:rsidR="00E140C3" w:rsidRPr="00CC6808" w:rsidRDefault="00A06B7C" w:rsidP="00E140C3">
            <w:pPr>
              <w:tabs>
                <w:tab w:val="left" w:pos="10053"/>
              </w:tabs>
              <w:rPr>
                <w:b/>
                <w:sz w:val="20"/>
                <w:lang w:val="en-GB" w:eastAsia="lt-LT"/>
              </w:rPr>
            </w:pPr>
            <w:r w:rsidRPr="00CC6808">
              <w:rPr>
                <w:sz w:val="20"/>
                <w:lang w:val="en-GB"/>
              </w:rPr>
              <w:t>4.1.1</w:t>
            </w:r>
            <w:r w:rsidR="00902E9B">
              <w:rPr>
                <w:sz w:val="20"/>
                <w:lang w:val="en-GB"/>
              </w:rPr>
              <w:t>1</w:t>
            </w:r>
            <w:r w:rsidRPr="00CC6808">
              <w:rPr>
                <w:sz w:val="20"/>
                <w:lang w:val="en-GB"/>
              </w:rPr>
              <w:t xml:space="preserve">. to keep and, should the Institute ask, submit all the Project implementation documents for at least 10 years after the end of the lifetime of the Project indicated in clause 1.8.2 of the specific part of the Agreement, including but not limited to, the documents justifying the Project expenditure and proving </w:t>
            </w:r>
            <w:r w:rsidRPr="00CC6808">
              <w:rPr>
                <w:spacing w:val="-2"/>
                <w:sz w:val="20"/>
                <w:lang w:val="en-GB"/>
              </w:rPr>
              <w:t>payments;</w:t>
            </w:r>
          </w:p>
        </w:tc>
      </w:tr>
      <w:tr w:rsidR="00E140C3" w14:paraId="58E372DC" w14:textId="77777777" w:rsidTr="00E140C3">
        <w:tc>
          <w:tcPr>
            <w:tcW w:w="4672" w:type="dxa"/>
          </w:tcPr>
          <w:p w14:paraId="6A6D0D4D" w14:textId="38594533" w:rsidR="00E140C3" w:rsidRDefault="00B552D0" w:rsidP="00FF7BA5">
            <w:pPr>
              <w:tabs>
                <w:tab w:val="left" w:pos="10053"/>
              </w:tabs>
              <w:jc w:val="both"/>
              <w:rPr>
                <w:b/>
                <w:sz w:val="20"/>
                <w:lang w:eastAsia="lt-LT"/>
              </w:rPr>
            </w:pPr>
            <w:r>
              <w:rPr>
                <w:sz w:val="20"/>
                <w:lang w:eastAsia="lt-LT"/>
              </w:rPr>
              <w:t>4.1.1</w:t>
            </w:r>
            <w:r w:rsidR="004B5E95">
              <w:rPr>
                <w:sz w:val="20"/>
                <w:lang w:eastAsia="lt-LT"/>
              </w:rPr>
              <w:t>2</w:t>
            </w:r>
            <w:r>
              <w:rPr>
                <w:sz w:val="20"/>
                <w:lang w:eastAsia="lt-LT"/>
              </w:rPr>
              <w:t>. p</w:t>
            </w:r>
            <w:r w:rsidRPr="001177C2">
              <w:rPr>
                <w:sz w:val="20"/>
                <w:lang w:eastAsia="lt-LT"/>
              </w:rPr>
              <w:t xml:space="preserve">aaiškėjus, kad </w:t>
            </w:r>
            <w:r>
              <w:rPr>
                <w:sz w:val="20"/>
                <w:lang w:eastAsia="lt-LT"/>
              </w:rPr>
              <w:t>Projekto vykdytojui Sutartimi</w:t>
            </w:r>
            <w:r w:rsidRPr="001177C2">
              <w:rPr>
                <w:sz w:val="20"/>
                <w:lang w:eastAsia="lt-LT"/>
              </w:rPr>
              <w:t xml:space="preserve"> buvo suteikta neteisėta ir (arba) nesuderinama valstybės pagalba, </w:t>
            </w:r>
            <w:r>
              <w:rPr>
                <w:sz w:val="20"/>
                <w:lang w:eastAsia="lt-LT"/>
              </w:rPr>
              <w:t>finansavimo</w:t>
            </w:r>
            <w:r w:rsidRPr="001177C2">
              <w:rPr>
                <w:sz w:val="20"/>
                <w:lang w:eastAsia="lt-LT"/>
              </w:rPr>
              <w:t xml:space="preserve"> sumą </w:t>
            </w:r>
            <w:r>
              <w:rPr>
                <w:sz w:val="20"/>
                <w:lang w:eastAsia="lt-LT"/>
              </w:rPr>
              <w:t xml:space="preserve">Institutui </w:t>
            </w:r>
            <w:r w:rsidRPr="001177C2">
              <w:rPr>
                <w:sz w:val="20"/>
                <w:lang w:eastAsia="lt-LT"/>
              </w:rPr>
              <w:t>sugrąžinti savanoriškai ne vėliau kaip per 10 darbo dienų nuo Instituto sprendimo pripažinti suteiktą valstybės pagalbą neteisėta ir grąžintina į valstybės biudžetą</w:t>
            </w:r>
            <w:r>
              <w:rPr>
                <w:sz w:val="20"/>
                <w:lang w:eastAsia="lt-LT"/>
              </w:rPr>
              <w:t>. Negrąžinus lėšų,</w:t>
            </w:r>
            <w:r w:rsidRPr="001177C2">
              <w:rPr>
                <w:sz w:val="20"/>
                <w:lang w:eastAsia="lt-LT"/>
              </w:rPr>
              <w:t xml:space="preserve"> </w:t>
            </w:r>
            <w:r>
              <w:rPr>
                <w:sz w:val="20"/>
                <w:lang w:eastAsia="lt-LT"/>
              </w:rPr>
              <w:t xml:space="preserve">jos </w:t>
            </w:r>
            <w:r w:rsidRPr="001177C2">
              <w:rPr>
                <w:sz w:val="20"/>
                <w:lang w:eastAsia="lt-LT"/>
              </w:rPr>
              <w:t>išieškom</w:t>
            </w:r>
            <w:r>
              <w:rPr>
                <w:sz w:val="20"/>
                <w:lang w:eastAsia="lt-LT"/>
              </w:rPr>
              <w:t>os</w:t>
            </w:r>
            <w:r w:rsidRPr="001177C2">
              <w:rPr>
                <w:sz w:val="20"/>
                <w:lang w:eastAsia="lt-LT"/>
              </w:rPr>
              <w:t xml:space="preserve"> ne ginčo tvarka Lietuvos Respublikos konkurencijos įstatymo 55</w:t>
            </w:r>
            <w:r w:rsidRPr="001177C2">
              <w:rPr>
                <w:sz w:val="20"/>
                <w:vertAlign w:val="superscript"/>
                <w:lang w:eastAsia="lt-LT"/>
              </w:rPr>
              <w:t>1</w:t>
            </w:r>
            <w:r w:rsidRPr="001177C2">
              <w:rPr>
                <w:sz w:val="20"/>
                <w:lang w:eastAsia="lt-LT"/>
              </w:rPr>
              <w:t xml:space="preserve"> straipsnyje nustatyta tvarka</w:t>
            </w:r>
            <w:r>
              <w:rPr>
                <w:sz w:val="20"/>
                <w:lang w:eastAsia="lt-LT"/>
              </w:rPr>
              <w:t>;</w:t>
            </w:r>
          </w:p>
        </w:tc>
        <w:tc>
          <w:tcPr>
            <w:tcW w:w="4672" w:type="dxa"/>
          </w:tcPr>
          <w:p w14:paraId="74A429C5" w14:textId="1B09F4B0" w:rsidR="00E140C3" w:rsidRPr="00CC6808" w:rsidRDefault="00CB1612" w:rsidP="00E140C3">
            <w:pPr>
              <w:tabs>
                <w:tab w:val="left" w:pos="10053"/>
              </w:tabs>
              <w:rPr>
                <w:b/>
                <w:sz w:val="20"/>
                <w:lang w:val="en-GB" w:eastAsia="lt-LT"/>
              </w:rPr>
            </w:pPr>
            <w:r w:rsidRPr="00CC6808">
              <w:rPr>
                <w:sz w:val="20"/>
                <w:lang w:val="en-GB"/>
              </w:rPr>
              <w:t>4.1.1</w:t>
            </w:r>
            <w:r w:rsidR="004B5E95">
              <w:rPr>
                <w:sz w:val="20"/>
                <w:lang w:val="en-GB"/>
              </w:rPr>
              <w:t>2</w:t>
            </w:r>
            <w:r w:rsidRPr="00CC6808">
              <w:rPr>
                <w:sz w:val="20"/>
                <w:lang w:val="en-GB"/>
              </w:rPr>
              <w:t>. Should it turn out that the Agreement has granted the Project Executor illegal and/or incompatible state aid,</w:t>
            </w:r>
            <w:r w:rsidRPr="00CC6808">
              <w:rPr>
                <w:spacing w:val="-7"/>
                <w:sz w:val="20"/>
                <w:lang w:val="en-GB"/>
              </w:rPr>
              <w:t xml:space="preserve"> </w:t>
            </w:r>
            <w:r w:rsidRPr="00CC6808">
              <w:rPr>
                <w:sz w:val="20"/>
                <w:lang w:val="en-GB"/>
              </w:rPr>
              <w:t>to</w:t>
            </w:r>
            <w:r w:rsidRPr="00CC6808">
              <w:rPr>
                <w:spacing w:val="-9"/>
                <w:sz w:val="20"/>
                <w:lang w:val="en-GB"/>
              </w:rPr>
              <w:t xml:space="preserve"> </w:t>
            </w:r>
            <w:r w:rsidRPr="00CC6808">
              <w:rPr>
                <w:sz w:val="20"/>
                <w:lang w:val="en-GB"/>
              </w:rPr>
              <w:t>voluntarily</w:t>
            </w:r>
            <w:r w:rsidRPr="00CC6808">
              <w:rPr>
                <w:spacing w:val="-7"/>
                <w:sz w:val="20"/>
                <w:lang w:val="en-GB"/>
              </w:rPr>
              <w:t xml:space="preserve"> </w:t>
            </w:r>
            <w:r w:rsidRPr="00CC6808">
              <w:rPr>
                <w:sz w:val="20"/>
                <w:lang w:val="en-GB"/>
              </w:rPr>
              <w:t>return</w:t>
            </w:r>
            <w:r w:rsidRPr="00CC6808">
              <w:rPr>
                <w:spacing w:val="-7"/>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Amount</w:t>
            </w:r>
            <w:r w:rsidRPr="00CC6808">
              <w:rPr>
                <w:spacing w:val="-10"/>
                <w:sz w:val="20"/>
                <w:lang w:val="en-GB"/>
              </w:rPr>
              <w:t xml:space="preserve"> </w:t>
            </w:r>
            <w:r w:rsidRPr="00CC6808">
              <w:rPr>
                <w:sz w:val="20"/>
                <w:lang w:val="en-GB"/>
              </w:rPr>
              <w:t>of</w:t>
            </w:r>
            <w:r w:rsidRPr="00CC6808">
              <w:rPr>
                <w:spacing w:val="-7"/>
                <w:sz w:val="20"/>
                <w:lang w:val="en-GB"/>
              </w:rPr>
              <w:t xml:space="preserve"> </w:t>
            </w:r>
            <w:r w:rsidRPr="00CC6808">
              <w:rPr>
                <w:sz w:val="20"/>
                <w:lang w:val="en-GB"/>
              </w:rPr>
              <w:t>Financing</w:t>
            </w:r>
            <w:r w:rsidRPr="00CC6808">
              <w:rPr>
                <w:spacing w:val="-7"/>
                <w:sz w:val="20"/>
                <w:lang w:val="en-GB"/>
              </w:rPr>
              <w:t xml:space="preserve"> </w:t>
            </w:r>
            <w:r w:rsidRPr="00CC6808">
              <w:rPr>
                <w:sz w:val="20"/>
                <w:lang w:val="en-GB"/>
              </w:rPr>
              <w:t>to</w:t>
            </w:r>
            <w:r w:rsidRPr="00CC6808">
              <w:rPr>
                <w:spacing w:val="-7"/>
                <w:sz w:val="20"/>
                <w:lang w:val="en-GB"/>
              </w:rPr>
              <w:t xml:space="preserve"> </w:t>
            </w:r>
            <w:r w:rsidRPr="00CC6808">
              <w:rPr>
                <w:sz w:val="20"/>
                <w:lang w:val="en-GB"/>
              </w:rPr>
              <w:t>the</w:t>
            </w:r>
            <w:r w:rsidRPr="00CC6808">
              <w:rPr>
                <w:spacing w:val="-10"/>
                <w:sz w:val="20"/>
                <w:lang w:val="en-GB"/>
              </w:rPr>
              <w:t xml:space="preserve"> </w:t>
            </w:r>
            <w:r w:rsidRPr="00CC6808">
              <w:rPr>
                <w:sz w:val="20"/>
                <w:lang w:val="en-GB"/>
              </w:rPr>
              <w:t>Institute</w:t>
            </w:r>
            <w:r w:rsidRPr="00CC6808">
              <w:rPr>
                <w:spacing w:val="-8"/>
                <w:sz w:val="20"/>
                <w:lang w:val="en-GB"/>
              </w:rPr>
              <w:t xml:space="preserve"> </w:t>
            </w:r>
            <w:r w:rsidRPr="00CC6808">
              <w:rPr>
                <w:sz w:val="20"/>
                <w:lang w:val="en-GB"/>
              </w:rPr>
              <w:t>no</w:t>
            </w:r>
            <w:r w:rsidRPr="00CC6808">
              <w:rPr>
                <w:spacing w:val="-7"/>
                <w:sz w:val="20"/>
                <w:lang w:val="en-GB"/>
              </w:rPr>
              <w:t xml:space="preserve"> </w:t>
            </w:r>
            <w:r w:rsidRPr="00CC6808">
              <w:rPr>
                <w:sz w:val="20"/>
                <w:lang w:val="en-GB"/>
              </w:rPr>
              <w:t>later</w:t>
            </w:r>
            <w:r w:rsidRPr="00CC6808">
              <w:rPr>
                <w:spacing w:val="-9"/>
                <w:sz w:val="20"/>
                <w:lang w:val="en-GB"/>
              </w:rPr>
              <w:t xml:space="preserve"> </w:t>
            </w:r>
            <w:r w:rsidRPr="00CC6808">
              <w:rPr>
                <w:sz w:val="20"/>
                <w:lang w:val="en-GB"/>
              </w:rPr>
              <w:t>than</w:t>
            </w:r>
            <w:r w:rsidRPr="00CC6808">
              <w:rPr>
                <w:spacing w:val="-9"/>
                <w:sz w:val="20"/>
                <w:lang w:val="en-GB"/>
              </w:rPr>
              <w:t xml:space="preserve"> </w:t>
            </w:r>
            <w:r w:rsidRPr="00CC6808">
              <w:rPr>
                <w:sz w:val="20"/>
                <w:lang w:val="en-GB"/>
              </w:rPr>
              <w:t>10</w:t>
            </w:r>
            <w:r w:rsidRPr="00CC6808">
              <w:rPr>
                <w:spacing w:val="-9"/>
                <w:sz w:val="20"/>
                <w:lang w:val="en-GB"/>
              </w:rPr>
              <w:t xml:space="preserve"> </w:t>
            </w:r>
            <w:r w:rsidRPr="00CC6808">
              <w:rPr>
                <w:sz w:val="20"/>
                <w:lang w:val="en-GB"/>
              </w:rPr>
              <w:t>working</w:t>
            </w:r>
            <w:r w:rsidRPr="00CC6808">
              <w:rPr>
                <w:spacing w:val="-9"/>
                <w:sz w:val="20"/>
                <w:lang w:val="en-GB"/>
              </w:rPr>
              <w:t xml:space="preserve"> </w:t>
            </w:r>
            <w:r w:rsidRPr="00CC6808">
              <w:rPr>
                <w:sz w:val="20"/>
                <w:lang w:val="en-GB"/>
              </w:rPr>
              <w:t>days after</w:t>
            </w:r>
            <w:r w:rsidRPr="00CC6808">
              <w:rPr>
                <w:spacing w:val="-7"/>
                <w:sz w:val="20"/>
                <w:lang w:val="en-GB"/>
              </w:rPr>
              <w:t xml:space="preserve"> </w:t>
            </w:r>
            <w:r w:rsidRPr="00CC6808">
              <w:rPr>
                <w:sz w:val="20"/>
                <w:lang w:val="en-GB"/>
              </w:rPr>
              <w:t>the Institute makes the decision to recognise the granted state aid as illegal and to be returned to the state budget. Should it not be returned, it shall be recovered in the manner of an out-of-court settlement in accordance with Article 55</w:t>
            </w:r>
            <w:r w:rsidRPr="00CC6808">
              <w:rPr>
                <w:sz w:val="20"/>
                <w:vertAlign w:val="superscript"/>
                <w:lang w:val="en-GB"/>
              </w:rPr>
              <w:t>1</w:t>
            </w:r>
            <w:r w:rsidRPr="00CC6808">
              <w:rPr>
                <w:spacing w:val="-12"/>
                <w:sz w:val="20"/>
                <w:lang w:val="en-GB"/>
              </w:rPr>
              <w:t xml:space="preserve"> </w:t>
            </w:r>
            <w:r w:rsidRPr="00CC6808">
              <w:rPr>
                <w:sz w:val="20"/>
                <w:lang w:val="en-GB"/>
              </w:rPr>
              <w:t>of the Law on Competition of the Republic of Lithuania;</w:t>
            </w:r>
          </w:p>
        </w:tc>
      </w:tr>
      <w:tr w:rsidR="00E140C3" w14:paraId="52F98AA6" w14:textId="77777777" w:rsidTr="00E140C3">
        <w:tc>
          <w:tcPr>
            <w:tcW w:w="4672" w:type="dxa"/>
          </w:tcPr>
          <w:p w14:paraId="4CDF793D" w14:textId="69598053" w:rsidR="00E140C3" w:rsidRDefault="00EA0BAF" w:rsidP="00FF7BA5">
            <w:pPr>
              <w:tabs>
                <w:tab w:val="left" w:pos="10053"/>
              </w:tabs>
              <w:jc w:val="both"/>
              <w:rPr>
                <w:b/>
                <w:sz w:val="20"/>
                <w:lang w:eastAsia="lt-LT"/>
              </w:rPr>
            </w:pPr>
            <w:r>
              <w:rPr>
                <w:sz w:val="20"/>
                <w:lang w:eastAsia="lt-LT"/>
              </w:rPr>
              <w:t>4.1.1</w:t>
            </w:r>
            <w:r w:rsidR="004B0B38">
              <w:rPr>
                <w:sz w:val="20"/>
                <w:lang w:eastAsia="lt-LT"/>
              </w:rPr>
              <w:t>3</w:t>
            </w:r>
            <w:r>
              <w:rPr>
                <w:sz w:val="20"/>
                <w:lang w:eastAsia="lt-LT"/>
              </w:rPr>
              <w:t xml:space="preserve">. </w:t>
            </w:r>
            <w:r w:rsidRPr="006E718A">
              <w:rPr>
                <w:sz w:val="20"/>
                <w:lang w:eastAsia="lt-LT"/>
              </w:rPr>
              <w:t>laiku ir tinkamai vykdyti Sutartyje nustatyta tvarka pateiktus Instituto reikalavimus ar prašymus;</w:t>
            </w:r>
          </w:p>
        </w:tc>
        <w:tc>
          <w:tcPr>
            <w:tcW w:w="4672" w:type="dxa"/>
          </w:tcPr>
          <w:p w14:paraId="343AE896" w14:textId="02A13D0C" w:rsidR="00E140C3" w:rsidRPr="00CC6808" w:rsidRDefault="00703456" w:rsidP="00E140C3">
            <w:pPr>
              <w:tabs>
                <w:tab w:val="left" w:pos="10053"/>
              </w:tabs>
              <w:rPr>
                <w:b/>
                <w:sz w:val="20"/>
                <w:lang w:val="en-GB" w:eastAsia="lt-LT"/>
              </w:rPr>
            </w:pPr>
            <w:r w:rsidRPr="00CC6808">
              <w:rPr>
                <w:sz w:val="20"/>
                <w:lang w:val="en-GB"/>
              </w:rPr>
              <w:t>4.1.1</w:t>
            </w:r>
            <w:r w:rsidR="004B0B38">
              <w:rPr>
                <w:sz w:val="20"/>
                <w:lang w:val="en-GB"/>
              </w:rPr>
              <w:t>3</w:t>
            </w:r>
            <w:r w:rsidRPr="00CC6808">
              <w:rPr>
                <w:sz w:val="20"/>
                <w:lang w:val="en-GB"/>
              </w:rPr>
              <w:t>. to properly and in a timely manner satisfy demands and requests of the Institute put forward in accordance with the procedure stipulated in the Agreement;</w:t>
            </w:r>
          </w:p>
        </w:tc>
      </w:tr>
      <w:tr w:rsidR="00E140C3" w14:paraId="15C06DC7" w14:textId="77777777" w:rsidTr="00E140C3">
        <w:tc>
          <w:tcPr>
            <w:tcW w:w="4672" w:type="dxa"/>
          </w:tcPr>
          <w:p w14:paraId="42E4C168" w14:textId="34FB1F43" w:rsidR="00E140C3" w:rsidRDefault="00F131EC" w:rsidP="00FF7BA5">
            <w:pPr>
              <w:tabs>
                <w:tab w:val="left" w:pos="10053"/>
              </w:tabs>
              <w:jc w:val="both"/>
              <w:rPr>
                <w:b/>
                <w:sz w:val="20"/>
                <w:lang w:eastAsia="lt-LT"/>
              </w:rPr>
            </w:pPr>
            <w:r>
              <w:rPr>
                <w:sz w:val="20"/>
                <w:lang w:eastAsia="lt-LT"/>
              </w:rPr>
              <w:t>4.1.1</w:t>
            </w:r>
            <w:r w:rsidR="004B0B38">
              <w:rPr>
                <w:sz w:val="20"/>
                <w:lang w:eastAsia="lt-LT"/>
              </w:rPr>
              <w:t>4</w:t>
            </w:r>
            <w:r>
              <w:rPr>
                <w:sz w:val="20"/>
                <w:lang w:eastAsia="lt-LT"/>
              </w:rPr>
              <w:t xml:space="preserve">. </w:t>
            </w:r>
            <w:r w:rsidRPr="006E718A">
              <w:rPr>
                <w:sz w:val="20"/>
                <w:lang w:eastAsia="lt-LT"/>
              </w:rPr>
              <w:t xml:space="preserve">tinkamai ir laiku vykdyti kitus įsipareigojimus, numatytus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14:paraId="5CDC9802" w14:textId="755F8301" w:rsidR="00E140C3" w:rsidRPr="00CC6808" w:rsidRDefault="004F51E7" w:rsidP="00E140C3">
            <w:pPr>
              <w:tabs>
                <w:tab w:val="left" w:pos="10053"/>
              </w:tabs>
              <w:rPr>
                <w:b/>
                <w:sz w:val="20"/>
                <w:lang w:val="en-GB" w:eastAsia="lt-LT"/>
              </w:rPr>
            </w:pPr>
            <w:r w:rsidRPr="00CC6808">
              <w:rPr>
                <w:sz w:val="20"/>
                <w:lang w:val="en-GB"/>
              </w:rPr>
              <w:t>4.1.1</w:t>
            </w:r>
            <w:r w:rsidR="004B0B38">
              <w:rPr>
                <w:sz w:val="20"/>
                <w:lang w:val="en-GB"/>
              </w:rPr>
              <w:t>4</w:t>
            </w:r>
            <w:r w:rsidRPr="00CC6808">
              <w:rPr>
                <w:sz w:val="20"/>
                <w:lang w:val="en-GB"/>
              </w:rPr>
              <w:t>. to properly and in a timely manner fulfil other obligations stipulated in the Agreement, the</w:t>
            </w:r>
            <w:r w:rsidRPr="00CC6808">
              <w:rPr>
                <w:spacing w:val="-2"/>
                <w:sz w:val="20"/>
                <w:lang w:val="en-GB"/>
              </w:rPr>
              <w:t xml:space="preserve"> </w:t>
            </w:r>
            <w:r w:rsidRPr="00CC6808">
              <w:rPr>
                <w:sz w:val="20"/>
                <w:lang w:val="en-GB"/>
              </w:rPr>
              <w:t>Description and other documents indicated in clause 1.2 of the general part of the Agreement.</w:t>
            </w:r>
          </w:p>
        </w:tc>
      </w:tr>
      <w:tr w:rsidR="00E140C3" w14:paraId="0FE86CB7" w14:textId="77777777" w:rsidTr="00E140C3">
        <w:tc>
          <w:tcPr>
            <w:tcW w:w="4672" w:type="dxa"/>
          </w:tcPr>
          <w:p w14:paraId="3A78BDFC" w14:textId="17F26B13" w:rsidR="00E140C3" w:rsidRDefault="00A800D2" w:rsidP="00FF7BA5">
            <w:pPr>
              <w:tabs>
                <w:tab w:val="left" w:pos="10053"/>
              </w:tabs>
              <w:jc w:val="both"/>
              <w:rPr>
                <w:b/>
                <w:sz w:val="20"/>
                <w:lang w:eastAsia="lt-LT"/>
              </w:rPr>
            </w:pPr>
            <w:r>
              <w:rPr>
                <w:sz w:val="20"/>
                <w:lang w:eastAsia="lt-LT"/>
              </w:rPr>
              <w:t>4.2. Projekto vykdytojas</w:t>
            </w:r>
            <w:r w:rsidRPr="006E718A">
              <w:rPr>
                <w:sz w:val="20"/>
                <w:lang w:eastAsia="lt-LT"/>
              </w:rPr>
              <w:t xml:space="preserve"> turi teisę:</w:t>
            </w:r>
          </w:p>
        </w:tc>
        <w:tc>
          <w:tcPr>
            <w:tcW w:w="4672" w:type="dxa"/>
          </w:tcPr>
          <w:p w14:paraId="451D4B8E" w14:textId="3550FD9B" w:rsidR="00E140C3" w:rsidRPr="00CC6808" w:rsidRDefault="00AA62FC" w:rsidP="00E140C3">
            <w:pPr>
              <w:tabs>
                <w:tab w:val="left" w:pos="10053"/>
              </w:tabs>
              <w:rPr>
                <w:b/>
                <w:sz w:val="20"/>
                <w:lang w:val="en-GB" w:eastAsia="lt-LT"/>
              </w:rPr>
            </w:pPr>
            <w:r w:rsidRPr="00CC6808">
              <w:rPr>
                <w:sz w:val="20"/>
                <w:lang w:val="en-GB"/>
              </w:rPr>
              <w:t>4.2. The</w:t>
            </w:r>
            <w:r w:rsidRPr="00CC6808">
              <w:rPr>
                <w:spacing w:val="-4"/>
                <w:sz w:val="20"/>
                <w:lang w:val="en-GB"/>
              </w:rPr>
              <w:t xml:space="preserve"> </w:t>
            </w:r>
            <w:r w:rsidRPr="00CC6808">
              <w:rPr>
                <w:sz w:val="20"/>
                <w:lang w:val="en-GB"/>
              </w:rPr>
              <w:t>Project</w:t>
            </w:r>
            <w:r w:rsidRPr="00CC6808">
              <w:rPr>
                <w:spacing w:val="-4"/>
                <w:sz w:val="20"/>
                <w:lang w:val="en-GB"/>
              </w:rPr>
              <w:t xml:space="preserve"> </w:t>
            </w:r>
            <w:r w:rsidRPr="00CC6808">
              <w:rPr>
                <w:sz w:val="20"/>
                <w:lang w:val="en-GB"/>
              </w:rPr>
              <w:t>Executor has</w:t>
            </w:r>
            <w:r w:rsidRPr="00CC6808">
              <w:rPr>
                <w:spacing w:val="-3"/>
                <w:sz w:val="20"/>
                <w:lang w:val="en-GB"/>
              </w:rPr>
              <w:t xml:space="preserve"> </w:t>
            </w:r>
            <w:r w:rsidRPr="00CC6808">
              <w:rPr>
                <w:sz w:val="20"/>
                <w:lang w:val="en-GB"/>
              </w:rPr>
              <w:t>the</w:t>
            </w:r>
            <w:r w:rsidRPr="00CC6808">
              <w:rPr>
                <w:spacing w:val="-6"/>
                <w:sz w:val="20"/>
                <w:lang w:val="en-GB"/>
              </w:rPr>
              <w:t xml:space="preserve"> </w:t>
            </w:r>
            <w:r w:rsidRPr="00CC6808">
              <w:rPr>
                <w:spacing w:val="-2"/>
                <w:sz w:val="20"/>
                <w:lang w:val="en-GB"/>
              </w:rPr>
              <w:t>right:</w:t>
            </w:r>
          </w:p>
        </w:tc>
      </w:tr>
      <w:tr w:rsidR="00E140C3" w14:paraId="56E62292" w14:textId="77777777" w:rsidTr="00E140C3">
        <w:tc>
          <w:tcPr>
            <w:tcW w:w="4672" w:type="dxa"/>
          </w:tcPr>
          <w:p w14:paraId="63C6A6FB" w14:textId="696FF5E8" w:rsidR="00E140C3" w:rsidRDefault="00387011" w:rsidP="00FF7BA5">
            <w:pPr>
              <w:tabs>
                <w:tab w:val="left" w:pos="10053"/>
              </w:tabs>
              <w:jc w:val="both"/>
              <w:rPr>
                <w:b/>
                <w:sz w:val="20"/>
                <w:lang w:eastAsia="lt-LT"/>
              </w:rPr>
            </w:pPr>
            <w:r>
              <w:rPr>
                <w:sz w:val="20"/>
                <w:lang w:eastAsia="lt-LT"/>
              </w:rPr>
              <w:t xml:space="preserve">4.2.1. </w:t>
            </w:r>
            <w:r w:rsidRPr="006E718A">
              <w:rPr>
                <w:sz w:val="20"/>
                <w:lang w:eastAsia="lt-LT"/>
              </w:rPr>
              <w:t xml:space="preserve">pateikti Institutui argumentuotą prašymą </w:t>
            </w:r>
            <w:r>
              <w:rPr>
                <w:sz w:val="20"/>
                <w:lang w:eastAsia="lt-LT"/>
              </w:rPr>
              <w:t xml:space="preserve">raštu </w:t>
            </w:r>
            <w:r w:rsidRPr="006E718A">
              <w:rPr>
                <w:sz w:val="20"/>
                <w:lang w:eastAsia="lt-LT"/>
              </w:rPr>
              <w:t xml:space="preserve">dėl </w:t>
            </w:r>
            <w:r>
              <w:rPr>
                <w:sz w:val="20"/>
                <w:lang w:eastAsia="lt-LT"/>
              </w:rPr>
              <w:t xml:space="preserve">projekto įgyvendinimo laikotarpio keitimo </w:t>
            </w:r>
            <w:r w:rsidRPr="00B425D1">
              <w:rPr>
                <w:sz w:val="20"/>
                <w:lang w:eastAsia="lt-LT"/>
              </w:rPr>
              <w:t>iki Sutarties specialiosios dalies 1.8.2 p. nurodyto projekto įgyvendinimo laikotarpio pabaigos likus ne mažiau nei 10 darbo dienų</w:t>
            </w:r>
            <w:r w:rsidRPr="006E718A">
              <w:rPr>
                <w:sz w:val="20"/>
                <w:lang w:eastAsia="lt-LT"/>
              </w:rPr>
              <w:t xml:space="preserve">. Institutui netenkinus prašymo, </w:t>
            </w:r>
            <w:r>
              <w:rPr>
                <w:sz w:val="20"/>
                <w:lang w:eastAsia="lt-LT"/>
              </w:rPr>
              <w:t>Projekto vykdytojas</w:t>
            </w:r>
            <w:r w:rsidRPr="006E718A">
              <w:rPr>
                <w:sz w:val="20"/>
                <w:lang w:eastAsia="lt-LT"/>
              </w:rPr>
              <w:t xml:space="preserve"> įsipareigoja toliau laikytis Sutartyje numatytų įsipareigojimų;</w:t>
            </w:r>
          </w:p>
        </w:tc>
        <w:tc>
          <w:tcPr>
            <w:tcW w:w="4672" w:type="dxa"/>
          </w:tcPr>
          <w:p w14:paraId="5700DB33" w14:textId="691350D4" w:rsidR="00E140C3" w:rsidRPr="00CC6808" w:rsidRDefault="00801AE3" w:rsidP="00E140C3">
            <w:pPr>
              <w:tabs>
                <w:tab w:val="left" w:pos="10053"/>
              </w:tabs>
              <w:rPr>
                <w:b/>
                <w:sz w:val="20"/>
                <w:lang w:val="en-GB" w:eastAsia="lt-LT"/>
              </w:rPr>
            </w:pPr>
            <w:r w:rsidRPr="00CC6808">
              <w:rPr>
                <w:sz w:val="20"/>
                <w:lang w:val="en-GB"/>
              </w:rPr>
              <w:t>4.2.1. to submit a reasonable request to the Institute in writing to change the lifetime of the Project implementation</w:t>
            </w:r>
            <w:r w:rsidRPr="00CC6808">
              <w:rPr>
                <w:spacing w:val="-2"/>
                <w:sz w:val="20"/>
                <w:lang w:val="en-GB"/>
              </w:rPr>
              <w:t xml:space="preserve"> </w:t>
            </w:r>
            <w:r w:rsidRPr="00CC6808">
              <w:rPr>
                <w:sz w:val="20"/>
                <w:lang w:val="en-GB"/>
              </w:rPr>
              <w:t>but</w:t>
            </w:r>
            <w:r w:rsidRPr="00CC6808">
              <w:rPr>
                <w:spacing w:val="-3"/>
                <w:sz w:val="20"/>
                <w:lang w:val="en-GB"/>
              </w:rPr>
              <w:t xml:space="preserve"> </w:t>
            </w:r>
            <w:r w:rsidRPr="00CC6808">
              <w:rPr>
                <w:sz w:val="20"/>
                <w:lang w:val="en-GB"/>
              </w:rPr>
              <w:t>no</w:t>
            </w:r>
            <w:r w:rsidRPr="00CC6808">
              <w:rPr>
                <w:spacing w:val="-2"/>
                <w:sz w:val="20"/>
                <w:lang w:val="en-GB"/>
              </w:rPr>
              <w:t xml:space="preserve"> </w:t>
            </w:r>
            <w:r w:rsidRPr="00CC6808">
              <w:rPr>
                <w:sz w:val="20"/>
                <w:lang w:val="en-GB"/>
              </w:rPr>
              <w:t>later</w:t>
            </w:r>
            <w:r w:rsidRPr="00CC6808">
              <w:rPr>
                <w:spacing w:val="-2"/>
                <w:sz w:val="20"/>
                <w:lang w:val="en-GB"/>
              </w:rPr>
              <w:t xml:space="preserve"> </w:t>
            </w:r>
            <w:r w:rsidRPr="00CC6808">
              <w:rPr>
                <w:sz w:val="20"/>
                <w:lang w:val="en-GB"/>
              </w:rPr>
              <w:t>than</w:t>
            </w:r>
            <w:r w:rsidRPr="00CC6808">
              <w:rPr>
                <w:spacing w:val="-2"/>
                <w:sz w:val="20"/>
                <w:lang w:val="en-GB"/>
              </w:rPr>
              <w:t xml:space="preserve"> </w:t>
            </w:r>
            <w:r w:rsidRPr="00CC6808">
              <w:rPr>
                <w:sz w:val="20"/>
                <w:lang w:val="en-GB"/>
              </w:rPr>
              <w:t>10</w:t>
            </w:r>
            <w:r w:rsidRPr="00CC6808">
              <w:rPr>
                <w:spacing w:val="-2"/>
                <w:sz w:val="20"/>
                <w:lang w:val="en-GB"/>
              </w:rPr>
              <w:t xml:space="preserve"> </w:t>
            </w:r>
            <w:r w:rsidRPr="00CC6808">
              <w:rPr>
                <w:sz w:val="20"/>
                <w:lang w:val="en-GB"/>
              </w:rPr>
              <w:t>working</w:t>
            </w:r>
            <w:r w:rsidRPr="00CC6808">
              <w:rPr>
                <w:spacing w:val="-3"/>
                <w:sz w:val="20"/>
                <w:lang w:val="en-GB"/>
              </w:rPr>
              <w:t xml:space="preserve"> </w:t>
            </w:r>
            <w:r w:rsidRPr="00CC6808">
              <w:rPr>
                <w:sz w:val="20"/>
                <w:lang w:val="en-GB"/>
              </w:rPr>
              <w:t>days</w:t>
            </w:r>
            <w:r w:rsidRPr="00CC6808">
              <w:rPr>
                <w:spacing w:val="-3"/>
                <w:sz w:val="20"/>
                <w:lang w:val="en-GB"/>
              </w:rPr>
              <w:t xml:space="preserve"> </w:t>
            </w:r>
            <w:r w:rsidRPr="00CC6808">
              <w:rPr>
                <w:sz w:val="20"/>
                <w:lang w:val="en-GB"/>
              </w:rPr>
              <w:t>before</w:t>
            </w:r>
            <w:r w:rsidRPr="00CC6808">
              <w:rPr>
                <w:spacing w:val="-2"/>
                <w:sz w:val="20"/>
                <w:lang w:val="en-GB"/>
              </w:rPr>
              <w:t xml:space="preserve"> </w:t>
            </w:r>
            <w:r w:rsidRPr="00CC6808">
              <w:rPr>
                <w:sz w:val="20"/>
                <w:lang w:val="en-GB"/>
              </w:rPr>
              <w:t>the</w:t>
            </w:r>
            <w:r w:rsidRPr="00CC6808">
              <w:rPr>
                <w:spacing w:val="-4"/>
                <w:sz w:val="20"/>
                <w:lang w:val="en-GB"/>
              </w:rPr>
              <w:t xml:space="preserve"> </w:t>
            </w:r>
            <w:r w:rsidRPr="00CC6808">
              <w:rPr>
                <w:sz w:val="20"/>
                <w:lang w:val="en-GB"/>
              </w:rPr>
              <w:t>end</w:t>
            </w:r>
            <w:r w:rsidRPr="00CC6808">
              <w:rPr>
                <w:spacing w:val="-2"/>
                <w:sz w:val="20"/>
                <w:lang w:val="en-GB"/>
              </w:rPr>
              <w:t xml:space="preserve"> </w:t>
            </w:r>
            <w:r w:rsidRPr="00CC6808">
              <w:rPr>
                <w:sz w:val="20"/>
                <w:lang w:val="en-GB"/>
              </w:rPr>
              <w:t>of</w:t>
            </w:r>
            <w:r w:rsidRPr="00CC6808">
              <w:rPr>
                <w:spacing w:val="-2"/>
                <w:sz w:val="20"/>
                <w:lang w:val="en-GB"/>
              </w:rPr>
              <w:t xml:space="preserve"> </w:t>
            </w:r>
            <w:r w:rsidRPr="00CC6808">
              <w:rPr>
                <w:sz w:val="20"/>
                <w:lang w:val="en-GB"/>
              </w:rPr>
              <w:t>the</w:t>
            </w:r>
            <w:r w:rsidRPr="00CC6808">
              <w:rPr>
                <w:spacing w:val="-2"/>
                <w:sz w:val="20"/>
                <w:lang w:val="en-GB"/>
              </w:rPr>
              <w:t xml:space="preserve"> </w:t>
            </w:r>
            <w:r w:rsidRPr="00CC6808">
              <w:rPr>
                <w:sz w:val="20"/>
                <w:lang w:val="en-GB"/>
              </w:rPr>
              <w:t>lifetime</w:t>
            </w:r>
            <w:r w:rsidRPr="00CC6808">
              <w:rPr>
                <w:spacing w:val="-2"/>
                <w:sz w:val="20"/>
                <w:lang w:val="en-GB"/>
              </w:rPr>
              <w:t xml:space="preserve"> </w:t>
            </w:r>
            <w:r w:rsidRPr="00CC6808">
              <w:rPr>
                <w:sz w:val="20"/>
                <w:lang w:val="en-GB"/>
              </w:rPr>
              <w:t>of</w:t>
            </w:r>
            <w:r w:rsidRPr="00CC6808">
              <w:rPr>
                <w:spacing w:val="-2"/>
                <w:sz w:val="20"/>
                <w:lang w:val="en-GB"/>
              </w:rPr>
              <w:t xml:space="preserve"> </w:t>
            </w:r>
            <w:r w:rsidRPr="00CC6808">
              <w:rPr>
                <w:sz w:val="20"/>
                <w:lang w:val="en-GB"/>
              </w:rPr>
              <w:t>the</w:t>
            </w:r>
            <w:r w:rsidRPr="00CC6808">
              <w:rPr>
                <w:spacing w:val="-2"/>
                <w:sz w:val="20"/>
                <w:lang w:val="en-GB"/>
              </w:rPr>
              <w:t xml:space="preserve"> </w:t>
            </w:r>
            <w:r w:rsidRPr="00CC6808">
              <w:rPr>
                <w:sz w:val="20"/>
                <w:lang w:val="en-GB"/>
              </w:rPr>
              <w:t>Project</w:t>
            </w:r>
            <w:r w:rsidRPr="00CC6808">
              <w:rPr>
                <w:spacing w:val="-3"/>
                <w:sz w:val="20"/>
                <w:lang w:val="en-GB"/>
              </w:rPr>
              <w:t xml:space="preserve"> </w:t>
            </w:r>
            <w:r w:rsidRPr="00CC6808">
              <w:rPr>
                <w:sz w:val="20"/>
                <w:lang w:val="en-GB"/>
              </w:rPr>
              <w:t>specified in clause 1.8.2 of the specific part of the Agreement. If the request is not granted by the Institute, the Project Executor obliges itself to continue discharging the obligations stipulated in the Agreement;</w:t>
            </w:r>
          </w:p>
        </w:tc>
      </w:tr>
      <w:tr w:rsidR="00E140C3" w14:paraId="3F17538D" w14:textId="77777777" w:rsidTr="00E140C3">
        <w:tc>
          <w:tcPr>
            <w:tcW w:w="4672" w:type="dxa"/>
          </w:tcPr>
          <w:p w14:paraId="54F397D1" w14:textId="44EDC93C" w:rsidR="00E140C3" w:rsidRDefault="004B7074" w:rsidP="00FF7BA5">
            <w:pPr>
              <w:tabs>
                <w:tab w:val="left" w:pos="10053"/>
              </w:tabs>
              <w:jc w:val="both"/>
              <w:rPr>
                <w:b/>
                <w:sz w:val="20"/>
                <w:lang w:eastAsia="lt-LT"/>
              </w:rPr>
            </w:pPr>
            <w:r>
              <w:rPr>
                <w:sz w:val="20"/>
                <w:lang w:eastAsia="lt-LT"/>
              </w:rPr>
              <w:t xml:space="preserve">4.2.2. esant poreikiui, </w:t>
            </w:r>
            <w:r w:rsidRPr="006E718A">
              <w:rPr>
                <w:sz w:val="20"/>
                <w:lang w:eastAsia="lt-LT"/>
              </w:rPr>
              <w:t xml:space="preserve">pateikti Institutui </w:t>
            </w:r>
            <w:r>
              <w:rPr>
                <w:sz w:val="20"/>
                <w:lang w:eastAsia="lt-LT"/>
              </w:rPr>
              <w:t xml:space="preserve">Sutartyje nenumatytus, bet su Sutarties vykdymu susijusius pranešimus, užklausas </w:t>
            </w:r>
            <w:r w:rsidRPr="006E718A">
              <w:rPr>
                <w:sz w:val="20"/>
                <w:lang w:eastAsia="lt-LT"/>
              </w:rPr>
              <w:t>iki Sutarties specialiosios dalies 1.</w:t>
            </w:r>
            <w:r>
              <w:rPr>
                <w:sz w:val="20"/>
                <w:lang w:eastAsia="lt-LT"/>
              </w:rPr>
              <w:t>8</w:t>
            </w:r>
            <w:r w:rsidRPr="006E718A">
              <w:rPr>
                <w:sz w:val="20"/>
                <w:lang w:eastAsia="lt-LT"/>
              </w:rPr>
              <w:t>.2 p. nurodytos dienos;</w:t>
            </w:r>
          </w:p>
        </w:tc>
        <w:tc>
          <w:tcPr>
            <w:tcW w:w="4672" w:type="dxa"/>
          </w:tcPr>
          <w:p w14:paraId="20141FDE" w14:textId="7D582CBF" w:rsidR="00E140C3" w:rsidRPr="00CC6808" w:rsidRDefault="00736E52" w:rsidP="00E140C3">
            <w:pPr>
              <w:tabs>
                <w:tab w:val="left" w:pos="10053"/>
              </w:tabs>
              <w:rPr>
                <w:b/>
                <w:sz w:val="20"/>
                <w:lang w:val="en-GB" w:eastAsia="lt-LT"/>
              </w:rPr>
            </w:pPr>
            <w:r w:rsidRPr="00CC6808">
              <w:rPr>
                <w:sz w:val="20"/>
                <w:lang w:val="en-GB"/>
              </w:rPr>
              <w:t>4.2.2. if required, to submit to the Institute notifications and inquiries not provided for in the Agreement but related to the execution of the Agreement until the day specified in clause 1.8.2 of the specific part of the Agreement;</w:t>
            </w:r>
          </w:p>
        </w:tc>
      </w:tr>
      <w:tr w:rsidR="00E140C3" w14:paraId="4588CF05" w14:textId="77777777" w:rsidTr="00E140C3">
        <w:tc>
          <w:tcPr>
            <w:tcW w:w="4672" w:type="dxa"/>
          </w:tcPr>
          <w:p w14:paraId="26608567" w14:textId="16A5DB2B" w:rsidR="00E140C3" w:rsidRDefault="003676D4" w:rsidP="00FF7BA5">
            <w:pPr>
              <w:tabs>
                <w:tab w:val="left" w:pos="10053"/>
              </w:tabs>
              <w:jc w:val="both"/>
              <w:rPr>
                <w:b/>
                <w:sz w:val="20"/>
                <w:lang w:eastAsia="lt-LT"/>
              </w:rPr>
            </w:pPr>
            <w:r>
              <w:rPr>
                <w:sz w:val="20"/>
                <w:lang w:eastAsia="lt-LT"/>
              </w:rPr>
              <w:t xml:space="preserve">4.2.3. </w:t>
            </w:r>
            <w:r w:rsidRPr="006E718A">
              <w:rPr>
                <w:sz w:val="20"/>
                <w:lang w:eastAsia="lt-LT"/>
              </w:rPr>
              <w:t xml:space="preserve">naudotis kitomis teisėmis, numatytomis Sutartyje, </w:t>
            </w:r>
            <w:r>
              <w:rPr>
                <w:sz w:val="20"/>
                <w:lang w:eastAsia="lt-LT"/>
              </w:rPr>
              <w:t xml:space="preserve">Apraše </w:t>
            </w:r>
            <w:r w:rsidRPr="006E718A">
              <w:rPr>
                <w:sz w:val="20"/>
                <w:lang w:eastAsia="lt-LT"/>
              </w:rPr>
              <w:t>ir kituose Sutarties bendrosios dalies 1.2 p. nurodytuose dokumentuose.</w:t>
            </w:r>
          </w:p>
        </w:tc>
        <w:tc>
          <w:tcPr>
            <w:tcW w:w="4672" w:type="dxa"/>
          </w:tcPr>
          <w:p w14:paraId="5FEA95FC" w14:textId="1F10F820" w:rsidR="00E140C3" w:rsidRPr="00CC6808" w:rsidRDefault="002455DC" w:rsidP="00E140C3">
            <w:pPr>
              <w:tabs>
                <w:tab w:val="left" w:pos="10053"/>
              </w:tabs>
              <w:rPr>
                <w:b/>
                <w:sz w:val="20"/>
                <w:lang w:val="en-GB" w:eastAsia="lt-LT"/>
              </w:rPr>
            </w:pPr>
            <w:r w:rsidRPr="00CC6808">
              <w:rPr>
                <w:sz w:val="20"/>
                <w:lang w:val="en-GB"/>
              </w:rPr>
              <w:t>4.2.3. to</w:t>
            </w:r>
            <w:r w:rsidRPr="00CC6808">
              <w:rPr>
                <w:spacing w:val="-7"/>
                <w:sz w:val="20"/>
                <w:lang w:val="en-GB"/>
              </w:rPr>
              <w:t xml:space="preserve"> </w:t>
            </w:r>
            <w:r w:rsidRPr="00CC6808">
              <w:rPr>
                <w:sz w:val="20"/>
                <w:lang w:val="en-GB"/>
              </w:rPr>
              <w:t>exercise</w:t>
            </w:r>
            <w:r w:rsidRPr="00CC6808">
              <w:rPr>
                <w:spacing w:val="-8"/>
                <w:sz w:val="20"/>
                <w:lang w:val="en-GB"/>
              </w:rPr>
              <w:t xml:space="preserve"> </w:t>
            </w:r>
            <w:r w:rsidRPr="00CC6808">
              <w:rPr>
                <w:sz w:val="20"/>
                <w:lang w:val="en-GB"/>
              </w:rPr>
              <w:t>other</w:t>
            </w:r>
            <w:r w:rsidRPr="00CC6808">
              <w:rPr>
                <w:spacing w:val="-7"/>
                <w:sz w:val="20"/>
                <w:lang w:val="en-GB"/>
              </w:rPr>
              <w:t xml:space="preserve"> </w:t>
            </w:r>
            <w:r w:rsidRPr="00CC6808">
              <w:rPr>
                <w:sz w:val="20"/>
                <w:lang w:val="en-GB"/>
              </w:rPr>
              <w:t>rights</w:t>
            </w:r>
            <w:r w:rsidRPr="00CC6808">
              <w:rPr>
                <w:spacing w:val="-9"/>
                <w:sz w:val="20"/>
                <w:lang w:val="en-GB"/>
              </w:rPr>
              <w:t xml:space="preserve"> </w:t>
            </w:r>
            <w:r w:rsidRPr="00CC6808">
              <w:rPr>
                <w:sz w:val="20"/>
                <w:lang w:val="en-GB"/>
              </w:rPr>
              <w:t>provided</w:t>
            </w:r>
            <w:r w:rsidRPr="00CC6808">
              <w:rPr>
                <w:spacing w:val="-6"/>
                <w:sz w:val="20"/>
                <w:lang w:val="en-GB"/>
              </w:rPr>
              <w:t xml:space="preserve"> </w:t>
            </w:r>
            <w:r w:rsidRPr="00CC6808">
              <w:rPr>
                <w:sz w:val="20"/>
                <w:lang w:val="en-GB"/>
              </w:rPr>
              <w:t>for</w:t>
            </w:r>
            <w:r w:rsidRPr="00CC6808">
              <w:rPr>
                <w:spacing w:val="-7"/>
                <w:sz w:val="20"/>
                <w:lang w:val="en-GB"/>
              </w:rPr>
              <w:t xml:space="preserve"> </w:t>
            </w:r>
            <w:r w:rsidRPr="00CC6808">
              <w:rPr>
                <w:sz w:val="20"/>
                <w:lang w:val="en-GB"/>
              </w:rPr>
              <w:t>in</w:t>
            </w:r>
            <w:r w:rsidRPr="00CC6808">
              <w:rPr>
                <w:spacing w:val="-7"/>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Agreement,</w:t>
            </w:r>
            <w:r w:rsidRPr="00CC6808">
              <w:rPr>
                <w:spacing w:val="-7"/>
                <w:sz w:val="20"/>
                <w:lang w:val="en-GB"/>
              </w:rPr>
              <w:t xml:space="preserve"> </w:t>
            </w:r>
            <w:r w:rsidRPr="00CC6808">
              <w:rPr>
                <w:sz w:val="20"/>
                <w:lang w:val="en-GB"/>
              </w:rPr>
              <w:t>the</w:t>
            </w:r>
            <w:r w:rsidRPr="00CC6808">
              <w:rPr>
                <w:spacing w:val="-7"/>
                <w:sz w:val="20"/>
                <w:lang w:val="en-GB"/>
              </w:rPr>
              <w:t xml:space="preserve"> </w:t>
            </w:r>
            <w:r w:rsidRPr="00CC6808">
              <w:rPr>
                <w:sz w:val="20"/>
                <w:lang w:val="en-GB"/>
              </w:rPr>
              <w:t>Description</w:t>
            </w:r>
            <w:r w:rsidRPr="00CC6808">
              <w:rPr>
                <w:spacing w:val="-7"/>
                <w:sz w:val="20"/>
                <w:lang w:val="en-GB"/>
              </w:rPr>
              <w:t xml:space="preserve"> </w:t>
            </w:r>
            <w:r w:rsidRPr="00CC6808">
              <w:rPr>
                <w:sz w:val="20"/>
                <w:lang w:val="en-GB"/>
              </w:rPr>
              <w:t>and</w:t>
            </w:r>
            <w:r w:rsidRPr="00CC6808">
              <w:rPr>
                <w:spacing w:val="-7"/>
                <w:sz w:val="20"/>
                <w:lang w:val="en-GB"/>
              </w:rPr>
              <w:t xml:space="preserve"> </w:t>
            </w:r>
            <w:r w:rsidRPr="00CC6808">
              <w:rPr>
                <w:sz w:val="20"/>
                <w:lang w:val="en-GB"/>
              </w:rPr>
              <w:t>other</w:t>
            </w:r>
            <w:r w:rsidRPr="00CC6808">
              <w:rPr>
                <w:spacing w:val="-7"/>
                <w:sz w:val="20"/>
                <w:lang w:val="en-GB"/>
              </w:rPr>
              <w:t xml:space="preserve"> </w:t>
            </w:r>
            <w:r w:rsidRPr="00CC6808">
              <w:rPr>
                <w:sz w:val="20"/>
                <w:lang w:val="en-GB"/>
              </w:rPr>
              <w:t>documents</w:t>
            </w:r>
            <w:r w:rsidRPr="00CC6808">
              <w:rPr>
                <w:spacing w:val="-9"/>
                <w:sz w:val="20"/>
                <w:lang w:val="en-GB"/>
              </w:rPr>
              <w:t xml:space="preserve"> </w:t>
            </w:r>
            <w:r w:rsidRPr="00CC6808">
              <w:rPr>
                <w:sz w:val="20"/>
                <w:lang w:val="en-GB"/>
              </w:rPr>
              <w:t>specified</w:t>
            </w:r>
            <w:r w:rsidRPr="00CC6808">
              <w:rPr>
                <w:spacing w:val="-7"/>
                <w:sz w:val="20"/>
                <w:lang w:val="en-GB"/>
              </w:rPr>
              <w:t xml:space="preserve"> </w:t>
            </w:r>
            <w:r w:rsidRPr="00CC6808">
              <w:rPr>
                <w:sz w:val="20"/>
                <w:lang w:val="en-GB"/>
              </w:rPr>
              <w:t>in clause 1.2 of the general part of the Agreement.</w:t>
            </w:r>
          </w:p>
        </w:tc>
      </w:tr>
    </w:tbl>
    <w:p w14:paraId="5331BE5A" w14:textId="5B0AD925" w:rsidR="002107B0" w:rsidRPr="00F5301D" w:rsidRDefault="002107B0" w:rsidP="00F5301D">
      <w:pPr>
        <w:tabs>
          <w:tab w:val="left" w:pos="10053"/>
        </w:tabs>
        <w:rPr>
          <w:b/>
          <w:sz w:val="20"/>
          <w:lang w:eastAsia="lt-LT"/>
        </w:rPr>
      </w:pPr>
    </w:p>
    <w:tbl>
      <w:tblPr>
        <w:tblStyle w:val="TableGrid"/>
        <w:tblW w:w="0" w:type="auto"/>
        <w:tblLook w:val="04A0" w:firstRow="1" w:lastRow="0" w:firstColumn="1" w:lastColumn="0" w:noHBand="0" w:noVBand="1"/>
      </w:tblPr>
      <w:tblGrid>
        <w:gridCol w:w="4672"/>
        <w:gridCol w:w="4672"/>
      </w:tblGrid>
      <w:tr w:rsidR="00D722C1" w14:paraId="40E4498F" w14:textId="77777777" w:rsidTr="00D722C1">
        <w:tc>
          <w:tcPr>
            <w:tcW w:w="4672" w:type="dxa"/>
          </w:tcPr>
          <w:p w14:paraId="698A5090" w14:textId="578F0EA3" w:rsidR="00D722C1" w:rsidRDefault="002F525A" w:rsidP="00270A4B">
            <w:pPr>
              <w:rPr>
                <w:sz w:val="20"/>
                <w:lang w:eastAsia="lt-LT"/>
              </w:rPr>
            </w:pPr>
            <w:r>
              <w:rPr>
                <w:b/>
                <w:bCs/>
                <w:sz w:val="20"/>
                <w:lang w:eastAsia="lt-LT"/>
              </w:rPr>
              <w:t>5. A</w:t>
            </w:r>
            <w:r w:rsidRPr="006E718A">
              <w:rPr>
                <w:b/>
                <w:bCs/>
                <w:sz w:val="20"/>
                <w:lang w:eastAsia="lt-LT"/>
              </w:rPr>
              <w:t>tsiskaitym</w:t>
            </w:r>
            <w:r>
              <w:rPr>
                <w:b/>
                <w:bCs/>
                <w:sz w:val="20"/>
                <w:lang w:eastAsia="lt-LT"/>
              </w:rPr>
              <w:t>as</w:t>
            </w:r>
            <w:r w:rsidRPr="006E718A">
              <w:rPr>
                <w:b/>
                <w:bCs/>
                <w:sz w:val="20"/>
                <w:lang w:eastAsia="lt-LT"/>
              </w:rPr>
              <w:t xml:space="preserve"> už </w:t>
            </w:r>
            <w:r>
              <w:rPr>
                <w:b/>
                <w:bCs/>
                <w:sz w:val="20"/>
                <w:lang w:eastAsia="lt-LT"/>
              </w:rPr>
              <w:t>projekto įgyvendinimą</w:t>
            </w:r>
          </w:p>
        </w:tc>
        <w:tc>
          <w:tcPr>
            <w:tcW w:w="4672" w:type="dxa"/>
          </w:tcPr>
          <w:p w14:paraId="7A419454" w14:textId="0F225AB8" w:rsidR="00D722C1" w:rsidRPr="00160D16" w:rsidRDefault="00991A73" w:rsidP="00270A4B">
            <w:pPr>
              <w:rPr>
                <w:b/>
                <w:bCs/>
                <w:sz w:val="20"/>
                <w:lang w:val="en-GB" w:eastAsia="lt-LT"/>
              </w:rPr>
            </w:pPr>
            <w:r w:rsidRPr="00160D16">
              <w:rPr>
                <w:b/>
                <w:bCs/>
                <w:sz w:val="20"/>
                <w:lang w:val="en-GB" w:eastAsia="lt-LT"/>
              </w:rPr>
              <w:t xml:space="preserve">5. </w:t>
            </w:r>
            <w:r w:rsidRPr="00160D16">
              <w:rPr>
                <w:b/>
                <w:bCs/>
                <w:sz w:val="20"/>
                <w:lang w:val="en-GB"/>
              </w:rPr>
              <w:t>Reporting</w:t>
            </w:r>
            <w:r w:rsidRPr="00160D16">
              <w:rPr>
                <w:b/>
                <w:bCs/>
                <w:spacing w:val="-4"/>
                <w:sz w:val="20"/>
                <w:lang w:val="en-GB"/>
              </w:rPr>
              <w:t xml:space="preserve"> </w:t>
            </w:r>
            <w:r w:rsidRPr="00160D16">
              <w:rPr>
                <w:b/>
                <w:bCs/>
                <w:sz w:val="20"/>
                <w:lang w:val="en-GB"/>
              </w:rPr>
              <w:t>on</w:t>
            </w:r>
            <w:r w:rsidRPr="00160D16">
              <w:rPr>
                <w:b/>
                <w:bCs/>
                <w:spacing w:val="-4"/>
                <w:sz w:val="20"/>
                <w:lang w:val="en-GB"/>
              </w:rPr>
              <w:t xml:space="preserve"> </w:t>
            </w:r>
            <w:r w:rsidRPr="00160D16">
              <w:rPr>
                <w:b/>
                <w:bCs/>
                <w:sz w:val="20"/>
                <w:lang w:val="en-GB"/>
              </w:rPr>
              <w:t>Project</w:t>
            </w:r>
            <w:r w:rsidRPr="00160D16">
              <w:rPr>
                <w:b/>
                <w:bCs/>
                <w:spacing w:val="-4"/>
                <w:sz w:val="20"/>
                <w:lang w:val="en-GB"/>
              </w:rPr>
              <w:t xml:space="preserve"> </w:t>
            </w:r>
            <w:r w:rsidRPr="00160D16">
              <w:rPr>
                <w:b/>
                <w:bCs/>
                <w:spacing w:val="-2"/>
                <w:sz w:val="20"/>
                <w:lang w:val="en-GB"/>
              </w:rPr>
              <w:t>Implementation</w:t>
            </w:r>
          </w:p>
        </w:tc>
      </w:tr>
      <w:tr w:rsidR="00D722C1" w14:paraId="5073D68B" w14:textId="77777777" w:rsidTr="00D722C1">
        <w:tc>
          <w:tcPr>
            <w:tcW w:w="4672" w:type="dxa"/>
          </w:tcPr>
          <w:p w14:paraId="10E6D449" w14:textId="7223EA77" w:rsidR="00D722C1" w:rsidRDefault="007908BF" w:rsidP="00270A4B">
            <w:pPr>
              <w:rPr>
                <w:sz w:val="20"/>
                <w:lang w:eastAsia="lt-LT"/>
              </w:rPr>
            </w:pPr>
            <w:r>
              <w:rPr>
                <w:sz w:val="20"/>
                <w:lang w:eastAsia="lt-LT"/>
              </w:rPr>
              <w:t>5.1. Projekto vykdytojas</w:t>
            </w:r>
            <w:r w:rsidRPr="006E718A">
              <w:rPr>
                <w:sz w:val="20"/>
                <w:lang w:eastAsia="lt-LT"/>
              </w:rPr>
              <w:t xml:space="preserve"> įsipareigoja:</w:t>
            </w:r>
          </w:p>
        </w:tc>
        <w:tc>
          <w:tcPr>
            <w:tcW w:w="4672" w:type="dxa"/>
          </w:tcPr>
          <w:p w14:paraId="026AA620" w14:textId="195315E9" w:rsidR="00D722C1" w:rsidRPr="00160D16" w:rsidRDefault="000D5D0B" w:rsidP="00270A4B">
            <w:pPr>
              <w:rPr>
                <w:sz w:val="20"/>
                <w:lang w:val="en-GB" w:eastAsia="lt-LT"/>
              </w:rPr>
            </w:pPr>
            <w:r w:rsidRPr="00160D16">
              <w:rPr>
                <w:sz w:val="20"/>
                <w:lang w:val="en-GB"/>
              </w:rPr>
              <w:t>5.1. The</w:t>
            </w:r>
            <w:r w:rsidRPr="00160D16">
              <w:rPr>
                <w:spacing w:val="-4"/>
                <w:sz w:val="20"/>
                <w:lang w:val="en-GB"/>
              </w:rPr>
              <w:t xml:space="preserve"> </w:t>
            </w:r>
            <w:r w:rsidRPr="00160D16">
              <w:rPr>
                <w:sz w:val="20"/>
                <w:lang w:val="en-GB"/>
              </w:rPr>
              <w:t>Project</w:t>
            </w:r>
            <w:r w:rsidRPr="00160D16">
              <w:rPr>
                <w:spacing w:val="-4"/>
                <w:sz w:val="20"/>
                <w:lang w:val="en-GB"/>
              </w:rPr>
              <w:t xml:space="preserve"> </w:t>
            </w:r>
            <w:r w:rsidRPr="00160D16">
              <w:rPr>
                <w:sz w:val="20"/>
                <w:lang w:val="en-GB"/>
              </w:rPr>
              <w:t>Executor is</w:t>
            </w:r>
            <w:r w:rsidRPr="00160D16">
              <w:rPr>
                <w:spacing w:val="-4"/>
                <w:sz w:val="20"/>
                <w:lang w:val="en-GB"/>
              </w:rPr>
              <w:t xml:space="preserve"> </w:t>
            </w:r>
            <w:r w:rsidRPr="00160D16">
              <w:rPr>
                <w:sz w:val="20"/>
                <w:lang w:val="en-GB"/>
              </w:rPr>
              <w:t>under</w:t>
            </w:r>
            <w:r w:rsidRPr="00160D16">
              <w:rPr>
                <w:spacing w:val="-5"/>
                <w:sz w:val="20"/>
                <w:lang w:val="en-GB"/>
              </w:rPr>
              <w:t xml:space="preserve"> </w:t>
            </w:r>
            <w:r w:rsidRPr="00160D16">
              <w:rPr>
                <w:sz w:val="20"/>
                <w:lang w:val="en-GB"/>
              </w:rPr>
              <w:t>an</w:t>
            </w:r>
            <w:r w:rsidRPr="00160D16">
              <w:rPr>
                <w:spacing w:val="-2"/>
                <w:sz w:val="20"/>
                <w:lang w:val="en-GB"/>
              </w:rPr>
              <w:t xml:space="preserve"> obligation:</w:t>
            </w:r>
          </w:p>
        </w:tc>
      </w:tr>
      <w:tr w:rsidR="00D722C1" w14:paraId="481C7EF4" w14:textId="77777777" w:rsidTr="00D722C1">
        <w:tc>
          <w:tcPr>
            <w:tcW w:w="4672" w:type="dxa"/>
          </w:tcPr>
          <w:p w14:paraId="06FA5FD4" w14:textId="0265799F" w:rsidR="00D722C1" w:rsidRDefault="00E75028" w:rsidP="00270A4B">
            <w:pPr>
              <w:rPr>
                <w:sz w:val="20"/>
                <w:lang w:eastAsia="lt-LT"/>
              </w:rPr>
            </w:pPr>
            <w:r>
              <w:rPr>
                <w:sz w:val="20"/>
                <w:lang w:eastAsia="lt-LT"/>
              </w:rPr>
              <w:t xml:space="preserve">5.1.1. </w:t>
            </w:r>
            <w:r w:rsidRPr="006E718A">
              <w:rPr>
                <w:sz w:val="20"/>
                <w:lang w:eastAsia="lt-LT"/>
              </w:rPr>
              <w:t>už projekto įgyvendinimą atsiskaityti per 10 darbo dienų nuo Sutarties specialiosios dalies 1.</w:t>
            </w:r>
            <w:r>
              <w:rPr>
                <w:sz w:val="20"/>
                <w:lang w:eastAsia="lt-LT"/>
              </w:rPr>
              <w:t>8</w:t>
            </w:r>
            <w:r w:rsidRPr="006E718A">
              <w:rPr>
                <w:sz w:val="20"/>
                <w:lang w:eastAsia="lt-LT"/>
              </w:rPr>
              <w:t>.2 p. nurodyto</w:t>
            </w:r>
            <w:r>
              <w:rPr>
                <w:sz w:val="20"/>
                <w:lang w:eastAsia="lt-LT"/>
              </w:rPr>
              <w:t>s</w:t>
            </w:r>
            <w:r w:rsidRPr="006E718A">
              <w:rPr>
                <w:sz w:val="20"/>
                <w:lang w:eastAsia="lt-LT"/>
              </w:rPr>
              <w:t xml:space="preserve"> projekto </w:t>
            </w:r>
            <w:r>
              <w:rPr>
                <w:sz w:val="20"/>
                <w:lang w:eastAsia="lt-LT"/>
              </w:rPr>
              <w:t>įgyvendinimo</w:t>
            </w:r>
            <w:r w:rsidRPr="006E718A">
              <w:rPr>
                <w:sz w:val="20"/>
                <w:lang w:eastAsia="lt-LT"/>
              </w:rPr>
              <w:t xml:space="preserve"> </w:t>
            </w:r>
            <w:r>
              <w:rPr>
                <w:sz w:val="20"/>
                <w:lang w:eastAsia="lt-LT"/>
              </w:rPr>
              <w:t xml:space="preserve">laikotarpio </w:t>
            </w:r>
            <w:r w:rsidRPr="006E718A">
              <w:rPr>
                <w:sz w:val="20"/>
                <w:lang w:eastAsia="lt-LT"/>
              </w:rPr>
              <w:t>pabaigos, Institutui pateik</w:t>
            </w:r>
            <w:r>
              <w:rPr>
                <w:sz w:val="20"/>
                <w:lang w:eastAsia="lt-LT"/>
              </w:rPr>
              <w:t>iant</w:t>
            </w:r>
            <w:r w:rsidRPr="006E718A">
              <w:rPr>
                <w:sz w:val="20"/>
                <w:lang w:eastAsia="lt-LT"/>
              </w:rPr>
              <w:t>:</w:t>
            </w:r>
          </w:p>
        </w:tc>
        <w:tc>
          <w:tcPr>
            <w:tcW w:w="4672" w:type="dxa"/>
          </w:tcPr>
          <w:p w14:paraId="4E3AFD84" w14:textId="21DE02D3" w:rsidR="00D722C1" w:rsidRPr="00160D16" w:rsidRDefault="00F54079" w:rsidP="00270A4B">
            <w:pPr>
              <w:rPr>
                <w:sz w:val="20"/>
                <w:lang w:val="en-GB" w:eastAsia="lt-LT"/>
              </w:rPr>
            </w:pPr>
            <w:r w:rsidRPr="00160D16">
              <w:rPr>
                <w:sz w:val="20"/>
                <w:lang w:val="en-GB"/>
              </w:rPr>
              <w:t>5.1.1. to</w:t>
            </w:r>
            <w:r w:rsidRPr="00160D16">
              <w:rPr>
                <w:spacing w:val="-7"/>
                <w:sz w:val="20"/>
                <w:lang w:val="en-GB"/>
              </w:rPr>
              <w:t xml:space="preserve"> </w:t>
            </w:r>
            <w:r w:rsidRPr="00160D16">
              <w:rPr>
                <w:sz w:val="20"/>
                <w:lang w:val="en-GB"/>
              </w:rPr>
              <w:t>report</w:t>
            </w:r>
            <w:r w:rsidRPr="00160D16">
              <w:rPr>
                <w:spacing w:val="-8"/>
                <w:sz w:val="20"/>
                <w:lang w:val="en-GB"/>
              </w:rPr>
              <w:t xml:space="preserve"> </w:t>
            </w:r>
            <w:r w:rsidRPr="00160D16">
              <w:rPr>
                <w:sz w:val="20"/>
                <w:lang w:val="en-GB"/>
              </w:rPr>
              <w:t>to</w:t>
            </w:r>
            <w:r w:rsidRPr="00160D16">
              <w:rPr>
                <w:spacing w:val="-7"/>
                <w:sz w:val="20"/>
                <w:lang w:val="en-GB"/>
              </w:rPr>
              <w:t xml:space="preserve"> </w:t>
            </w:r>
            <w:r w:rsidRPr="00160D16">
              <w:rPr>
                <w:sz w:val="20"/>
                <w:lang w:val="en-GB"/>
              </w:rPr>
              <w:t>the</w:t>
            </w:r>
            <w:r w:rsidRPr="00160D16">
              <w:rPr>
                <w:spacing w:val="-9"/>
                <w:sz w:val="20"/>
                <w:lang w:val="en-GB"/>
              </w:rPr>
              <w:t xml:space="preserve"> </w:t>
            </w:r>
            <w:r w:rsidRPr="00160D16">
              <w:rPr>
                <w:sz w:val="20"/>
                <w:lang w:val="en-GB"/>
              </w:rPr>
              <w:t>Institute</w:t>
            </w:r>
            <w:r w:rsidRPr="00160D16">
              <w:rPr>
                <w:spacing w:val="-5"/>
                <w:sz w:val="20"/>
                <w:lang w:val="en-GB"/>
              </w:rPr>
              <w:t xml:space="preserve"> </w:t>
            </w:r>
            <w:r w:rsidRPr="00160D16">
              <w:rPr>
                <w:sz w:val="20"/>
                <w:lang w:val="en-GB"/>
              </w:rPr>
              <w:t>on</w:t>
            </w:r>
            <w:r w:rsidRPr="00160D16">
              <w:rPr>
                <w:spacing w:val="-8"/>
                <w:sz w:val="20"/>
                <w:lang w:val="en-GB"/>
              </w:rPr>
              <w:t xml:space="preserve"> </w:t>
            </w:r>
            <w:r w:rsidRPr="00160D16">
              <w:rPr>
                <w:sz w:val="20"/>
                <w:lang w:val="en-GB"/>
              </w:rPr>
              <w:t>the</w:t>
            </w:r>
            <w:r w:rsidRPr="00160D16">
              <w:rPr>
                <w:spacing w:val="-9"/>
                <w:sz w:val="20"/>
                <w:lang w:val="en-GB"/>
              </w:rPr>
              <w:t xml:space="preserve"> </w:t>
            </w:r>
            <w:r w:rsidRPr="00160D16">
              <w:rPr>
                <w:sz w:val="20"/>
                <w:lang w:val="en-GB"/>
              </w:rPr>
              <w:t>Project</w:t>
            </w:r>
            <w:r w:rsidRPr="00160D16">
              <w:rPr>
                <w:spacing w:val="-7"/>
                <w:sz w:val="20"/>
                <w:lang w:val="en-GB"/>
              </w:rPr>
              <w:t xml:space="preserve"> </w:t>
            </w:r>
            <w:r w:rsidRPr="00160D16">
              <w:rPr>
                <w:sz w:val="20"/>
                <w:lang w:val="en-GB"/>
              </w:rPr>
              <w:t>implementation</w:t>
            </w:r>
            <w:r w:rsidRPr="00160D16">
              <w:rPr>
                <w:spacing w:val="-8"/>
                <w:sz w:val="20"/>
                <w:lang w:val="en-GB"/>
              </w:rPr>
              <w:t xml:space="preserve"> </w:t>
            </w:r>
            <w:r w:rsidRPr="00160D16">
              <w:rPr>
                <w:sz w:val="20"/>
                <w:lang w:val="en-GB"/>
              </w:rPr>
              <w:t>no</w:t>
            </w:r>
            <w:r w:rsidRPr="00160D16">
              <w:rPr>
                <w:spacing w:val="-7"/>
                <w:sz w:val="20"/>
                <w:lang w:val="en-GB"/>
              </w:rPr>
              <w:t xml:space="preserve"> </w:t>
            </w:r>
            <w:r w:rsidRPr="00160D16">
              <w:rPr>
                <w:sz w:val="20"/>
                <w:lang w:val="en-GB"/>
              </w:rPr>
              <w:t>later</w:t>
            </w:r>
            <w:r w:rsidRPr="00160D16">
              <w:rPr>
                <w:spacing w:val="-7"/>
                <w:sz w:val="20"/>
                <w:lang w:val="en-GB"/>
              </w:rPr>
              <w:t xml:space="preserve"> </w:t>
            </w:r>
            <w:r w:rsidRPr="00160D16">
              <w:rPr>
                <w:sz w:val="20"/>
                <w:lang w:val="en-GB"/>
              </w:rPr>
              <w:t>than</w:t>
            </w:r>
            <w:r w:rsidRPr="00160D16">
              <w:rPr>
                <w:spacing w:val="-8"/>
                <w:sz w:val="20"/>
                <w:lang w:val="en-GB"/>
              </w:rPr>
              <w:t xml:space="preserve"> </w:t>
            </w:r>
            <w:r w:rsidRPr="00160D16">
              <w:rPr>
                <w:sz w:val="20"/>
                <w:lang w:val="en-GB"/>
              </w:rPr>
              <w:t>10</w:t>
            </w:r>
            <w:r w:rsidRPr="00160D16">
              <w:rPr>
                <w:spacing w:val="-7"/>
                <w:sz w:val="20"/>
                <w:lang w:val="en-GB"/>
              </w:rPr>
              <w:t xml:space="preserve"> </w:t>
            </w:r>
            <w:r w:rsidRPr="00160D16">
              <w:rPr>
                <w:sz w:val="20"/>
                <w:lang w:val="en-GB"/>
              </w:rPr>
              <w:t>working</w:t>
            </w:r>
            <w:r w:rsidRPr="00160D16">
              <w:rPr>
                <w:spacing w:val="-8"/>
                <w:sz w:val="20"/>
                <w:lang w:val="en-GB"/>
              </w:rPr>
              <w:t xml:space="preserve"> </w:t>
            </w:r>
            <w:r w:rsidRPr="00160D16">
              <w:rPr>
                <w:sz w:val="20"/>
                <w:lang w:val="en-GB"/>
              </w:rPr>
              <w:t>days</w:t>
            </w:r>
            <w:r w:rsidRPr="00160D16">
              <w:rPr>
                <w:spacing w:val="-10"/>
                <w:sz w:val="20"/>
                <w:lang w:val="en-GB"/>
              </w:rPr>
              <w:t xml:space="preserve"> </w:t>
            </w:r>
            <w:r w:rsidRPr="00160D16">
              <w:rPr>
                <w:sz w:val="20"/>
                <w:lang w:val="en-GB"/>
              </w:rPr>
              <w:t>from</w:t>
            </w:r>
            <w:r w:rsidRPr="00160D16">
              <w:rPr>
                <w:spacing w:val="-8"/>
                <w:sz w:val="20"/>
                <w:lang w:val="en-GB"/>
              </w:rPr>
              <w:t xml:space="preserve"> </w:t>
            </w:r>
            <w:r w:rsidRPr="00160D16">
              <w:rPr>
                <w:sz w:val="20"/>
                <w:lang w:val="en-GB"/>
              </w:rPr>
              <w:t>the</w:t>
            </w:r>
            <w:r w:rsidRPr="00160D16">
              <w:rPr>
                <w:spacing w:val="-7"/>
                <w:sz w:val="20"/>
                <w:lang w:val="en-GB"/>
              </w:rPr>
              <w:t xml:space="preserve"> </w:t>
            </w:r>
            <w:r w:rsidRPr="00160D16">
              <w:rPr>
                <w:sz w:val="20"/>
                <w:lang w:val="en-GB"/>
              </w:rPr>
              <w:t>end</w:t>
            </w:r>
            <w:r w:rsidRPr="00160D16">
              <w:rPr>
                <w:spacing w:val="-8"/>
                <w:sz w:val="20"/>
                <w:lang w:val="en-GB"/>
              </w:rPr>
              <w:t xml:space="preserve"> </w:t>
            </w:r>
            <w:r w:rsidRPr="00160D16">
              <w:rPr>
                <w:sz w:val="20"/>
                <w:lang w:val="en-GB"/>
              </w:rPr>
              <w:t>of</w:t>
            </w:r>
            <w:r w:rsidRPr="00160D16">
              <w:rPr>
                <w:spacing w:val="-7"/>
                <w:sz w:val="20"/>
                <w:lang w:val="en-GB"/>
              </w:rPr>
              <w:t xml:space="preserve"> </w:t>
            </w:r>
            <w:r w:rsidRPr="00160D16">
              <w:rPr>
                <w:sz w:val="20"/>
                <w:lang w:val="en-GB"/>
              </w:rPr>
              <w:t>the lifetime of the Project specified in clause 1.8.2 of the specific part of the Agreement, by providing:</w:t>
            </w:r>
          </w:p>
        </w:tc>
      </w:tr>
      <w:tr w:rsidR="00D722C1" w14:paraId="6B620987" w14:textId="77777777" w:rsidTr="00D722C1">
        <w:tc>
          <w:tcPr>
            <w:tcW w:w="4672" w:type="dxa"/>
          </w:tcPr>
          <w:p w14:paraId="083F33DB" w14:textId="5F451F40" w:rsidR="00D722C1" w:rsidRDefault="004A6007" w:rsidP="00270A4B">
            <w:pPr>
              <w:rPr>
                <w:sz w:val="20"/>
                <w:lang w:eastAsia="lt-LT"/>
              </w:rPr>
            </w:pPr>
            <w:r>
              <w:rPr>
                <w:sz w:val="20"/>
              </w:rPr>
              <w:lastRenderedPageBreak/>
              <w:t xml:space="preserve">5.1.1.1. </w:t>
            </w:r>
            <w:r w:rsidRPr="006E718A">
              <w:rPr>
                <w:sz w:val="20"/>
              </w:rPr>
              <w:t>Instituto direktoriaus įsakymu patvirtint</w:t>
            </w:r>
            <w:r>
              <w:rPr>
                <w:sz w:val="20"/>
              </w:rPr>
              <w:t>os</w:t>
            </w:r>
            <w:r w:rsidRPr="006E718A">
              <w:rPr>
                <w:sz w:val="20"/>
              </w:rPr>
              <w:t xml:space="preserve"> form</w:t>
            </w:r>
            <w:r>
              <w:rPr>
                <w:sz w:val="20"/>
              </w:rPr>
              <w:t>o</w:t>
            </w:r>
            <w:r w:rsidRPr="00A341C2">
              <w:rPr>
                <w:sz w:val="20"/>
              </w:rPr>
              <w:t>s Lietuvos literatūros skatinimo projekto</w:t>
            </w:r>
            <w:r w:rsidRPr="00A341C2">
              <w:rPr>
                <w:sz w:val="20"/>
                <w:lang w:eastAsia="lt-LT"/>
              </w:rPr>
              <w:t xml:space="preserve"> įgyvendinimo ir faktinių išlaidų ataskaitą (toliau – projekto ataskaita)</w:t>
            </w:r>
            <w:r w:rsidRPr="00A341C2">
              <w:rPr>
                <w:sz w:val="20"/>
              </w:rPr>
              <w:t>. At</w:t>
            </w:r>
            <w:r>
              <w:rPr>
                <w:sz w:val="20"/>
              </w:rPr>
              <w:t xml:space="preserve">askaitos forma </w:t>
            </w:r>
            <w:r w:rsidRPr="006E718A">
              <w:rPr>
                <w:sz w:val="20"/>
                <w:lang w:eastAsia="lt-LT"/>
              </w:rPr>
              <w:t>skelbiam</w:t>
            </w:r>
            <w:r>
              <w:rPr>
                <w:sz w:val="20"/>
                <w:lang w:eastAsia="lt-LT"/>
              </w:rPr>
              <w:t>a</w:t>
            </w:r>
            <w:r w:rsidRPr="006E718A">
              <w:rPr>
                <w:sz w:val="20"/>
                <w:lang w:eastAsia="lt-LT"/>
              </w:rPr>
              <w:t xml:space="preserve"> Instituto interneto svetainėje </w:t>
            </w:r>
            <w:hyperlink r:id="rId13" w:history="1">
              <w:r w:rsidRPr="006E718A">
                <w:rPr>
                  <w:rStyle w:val="Hyperlink"/>
                  <w:sz w:val="20"/>
                  <w:lang w:eastAsia="lt-LT"/>
                </w:rPr>
                <w:t>www.lithuanianculture.lt</w:t>
              </w:r>
            </w:hyperlink>
            <w:r w:rsidRPr="006E718A">
              <w:rPr>
                <w:sz w:val="20"/>
              </w:rPr>
              <w:t>;</w:t>
            </w:r>
          </w:p>
        </w:tc>
        <w:tc>
          <w:tcPr>
            <w:tcW w:w="4672" w:type="dxa"/>
          </w:tcPr>
          <w:p w14:paraId="7BB50A88" w14:textId="1270C82C" w:rsidR="00D722C1" w:rsidRPr="00160D16" w:rsidRDefault="006773FE" w:rsidP="00270A4B">
            <w:pPr>
              <w:rPr>
                <w:sz w:val="20"/>
                <w:lang w:val="en-GB" w:eastAsia="lt-LT"/>
              </w:rPr>
            </w:pPr>
            <w:r w:rsidRPr="00160D16">
              <w:rPr>
                <w:sz w:val="20"/>
                <w:lang w:val="en-GB"/>
              </w:rPr>
              <w:t>5.1.</w:t>
            </w:r>
            <w:r w:rsidR="00501058" w:rsidRPr="00160D16">
              <w:rPr>
                <w:sz w:val="20"/>
                <w:lang w:val="en-GB"/>
              </w:rPr>
              <w:t xml:space="preserve">1.1. </w:t>
            </w:r>
            <w:r w:rsidRPr="00160D16">
              <w:rPr>
                <w:sz w:val="20"/>
                <w:lang w:val="en-GB"/>
              </w:rPr>
              <w:t>a</w:t>
            </w:r>
            <w:r w:rsidRPr="00160D16">
              <w:rPr>
                <w:spacing w:val="-3"/>
                <w:sz w:val="20"/>
                <w:lang w:val="en-GB"/>
              </w:rPr>
              <w:t xml:space="preserve"> </w:t>
            </w:r>
            <w:r w:rsidRPr="00160D16">
              <w:rPr>
                <w:sz w:val="20"/>
                <w:lang w:val="en-GB"/>
              </w:rPr>
              <w:t>report</w:t>
            </w:r>
            <w:r w:rsidRPr="00160D16">
              <w:rPr>
                <w:spacing w:val="-6"/>
                <w:sz w:val="20"/>
                <w:lang w:val="en-GB"/>
              </w:rPr>
              <w:t xml:space="preserve"> </w:t>
            </w:r>
            <w:r w:rsidRPr="00160D16">
              <w:rPr>
                <w:sz w:val="20"/>
                <w:lang w:val="en-GB"/>
              </w:rPr>
              <w:t>on</w:t>
            </w:r>
            <w:r w:rsidRPr="00160D16">
              <w:rPr>
                <w:spacing w:val="-2"/>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implementation</w:t>
            </w:r>
            <w:r w:rsidRPr="00160D16">
              <w:rPr>
                <w:spacing w:val="-2"/>
                <w:sz w:val="20"/>
                <w:lang w:val="en-GB"/>
              </w:rPr>
              <w:t xml:space="preserve"> </w:t>
            </w:r>
            <w:r w:rsidRPr="00160D16">
              <w:rPr>
                <w:sz w:val="20"/>
                <w:lang w:val="en-GB"/>
              </w:rPr>
              <w:t>of</w:t>
            </w:r>
            <w:r w:rsidRPr="00160D16">
              <w:rPr>
                <w:spacing w:val="-3"/>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Project</w:t>
            </w:r>
            <w:r w:rsidRPr="00160D16">
              <w:rPr>
                <w:spacing w:val="-3"/>
                <w:sz w:val="20"/>
                <w:lang w:val="en-GB"/>
              </w:rPr>
              <w:t xml:space="preserve"> </w:t>
            </w:r>
            <w:r w:rsidRPr="00160D16">
              <w:rPr>
                <w:sz w:val="20"/>
                <w:lang w:val="en-GB"/>
              </w:rPr>
              <w:t>promoting Lithuanian</w:t>
            </w:r>
            <w:r w:rsidRPr="00160D16">
              <w:rPr>
                <w:spacing w:val="-1"/>
                <w:sz w:val="20"/>
                <w:lang w:val="en-GB"/>
              </w:rPr>
              <w:t xml:space="preserve"> </w:t>
            </w:r>
            <w:r w:rsidRPr="00160D16">
              <w:rPr>
                <w:sz w:val="20"/>
                <w:lang w:val="en-GB"/>
              </w:rPr>
              <w:t>literature</w:t>
            </w:r>
            <w:r w:rsidRPr="00160D16">
              <w:rPr>
                <w:spacing w:val="-3"/>
                <w:sz w:val="20"/>
                <w:lang w:val="en-GB"/>
              </w:rPr>
              <w:t xml:space="preserve"> </w:t>
            </w:r>
            <w:r w:rsidRPr="00160D16">
              <w:rPr>
                <w:sz w:val="20"/>
                <w:lang w:val="en-GB"/>
              </w:rPr>
              <w:t>and</w:t>
            </w:r>
            <w:r w:rsidRPr="00160D16">
              <w:rPr>
                <w:spacing w:val="-4"/>
                <w:sz w:val="20"/>
                <w:lang w:val="en-GB"/>
              </w:rPr>
              <w:t xml:space="preserve"> </w:t>
            </w:r>
            <w:r w:rsidRPr="00160D16">
              <w:rPr>
                <w:sz w:val="20"/>
                <w:lang w:val="en-GB"/>
              </w:rPr>
              <w:t>on</w:t>
            </w:r>
            <w:r w:rsidRPr="00160D16">
              <w:rPr>
                <w:spacing w:val="-2"/>
                <w:sz w:val="20"/>
                <w:lang w:val="en-GB"/>
              </w:rPr>
              <w:t xml:space="preserve"> </w:t>
            </w:r>
            <w:r w:rsidRPr="00160D16">
              <w:rPr>
                <w:sz w:val="20"/>
                <w:lang w:val="en-GB"/>
              </w:rPr>
              <w:t>actual</w:t>
            </w:r>
            <w:r w:rsidRPr="00160D16">
              <w:rPr>
                <w:spacing w:val="-3"/>
                <w:sz w:val="20"/>
                <w:lang w:val="en-GB"/>
              </w:rPr>
              <w:t xml:space="preserve"> </w:t>
            </w:r>
            <w:r w:rsidRPr="00160D16">
              <w:rPr>
                <w:sz w:val="20"/>
                <w:lang w:val="en-GB"/>
              </w:rPr>
              <w:t>expenditure drawn up in the form as approved by order of the Director of the Institute (hereinafter ‘the Project Report’).</w:t>
            </w:r>
            <w:r w:rsidRPr="00160D16">
              <w:rPr>
                <w:spacing w:val="-13"/>
                <w:sz w:val="20"/>
                <w:lang w:val="en-GB"/>
              </w:rPr>
              <w:t xml:space="preserve"> </w:t>
            </w:r>
            <w:r w:rsidRPr="00160D16">
              <w:rPr>
                <w:sz w:val="20"/>
                <w:lang w:val="en-GB"/>
              </w:rPr>
              <w:t>A</w:t>
            </w:r>
            <w:r w:rsidRPr="00160D16">
              <w:rPr>
                <w:spacing w:val="-12"/>
                <w:sz w:val="20"/>
                <w:lang w:val="en-GB"/>
              </w:rPr>
              <w:t xml:space="preserve"> </w:t>
            </w:r>
            <w:r w:rsidRPr="00160D16">
              <w:rPr>
                <w:sz w:val="20"/>
                <w:lang w:val="en-GB"/>
              </w:rPr>
              <w:t>model</w:t>
            </w:r>
            <w:r w:rsidRPr="00160D16">
              <w:rPr>
                <w:spacing w:val="-12"/>
                <w:sz w:val="20"/>
                <w:lang w:val="en-GB"/>
              </w:rPr>
              <w:t xml:space="preserve"> </w:t>
            </w:r>
            <w:r w:rsidRPr="00160D16">
              <w:rPr>
                <w:sz w:val="20"/>
                <w:lang w:val="en-GB"/>
              </w:rPr>
              <w:t>form</w:t>
            </w:r>
            <w:r w:rsidRPr="00160D16">
              <w:rPr>
                <w:spacing w:val="-13"/>
                <w:sz w:val="20"/>
                <w:lang w:val="en-GB"/>
              </w:rPr>
              <w:t xml:space="preserve"> </w:t>
            </w:r>
            <w:r w:rsidRPr="00160D16">
              <w:rPr>
                <w:sz w:val="20"/>
                <w:lang w:val="en-GB"/>
              </w:rPr>
              <w:t>of</w:t>
            </w:r>
            <w:r w:rsidRPr="00160D16">
              <w:rPr>
                <w:spacing w:val="-11"/>
                <w:sz w:val="20"/>
                <w:lang w:val="en-GB"/>
              </w:rPr>
              <w:t xml:space="preserve"> </w:t>
            </w:r>
            <w:r w:rsidRPr="00160D16">
              <w:rPr>
                <w:sz w:val="20"/>
                <w:lang w:val="en-GB"/>
              </w:rPr>
              <w:t>the</w:t>
            </w:r>
            <w:r w:rsidRPr="00160D16">
              <w:rPr>
                <w:spacing w:val="-14"/>
                <w:sz w:val="20"/>
                <w:lang w:val="en-GB"/>
              </w:rPr>
              <w:t xml:space="preserve"> </w:t>
            </w:r>
            <w:r w:rsidRPr="00160D16">
              <w:rPr>
                <w:sz w:val="20"/>
                <w:lang w:val="en-GB"/>
              </w:rPr>
              <w:t>report</w:t>
            </w:r>
            <w:r w:rsidRPr="00160D16">
              <w:rPr>
                <w:spacing w:val="-12"/>
                <w:sz w:val="20"/>
                <w:lang w:val="en-GB"/>
              </w:rPr>
              <w:t xml:space="preserve"> </w:t>
            </w:r>
            <w:r w:rsidRPr="00160D16">
              <w:rPr>
                <w:sz w:val="20"/>
                <w:lang w:val="en-GB"/>
              </w:rPr>
              <w:t>shall</w:t>
            </w:r>
            <w:r w:rsidRPr="00160D16">
              <w:rPr>
                <w:spacing w:val="-12"/>
                <w:sz w:val="20"/>
                <w:lang w:val="en-GB"/>
              </w:rPr>
              <w:t xml:space="preserve"> </w:t>
            </w:r>
            <w:r w:rsidRPr="00160D16">
              <w:rPr>
                <w:sz w:val="20"/>
                <w:lang w:val="en-GB"/>
              </w:rPr>
              <w:t>be</w:t>
            </w:r>
            <w:r w:rsidRPr="00160D16">
              <w:rPr>
                <w:spacing w:val="-13"/>
                <w:sz w:val="20"/>
                <w:lang w:val="en-GB"/>
              </w:rPr>
              <w:t xml:space="preserve"> </w:t>
            </w:r>
            <w:r w:rsidRPr="00160D16">
              <w:rPr>
                <w:sz w:val="20"/>
                <w:lang w:val="en-GB"/>
              </w:rPr>
              <w:t>available</w:t>
            </w:r>
            <w:r w:rsidRPr="00160D16">
              <w:rPr>
                <w:spacing w:val="-11"/>
                <w:sz w:val="20"/>
                <w:lang w:val="en-GB"/>
              </w:rPr>
              <w:t xml:space="preserve"> </w:t>
            </w:r>
            <w:r w:rsidRPr="00160D16">
              <w:rPr>
                <w:sz w:val="20"/>
                <w:lang w:val="en-GB"/>
              </w:rPr>
              <w:t>in</w:t>
            </w:r>
            <w:r w:rsidRPr="00160D16">
              <w:rPr>
                <w:spacing w:val="-13"/>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Institute</w:t>
            </w:r>
            <w:r w:rsidRPr="00160D16">
              <w:rPr>
                <w:spacing w:val="-11"/>
                <w:sz w:val="20"/>
                <w:lang w:val="en-GB"/>
              </w:rPr>
              <w:t xml:space="preserve"> </w:t>
            </w:r>
            <w:r w:rsidRPr="00160D16">
              <w:rPr>
                <w:sz w:val="20"/>
                <w:lang w:val="en-GB"/>
              </w:rPr>
              <w:t>website:</w:t>
            </w:r>
            <w:r w:rsidRPr="00160D16">
              <w:rPr>
                <w:spacing w:val="-12"/>
                <w:sz w:val="20"/>
                <w:lang w:val="en-GB"/>
              </w:rPr>
              <w:t xml:space="preserve"> </w:t>
            </w:r>
            <w:hyperlink r:id="rId14">
              <w:r w:rsidRPr="00160D16">
                <w:rPr>
                  <w:color w:val="0462C1"/>
                  <w:sz w:val="20"/>
                  <w:u w:val="single" w:color="0462C1"/>
                  <w:lang w:val="en-GB"/>
                </w:rPr>
                <w:t>www.lithuanianculture.lt</w:t>
              </w:r>
              <w:r w:rsidRPr="00160D16">
                <w:rPr>
                  <w:sz w:val="20"/>
                  <w:lang w:val="en-GB"/>
                </w:rPr>
                <w:t>;</w:t>
              </w:r>
            </w:hyperlink>
          </w:p>
        </w:tc>
      </w:tr>
      <w:tr w:rsidR="00D722C1" w14:paraId="2C99A152" w14:textId="77777777" w:rsidTr="00D722C1">
        <w:tc>
          <w:tcPr>
            <w:tcW w:w="4672" w:type="dxa"/>
          </w:tcPr>
          <w:p w14:paraId="2B145F47" w14:textId="738FBBEF" w:rsidR="00D722C1" w:rsidRDefault="00111D74" w:rsidP="00270A4B">
            <w:pPr>
              <w:rPr>
                <w:sz w:val="20"/>
                <w:lang w:eastAsia="lt-LT"/>
              </w:rPr>
            </w:pPr>
            <w:r>
              <w:rPr>
                <w:sz w:val="20"/>
                <w:lang w:eastAsia="lt-LT"/>
              </w:rPr>
              <w:t xml:space="preserve">5.1.1.2. </w:t>
            </w:r>
            <w:r w:rsidRPr="00E75E27">
              <w:rPr>
                <w:sz w:val="20"/>
                <w:lang w:eastAsia="lt-LT"/>
              </w:rPr>
              <w:t xml:space="preserve">6 (šešis) Sutarties specialiosios dalies 1 p. nurodyto leidinio egzempliorius, išskyrus, kai leidinys išleidžiamas tik garsinės ar elektroninės knygos pavidalu. </w:t>
            </w:r>
            <w:r w:rsidRPr="001A2958">
              <w:rPr>
                <w:sz w:val="20"/>
                <w:lang w:eastAsia="lt-LT"/>
              </w:rPr>
              <w:t>Tokiu atveju Institutui pateikiama viena tokio leidinio rinkmena</w:t>
            </w:r>
            <w:r>
              <w:rPr>
                <w:sz w:val="20"/>
                <w:lang w:eastAsia="lt-LT"/>
              </w:rPr>
              <w:t>, nebent Šalys raštu susitaria kitaip</w:t>
            </w:r>
            <w:r w:rsidRPr="001A2958">
              <w:rPr>
                <w:sz w:val="20"/>
                <w:lang w:eastAsia="lt-LT"/>
              </w:rPr>
              <w:t>. Leidinio egzemplioriai ir rinkmenos In</w:t>
            </w:r>
            <w:r w:rsidRPr="00E75E27">
              <w:rPr>
                <w:sz w:val="20"/>
                <w:lang w:eastAsia="lt-LT"/>
              </w:rPr>
              <w:t>stitutui pateikiamos (pristatomos) Projekto vykdytojo lėšomis</w:t>
            </w:r>
            <w:r w:rsidRPr="006E718A">
              <w:rPr>
                <w:sz w:val="20"/>
                <w:lang w:eastAsia="lt-LT"/>
              </w:rPr>
              <w:t>;</w:t>
            </w:r>
          </w:p>
        </w:tc>
        <w:tc>
          <w:tcPr>
            <w:tcW w:w="4672" w:type="dxa"/>
          </w:tcPr>
          <w:p w14:paraId="4797FB89" w14:textId="33F3BB49" w:rsidR="00D722C1" w:rsidRPr="00160D16" w:rsidRDefault="002E0222" w:rsidP="00270A4B">
            <w:pPr>
              <w:rPr>
                <w:sz w:val="20"/>
                <w:lang w:val="en-GB" w:eastAsia="lt-LT"/>
              </w:rPr>
            </w:pPr>
            <w:r w:rsidRPr="00160D16">
              <w:rPr>
                <w:sz w:val="20"/>
                <w:lang w:val="en-GB"/>
              </w:rPr>
              <w:t>5.1.1.2. 6 (six) copies of the publication specified in clause 1 of the specific part of the Agreement, unless the publication</w:t>
            </w:r>
            <w:r w:rsidRPr="00160D16">
              <w:rPr>
                <w:spacing w:val="-4"/>
                <w:sz w:val="20"/>
                <w:lang w:val="en-GB"/>
              </w:rPr>
              <w:t xml:space="preserve"> </w:t>
            </w:r>
            <w:r w:rsidRPr="00160D16">
              <w:rPr>
                <w:sz w:val="20"/>
                <w:lang w:val="en-GB"/>
              </w:rPr>
              <w:t>is</w:t>
            </w:r>
            <w:r w:rsidRPr="00160D16">
              <w:rPr>
                <w:spacing w:val="-6"/>
                <w:sz w:val="20"/>
                <w:lang w:val="en-GB"/>
              </w:rPr>
              <w:t xml:space="preserve"> </w:t>
            </w:r>
            <w:r w:rsidRPr="00160D16">
              <w:rPr>
                <w:sz w:val="20"/>
                <w:lang w:val="en-GB"/>
              </w:rPr>
              <w:t>produced</w:t>
            </w:r>
            <w:r w:rsidRPr="00160D16">
              <w:rPr>
                <w:spacing w:val="-6"/>
                <w:sz w:val="20"/>
                <w:lang w:val="en-GB"/>
              </w:rPr>
              <w:t xml:space="preserve"> </w:t>
            </w:r>
            <w:r w:rsidRPr="00160D16">
              <w:rPr>
                <w:sz w:val="20"/>
                <w:lang w:val="en-GB"/>
              </w:rPr>
              <w:t>only</w:t>
            </w:r>
            <w:r w:rsidRPr="00160D16">
              <w:rPr>
                <w:spacing w:val="-5"/>
                <w:sz w:val="20"/>
                <w:lang w:val="en-GB"/>
              </w:rPr>
              <w:t xml:space="preserve"> </w:t>
            </w:r>
            <w:r w:rsidRPr="00160D16">
              <w:rPr>
                <w:sz w:val="20"/>
                <w:lang w:val="en-GB"/>
              </w:rPr>
              <w:t>in</w:t>
            </w:r>
            <w:r w:rsidRPr="00160D16">
              <w:rPr>
                <w:spacing w:val="-4"/>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form</w:t>
            </w:r>
            <w:r w:rsidRPr="00160D16">
              <w:rPr>
                <w:spacing w:val="-6"/>
                <w:sz w:val="20"/>
                <w:lang w:val="en-GB"/>
              </w:rPr>
              <w:t xml:space="preserve"> </w:t>
            </w:r>
            <w:r w:rsidRPr="00160D16">
              <w:rPr>
                <w:sz w:val="20"/>
                <w:lang w:val="en-GB"/>
              </w:rPr>
              <w:t>of</w:t>
            </w:r>
            <w:r w:rsidRPr="00160D16">
              <w:rPr>
                <w:spacing w:val="-5"/>
                <w:sz w:val="20"/>
                <w:lang w:val="en-GB"/>
              </w:rPr>
              <w:t xml:space="preserve"> </w:t>
            </w:r>
            <w:r w:rsidRPr="00160D16">
              <w:rPr>
                <w:sz w:val="20"/>
                <w:lang w:val="en-GB"/>
              </w:rPr>
              <w:t>an</w:t>
            </w:r>
            <w:r w:rsidRPr="00160D16">
              <w:rPr>
                <w:spacing w:val="-4"/>
                <w:sz w:val="20"/>
                <w:lang w:val="en-GB"/>
              </w:rPr>
              <w:t xml:space="preserve"> </w:t>
            </w:r>
            <w:r w:rsidRPr="00160D16">
              <w:rPr>
                <w:sz w:val="20"/>
                <w:lang w:val="en-GB"/>
              </w:rPr>
              <w:t>audiobook</w:t>
            </w:r>
            <w:r w:rsidRPr="00160D16">
              <w:rPr>
                <w:spacing w:val="-6"/>
                <w:sz w:val="20"/>
                <w:lang w:val="en-GB"/>
              </w:rPr>
              <w:t xml:space="preserve"> </w:t>
            </w:r>
            <w:r w:rsidRPr="00160D16">
              <w:rPr>
                <w:sz w:val="20"/>
                <w:lang w:val="en-GB"/>
              </w:rPr>
              <w:t>or</w:t>
            </w:r>
            <w:r w:rsidRPr="00160D16">
              <w:rPr>
                <w:spacing w:val="-6"/>
                <w:sz w:val="20"/>
                <w:lang w:val="en-GB"/>
              </w:rPr>
              <w:t xml:space="preserve"> </w:t>
            </w:r>
            <w:r w:rsidRPr="00160D16">
              <w:rPr>
                <w:sz w:val="20"/>
                <w:lang w:val="en-GB"/>
              </w:rPr>
              <w:t>an</w:t>
            </w:r>
            <w:r w:rsidRPr="00160D16">
              <w:rPr>
                <w:spacing w:val="-4"/>
                <w:sz w:val="20"/>
                <w:lang w:val="en-GB"/>
              </w:rPr>
              <w:t xml:space="preserve"> </w:t>
            </w:r>
            <w:r w:rsidRPr="00160D16">
              <w:rPr>
                <w:sz w:val="20"/>
                <w:lang w:val="en-GB"/>
              </w:rPr>
              <w:t>e-book.</w:t>
            </w:r>
            <w:r w:rsidRPr="00160D16">
              <w:rPr>
                <w:spacing w:val="-6"/>
                <w:sz w:val="20"/>
                <w:lang w:val="en-GB"/>
              </w:rPr>
              <w:t xml:space="preserve"> </w:t>
            </w:r>
            <w:r w:rsidRPr="00160D16">
              <w:rPr>
                <w:sz w:val="20"/>
                <w:lang w:val="en-GB"/>
              </w:rPr>
              <w:t>In</w:t>
            </w:r>
            <w:r w:rsidRPr="00160D16">
              <w:rPr>
                <w:spacing w:val="-6"/>
                <w:sz w:val="20"/>
                <w:lang w:val="en-GB"/>
              </w:rPr>
              <w:t xml:space="preserve"> </w:t>
            </w:r>
            <w:r w:rsidRPr="00160D16">
              <w:rPr>
                <w:sz w:val="20"/>
                <w:lang w:val="en-GB"/>
              </w:rPr>
              <w:t>such</w:t>
            </w:r>
            <w:r w:rsidRPr="00160D16">
              <w:rPr>
                <w:spacing w:val="-4"/>
                <w:sz w:val="20"/>
                <w:lang w:val="en-GB"/>
              </w:rPr>
              <w:t xml:space="preserve"> </w:t>
            </w:r>
            <w:r w:rsidRPr="00160D16">
              <w:rPr>
                <w:sz w:val="20"/>
                <w:lang w:val="en-GB"/>
              </w:rPr>
              <w:t>a</w:t>
            </w:r>
            <w:r w:rsidRPr="00160D16">
              <w:rPr>
                <w:spacing w:val="-5"/>
                <w:sz w:val="20"/>
                <w:lang w:val="en-GB"/>
              </w:rPr>
              <w:t xml:space="preserve"> </w:t>
            </w:r>
            <w:r w:rsidRPr="00160D16">
              <w:rPr>
                <w:sz w:val="20"/>
                <w:lang w:val="en-GB"/>
              </w:rPr>
              <w:t>case,</w:t>
            </w:r>
            <w:r w:rsidRPr="00160D16">
              <w:rPr>
                <w:spacing w:val="-5"/>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Institute</w:t>
            </w:r>
            <w:r w:rsidRPr="00160D16">
              <w:rPr>
                <w:spacing w:val="-5"/>
                <w:sz w:val="20"/>
                <w:lang w:val="en-GB"/>
              </w:rPr>
              <w:t xml:space="preserve"> </w:t>
            </w:r>
            <w:r w:rsidRPr="00160D16">
              <w:rPr>
                <w:sz w:val="20"/>
                <w:lang w:val="en-GB"/>
              </w:rPr>
              <w:t xml:space="preserve">shall be provided with one file of such publication, unless the Parties agree otherwise in writing. The copies and files of the publication shall be provided (delivered) to the Institute at the expense of the Project </w:t>
            </w:r>
            <w:r w:rsidRPr="00160D16">
              <w:rPr>
                <w:spacing w:val="-2"/>
                <w:sz w:val="20"/>
                <w:lang w:val="en-GB"/>
              </w:rPr>
              <w:t>Executor;</w:t>
            </w:r>
          </w:p>
        </w:tc>
      </w:tr>
      <w:tr w:rsidR="00D722C1" w14:paraId="0E34CBDE" w14:textId="77777777" w:rsidTr="00D722C1">
        <w:tc>
          <w:tcPr>
            <w:tcW w:w="4672" w:type="dxa"/>
          </w:tcPr>
          <w:p w14:paraId="1CCE8582" w14:textId="788F6105" w:rsidR="00D722C1" w:rsidRDefault="00DB55A2" w:rsidP="00270A4B">
            <w:pPr>
              <w:rPr>
                <w:sz w:val="20"/>
                <w:lang w:eastAsia="lt-LT"/>
              </w:rPr>
            </w:pPr>
            <w:r>
              <w:rPr>
                <w:sz w:val="20"/>
                <w:lang w:eastAsia="lt-LT"/>
              </w:rPr>
              <w:t xml:space="preserve">5.1.2. </w:t>
            </w:r>
            <w:r w:rsidRPr="001A338C">
              <w:rPr>
                <w:sz w:val="20"/>
                <w:lang w:eastAsia="lt-LT"/>
              </w:rPr>
              <w:t xml:space="preserve">Projekto vykdytojui nepateikus projekto ataskaitos per </w:t>
            </w:r>
            <w:r>
              <w:rPr>
                <w:sz w:val="20"/>
                <w:lang w:eastAsia="lt-LT"/>
              </w:rPr>
              <w:t>Sutartyje</w:t>
            </w:r>
            <w:r w:rsidRPr="001A338C">
              <w:rPr>
                <w:sz w:val="20"/>
                <w:lang w:eastAsia="lt-LT"/>
              </w:rPr>
              <w:t xml:space="preserve"> nustatytą terminą, </w:t>
            </w:r>
            <w:r w:rsidRPr="008F16A3">
              <w:rPr>
                <w:sz w:val="20"/>
                <w:lang w:eastAsia="lt-LT"/>
              </w:rPr>
              <w:t>Instituto direktorius priima sprendimą dėl Projekto vykdytojui skirto finansavimo panaikinimo, ir Institutas vienašališkai nutraukia Sutartį</w:t>
            </w:r>
            <w:r w:rsidRPr="001A338C">
              <w:rPr>
                <w:sz w:val="20"/>
                <w:lang w:eastAsia="lt-LT"/>
              </w:rPr>
              <w:t xml:space="preserve">. Tokiu atveju </w:t>
            </w:r>
            <w:r>
              <w:rPr>
                <w:sz w:val="20"/>
                <w:lang w:eastAsia="lt-LT"/>
              </w:rPr>
              <w:t>P</w:t>
            </w:r>
            <w:r w:rsidRPr="001A338C">
              <w:rPr>
                <w:sz w:val="20"/>
                <w:lang w:eastAsia="lt-LT"/>
              </w:rPr>
              <w:t>rojekto vykdytojas praranda teisę teikti paraiškas ir gauti Instituto administruojamas lėšas dvejus metus nuo Instituto direktoriaus sprendimo priėmimo dienos</w:t>
            </w:r>
            <w:r>
              <w:rPr>
                <w:sz w:val="20"/>
                <w:lang w:eastAsia="lt-LT"/>
              </w:rPr>
              <w:t>;</w:t>
            </w:r>
          </w:p>
        </w:tc>
        <w:tc>
          <w:tcPr>
            <w:tcW w:w="4672" w:type="dxa"/>
          </w:tcPr>
          <w:p w14:paraId="39E480FA" w14:textId="289A6CAD" w:rsidR="00D722C1" w:rsidRPr="00160D16" w:rsidRDefault="00C067EE" w:rsidP="00270A4B">
            <w:pPr>
              <w:rPr>
                <w:sz w:val="20"/>
                <w:lang w:val="en-GB" w:eastAsia="lt-LT"/>
              </w:rPr>
            </w:pPr>
            <w:r w:rsidRPr="00160D16">
              <w:rPr>
                <w:sz w:val="20"/>
                <w:lang w:val="en-GB"/>
              </w:rPr>
              <w:t>5.1.2. If the Project Executor fails to submit the Project Report within the deadline set in the Agreement, the Director</w:t>
            </w:r>
            <w:r w:rsidRPr="00160D16">
              <w:rPr>
                <w:spacing w:val="-13"/>
                <w:sz w:val="20"/>
                <w:lang w:val="en-GB"/>
              </w:rPr>
              <w:t xml:space="preserve"> </w:t>
            </w:r>
            <w:r w:rsidRPr="00160D16">
              <w:rPr>
                <w:sz w:val="20"/>
                <w:lang w:val="en-GB"/>
              </w:rPr>
              <w:t>of</w:t>
            </w:r>
            <w:r w:rsidRPr="00160D16">
              <w:rPr>
                <w:spacing w:val="-12"/>
                <w:sz w:val="20"/>
                <w:lang w:val="en-GB"/>
              </w:rPr>
              <w:t xml:space="preserve"> </w:t>
            </w:r>
            <w:r w:rsidRPr="00160D16">
              <w:rPr>
                <w:sz w:val="20"/>
                <w:lang w:val="en-GB"/>
              </w:rPr>
              <w:t>the</w:t>
            </w:r>
            <w:r w:rsidRPr="00160D16">
              <w:rPr>
                <w:spacing w:val="-13"/>
                <w:sz w:val="20"/>
                <w:lang w:val="en-GB"/>
              </w:rPr>
              <w:t xml:space="preserve"> </w:t>
            </w:r>
            <w:r w:rsidRPr="00160D16">
              <w:rPr>
                <w:sz w:val="20"/>
                <w:lang w:val="en-GB"/>
              </w:rPr>
              <w:t>Institute</w:t>
            </w:r>
            <w:r w:rsidRPr="00160D16">
              <w:rPr>
                <w:spacing w:val="-12"/>
                <w:sz w:val="20"/>
                <w:lang w:val="en-GB"/>
              </w:rPr>
              <w:t xml:space="preserve"> </w:t>
            </w:r>
            <w:r w:rsidRPr="00160D16">
              <w:rPr>
                <w:sz w:val="20"/>
                <w:lang w:val="en-GB"/>
              </w:rPr>
              <w:t>shall</w:t>
            </w:r>
            <w:r w:rsidRPr="00160D16">
              <w:rPr>
                <w:spacing w:val="-13"/>
                <w:sz w:val="20"/>
                <w:lang w:val="en-GB"/>
              </w:rPr>
              <w:t xml:space="preserve"> </w:t>
            </w:r>
            <w:proofErr w:type="gramStart"/>
            <w:r w:rsidRPr="00160D16">
              <w:rPr>
                <w:sz w:val="20"/>
                <w:lang w:val="en-GB"/>
              </w:rPr>
              <w:t>make</w:t>
            </w:r>
            <w:r w:rsidRPr="00160D16">
              <w:rPr>
                <w:spacing w:val="-12"/>
                <w:sz w:val="20"/>
                <w:lang w:val="en-GB"/>
              </w:rPr>
              <w:t xml:space="preserve"> </w:t>
            </w:r>
            <w:r w:rsidRPr="00160D16">
              <w:rPr>
                <w:sz w:val="20"/>
                <w:lang w:val="en-GB"/>
              </w:rPr>
              <w:t>a</w:t>
            </w:r>
            <w:r w:rsidRPr="00160D16">
              <w:rPr>
                <w:spacing w:val="-13"/>
                <w:sz w:val="20"/>
                <w:lang w:val="en-GB"/>
              </w:rPr>
              <w:t xml:space="preserve"> </w:t>
            </w:r>
            <w:r w:rsidRPr="00160D16">
              <w:rPr>
                <w:sz w:val="20"/>
                <w:lang w:val="en-GB"/>
              </w:rPr>
              <w:t>decision</w:t>
            </w:r>
            <w:proofErr w:type="gramEnd"/>
            <w:r w:rsidRPr="00160D16">
              <w:rPr>
                <w:spacing w:val="-12"/>
                <w:sz w:val="20"/>
                <w:lang w:val="en-GB"/>
              </w:rPr>
              <w:t xml:space="preserve"> </w:t>
            </w:r>
            <w:r w:rsidRPr="00160D16">
              <w:rPr>
                <w:sz w:val="20"/>
                <w:lang w:val="en-GB"/>
              </w:rPr>
              <w:t>on</w:t>
            </w:r>
            <w:r w:rsidRPr="00160D16">
              <w:rPr>
                <w:spacing w:val="-13"/>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cancellation</w:t>
            </w:r>
            <w:r w:rsidRPr="00160D16">
              <w:rPr>
                <w:spacing w:val="-13"/>
                <w:sz w:val="20"/>
                <w:lang w:val="en-GB"/>
              </w:rPr>
              <w:t xml:space="preserve"> </w:t>
            </w:r>
            <w:r w:rsidRPr="00160D16">
              <w:rPr>
                <w:sz w:val="20"/>
                <w:lang w:val="en-GB"/>
              </w:rPr>
              <w:t>of</w:t>
            </w:r>
            <w:r w:rsidRPr="00160D16">
              <w:rPr>
                <w:spacing w:val="-12"/>
                <w:sz w:val="20"/>
                <w:lang w:val="en-GB"/>
              </w:rPr>
              <w:t xml:space="preserve"> </w:t>
            </w:r>
            <w:r w:rsidRPr="00160D16">
              <w:rPr>
                <w:sz w:val="20"/>
                <w:lang w:val="en-GB"/>
              </w:rPr>
              <w:t>the</w:t>
            </w:r>
            <w:r w:rsidRPr="00160D16">
              <w:rPr>
                <w:spacing w:val="-13"/>
                <w:sz w:val="20"/>
                <w:lang w:val="en-GB"/>
              </w:rPr>
              <w:t xml:space="preserve"> </w:t>
            </w:r>
            <w:r w:rsidRPr="00160D16">
              <w:rPr>
                <w:sz w:val="20"/>
                <w:lang w:val="en-GB"/>
              </w:rPr>
              <w:t>Financing</w:t>
            </w:r>
            <w:r w:rsidRPr="00160D16">
              <w:rPr>
                <w:spacing w:val="-12"/>
                <w:sz w:val="20"/>
                <w:lang w:val="en-GB"/>
              </w:rPr>
              <w:t xml:space="preserve"> </w:t>
            </w:r>
            <w:r w:rsidRPr="00160D16">
              <w:rPr>
                <w:sz w:val="20"/>
                <w:lang w:val="en-GB"/>
              </w:rPr>
              <w:t>allocated</w:t>
            </w:r>
            <w:r w:rsidRPr="00160D16">
              <w:rPr>
                <w:spacing w:val="-13"/>
                <w:sz w:val="20"/>
                <w:lang w:val="en-GB"/>
              </w:rPr>
              <w:t xml:space="preserve"> </w:t>
            </w:r>
            <w:r w:rsidRPr="00160D16">
              <w:rPr>
                <w:sz w:val="20"/>
                <w:lang w:val="en-GB"/>
              </w:rPr>
              <w:t>to</w:t>
            </w:r>
            <w:r w:rsidRPr="00160D16">
              <w:rPr>
                <w:spacing w:val="-12"/>
                <w:sz w:val="20"/>
                <w:lang w:val="en-GB"/>
              </w:rPr>
              <w:t xml:space="preserve"> </w:t>
            </w:r>
            <w:r w:rsidRPr="00160D16">
              <w:rPr>
                <w:sz w:val="20"/>
                <w:lang w:val="en-GB"/>
              </w:rPr>
              <w:t>the</w:t>
            </w:r>
            <w:r w:rsidRPr="00160D16">
              <w:rPr>
                <w:spacing w:val="-13"/>
                <w:sz w:val="20"/>
                <w:lang w:val="en-GB"/>
              </w:rPr>
              <w:t xml:space="preserve"> </w:t>
            </w:r>
            <w:r w:rsidRPr="00160D16">
              <w:rPr>
                <w:sz w:val="20"/>
                <w:lang w:val="en-GB"/>
              </w:rPr>
              <w:t>Project Executor, and the Institute shall unilaterally terminate the Agreement. In such a case, the Project Executor shall lose the right to submit applications and receive financing administered by the Institute for two years from the day the decision of the Director of the Institute is made;</w:t>
            </w:r>
          </w:p>
        </w:tc>
      </w:tr>
      <w:tr w:rsidR="00D722C1" w14:paraId="747049EC" w14:textId="77777777" w:rsidTr="00D722C1">
        <w:tc>
          <w:tcPr>
            <w:tcW w:w="4672" w:type="dxa"/>
          </w:tcPr>
          <w:p w14:paraId="1A7DBD59" w14:textId="7E3CB18E" w:rsidR="00D722C1" w:rsidRDefault="00001F15" w:rsidP="00270A4B">
            <w:pPr>
              <w:rPr>
                <w:sz w:val="20"/>
                <w:lang w:eastAsia="lt-LT"/>
              </w:rPr>
            </w:pPr>
            <w:r>
              <w:rPr>
                <w:sz w:val="20"/>
                <w:lang w:eastAsia="lt-LT"/>
              </w:rPr>
              <w:t xml:space="preserve">5.1.3. </w:t>
            </w:r>
            <w:r w:rsidRPr="00D30AA7">
              <w:rPr>
                <w:sz w:val="20"/>
                <w:lang w:eastAsia="lt-LT"/>
              </w:rPr>
              <w:t>Projekto vykdytojui kartu su projekto ataskaita nepateikus Institutui Sutarties bendrosios dalies 5.1.1.2 p. numatytų leidinio egzempliorių arba rinkmenos, arba kitų Institutui tinkamų įrodymų, kad toks leidinys yra platinamas, o leidinio egzemplioriai arba rinkmena yra išsiųsti Institutui, ir nepašalinus šių trūkumų per Instituto nustatytą terminą, kuris negali būti trumpesnis nei 2 darbo dienos, yra laikoma, kad projekto ataskaita nepateikta ir yra taikomas Sutarties bendrosios dalies 5.1.2 p.;</w:t>
            </w:r>
          </w:p>
        </w:tc>
        <w:tc>
          <w:tcPr>
            <w:tcW w:w="4672" w:type="dxa"/>
          </w:tcPr>
          <w:p w14:paraId="64D5AD90" w14:textId="2A8EE7F5" w:rsidR="00D722C1" w:rsidRPr="00160D16" w:rsidRDefault="0097321C" w:rsidP="00270A4B">
            <w:pPr>
              <w:rPr>
                <w:sz w:val="20"/>
                <w:lang w:val="en-GB" w:eastAsia="lt-LT"/>
              </w:rPr>
            </w:pPr>
            <w:r w:rsidRPr="00160D16">
              <w:rPr>
                <w:sz w:val="20"/>
                <w:lang w:val="en-GB"/>
              </w:rPr>
              <w:t>5.1.3. If,</w:t>
            </w:r>
            <w:r w:rsidRPr="00160D16">
              <w:rPr>
                <w:spacing w:val="-2"/>
                <w:sz w:val="20"/>
                <w:lang w:val="en-GB"/>
              </w:rPr>
              <w:t xml:space="preserve"> </w:t>
            </w:r>
            <w:r w:rsidRPr="00160D16">
              <w:rPr>
                <w:sz w:val="20"/>
                <w:lang w:val="en-GB"/>
              </w:rPr>
              <w:t>together</w:t>
            </w:r>
            <w:r w:rsidRPr="00160D16">
              <w:rPr>
                <w:spacing w:val="-2"/>
                <w:sz w:val="20"/>
                <w:lang w:val="en-GB"/>
              </w:rPr>
              <w:t xml:space="preserve"> </w:t>
            </w:r>
            <w:r w:rsidRPr="00160D16">
              <w:rPr>
                <w:sz w:val="20"/>
                <w:lang w:val="en-GB"/>
              </w:rPr>
              <w:t>with</w:t>
            </w:r>
            <w:r w:rsidRPr="00160D16">
              <w:rPr>
                <w:spacing w:val="-1"/>
                <w:sz w:val="20"/>
                <w:lang w:val="en-GB"/>
              </w:rPr>
              <w:t xml:space="preserve"> </w:t>
            </w:r>
            <w:r w:rsidRPr="00160D16">
              <w:rPr>
                <w:sz w:val="20"/>
                <w:lang w:val="en-GB"/>
              </w:rPr>
              <w:t>the</w:t>
            </w:r>
            <w:r w:rsidRPr="00160D16">
              <w:rPr>
                <w:spacing w:val="-2"/>
                <w:sz w:val="20"/>
                <w:lang w:val="en-GB"/>
              </w:rPr>
              <w:t xml:space="preserve"> </w:t>
            </w:r>
            <w:r w:rsidRPr="00160D16">
              <w:rPr>
                <w:sz w:val="20"/>
                <w:lang w:val="en-GB"/>
              </w:rPr>
              <w:t>Project</w:t>
            </w:r>
            <w:r w:rsidRPr="00160D16">
              <w:rPr>
                <w:spacing w:val="-2"/>
                <w:sz w:val="20"/>
                <w:lang w:val="en-GB"/>
              </w:rPr>
              <w:t xml:space="preserve"> </w:t>
            </w:r>
            <w:r w:rsidRPr="00160D16">
              <w:rPr>
                <w:sz w:val="20"/>
                <w:lang w:val="en-GB"/>
              </w:rPr>
              <w:t>Report,</w:t>
            </w:r>
            <w:r w:rsidRPr="00160D16">
              <w:rPr>
                <w:spacing w:val="-2"/>
                <w:sz w:val="20"/>
                <w:lang w:val="en-GB"/>
              </w:rPr>
              <w:t xml:space="preserve"> </w:t>
            </w:r>
            <w:r w:rsidRPr="00160D16">
              <w:rPr>
                <w:sz w:val="20"/>
                <w:lang w:val="en-GB"/>
              </w:rPr>
              <w:t>the</w:t>
            </w:r>
            <w:r w:rsidRPr="00160D16">
              <w:rPr>
                <w:spacing w:val="-2"/>
                <w:sz w:val="20"/>
                <w:lang w:val="en-GB"/>
              </w:rPr>
              <w:t xml:space="preserve"> </w:t>
            </w:r>
            <w:r w:rsidRPr="00160D16">
              <w:rPr>
                <w:sz w:val="20"/>
                <w:lang w:val="en-GB"/>
              </w:rPr>
              <w:t>Project</w:t>
            </w:r>
            <w:r w:rsidRPr="00160D16">
              <w:rPr>
                <w:spacing w:val="-2"/>
                <w:sz w:val="20"/>
                <w:lang w:val="en-GB"/>
              </w:rPr>
              <w:t xml:space="preserve"> </w:t>
            </w:r>
            <w:r w:rsidRPr="00160D16">
              <w:rPr>
                <w:sz w:val="20"/>
                <w:lang w:val="en-GB"/>
              </w:rPr>
              <w:t>Executor</w:t>
            </w:r>
            <w:r w:rsidRPr="00160D16">
              <w:rPr>
                <w:spacing w:val="-4"/>
                <w:sz w:val="20"/>
                <w:lang w:val="en-GB"/>
              </w:rPr>
              <w:t xml:space="preserve"> </w:t>
            </w:r>
            <w:r w:rsidRPr="00160D16">
              <w:rPr>
                <w:sz w:val="20"/>
                <w:lang w:val="en-GB"/>
              </w:rPr>
              <w:t>fails</w:t>
            </w:r>
            <w:r w:rsidRPr="00160D16">
              <w:rPr>
                <w:spacing w:val="-3"/>
                <w:sz w:val="20"/>
                <w:lang w:val="en-GB"/>
              </w:rPr>
              <w:t xml:space="preserve"> </w:t>
            </w:r>
            <w:r w:rsidRPr="00160D16">
              <w:rPr>
                <w:sz w:val="20"/>
                <w:lang w:val="en-GB"/>
              </w:rPr>
              <w:t>to</w:t>
            </w:r>
            <w:r w:rsidRPr="00160D16">
              <w:rPr>
                <w:spacing w:val="-1"/>
                <w:sz w:val="20"/>
                <w:lang w:val="en-GB"/>
              </w:rPr>
              <w:t xml:space="preserve"> </w:t>
            </w:r>
            <w:r w:rsidRPr="00160D16">
              <w:rPr>
                <w:sz w:val="20"/>
                <w:lang w:val="en-GB"/>
              </w:rPr>
              <w:t>provide</w:t>
            </w:r>
            <w:r w:rsidRPr="00160D16">
              <w:rPr>
                <w:spacing w:val="-2"/>
                <w:sz w:val="20"/>
                <w:lang w:val="en-GB"/>
              </w:rPr>
              <w:t xml:space="preserve"> </w:t>
            </w:r>
            <w:r w:rsidRPr="00160D16">
              <w:rPr>
                <w:sz w:val="20"/>
                <w:lang w:val="en-GB"/>
              </w:rPr>
              <w:t>the</w:t>
            </w:r>
            <w:r w:rsidRPr="00160D16">
              <w:rPr>
                <w:spacing w:val="-4"/>
                <w:sz w:val="20"/>
                <w:lang w:val="en-GB"/>
              </w:rPr>
              <w:t xml:space="preserve"> </w:t>
            </w:r>
            <w:r w:rsidRPr="00160D16">
              <w:rPr>
                <w:sz w:val="20"/>
                <w:lang w:val="en-GB"/>
              </w:rPr>
              <w:t>Institute</w:t>
            </w:r>
            <w:r w:rsidRPr="00160D16">
              <w:rPr>
                <w:spacing w:val="-2"/>
                <w:sz w:val="20"/>
                <w:lang w:val="en-GB"/>
              </w:rPr>
              <w:t xml:space="preserve"> </w:t>
            </w:r>
            <w:r w:rsidRPr="00160D16">
              <w:rPr>
                <w:sz w:val="20"/>
                <w:lang w:val="en-GB"/>
              </w:rPr>
              <w:t>with</w:t>
            </w:r>
            <w:r w:rsidRPr="00160D16">
              <w:rPr>
                <w:spacing w:val="-1"/>
                <w:sz w:val="20"/>
                <w:lang w:val="en-GB"/>
              </w:rPr>
              <w:t xml:space="preserve"> </w:t>
            </w:r>
            <w:r w:rsidRPr="00160D16">
              <w:rPr>
                <w:sz w:val="20"/>
                <w:lang w:val="en-GB"/>
              </w:rPr>
              <w:t>the</w:t>
            </w:r>
            <w:r w:rsidRPr="00160D16">
              <w:rPr>
                <w:spacing w:val="-2"/>
                <w:sz w:val="20"/>
                <w:lang w:val="en-GB"/>
              </w:rPr>
              <w:t xml:space="preserve"> </w:t>
            </w:r>
            <w:r w:rsidRPr="00160D16">
              <w:rPr>
                <w:sz w:val="20"/>
                <w:lang w:val="en-GB"/>
              </w:rPr>
              <w:t>copies</w:t>
            </w:r>
            <w:r w:rsidRPr="00160D16">
              <w:rPr>
                <w:spacing w:val="-3"/>
                <w:sz w:val="20"/>
                <w:lang w:val="en-GB"/>
              </w:rPr>
              <w:t xml:space="preserve"> </w:t>
            </w:r>
            <w:r w:rsidRPr="00160D16">
              <w:rPr>
                <w:sz w:val="20"/>
                <w:lang w:val="en-GB"/>
              </w:rPr>
              <w:t>or the file of the publication specified in clause 5.1.1.2 of the general part of the Agreement or with some other</w:t>
            </w:r>
            <w:r w:rsidRPr="00160D16">
              <w:rPr>
                <w:spacing w:val="-3"/>
                <w:sz w:val="20"/>
                <w:lang w:val="en-GB"/>
              </w:rPr>
              <w:t xml:space="preserve"> </w:t>
            </w:r>
            <w:r w:rsidRPr="00160D16">
              <w:rPr>
                <w:sz w:val="20"/>
                <w:lang w:val="en-GB"/>
              </w:rPr>
              <w:t>kind</w:t>
            </w:r>
            <w:r w:rsidRPr="00160D16">
              <w:rPr>
                <w:spacing w:val="-3"/>
                <w:sz w:val="20"/>
                <w:lang w:val="en-GB"/>
              </w:rPr>
              <w:t xml:space="preserve"> </w:t>
            </w:r>
            <w:r w:rsidRPr="00160D16">
              <w:rPr>
                <w:sz w:val="20"/>
                <w:lang w:val="en-GB"/>
              </w:rPr>
              <w:t>of</w:t>
            </w:r>
            <w:r w:rsidRPr="00160D16">
              <w:rPr>
                <w:spacing w:val="-6"/>
                <w:sz w:val="20"/>
                <w:lang w:val="en-GB"/>
              </w:rPr>
              <w:t xml:space="preserve"> </w:t>
            </w:r>
            <w:r w:rsidRPr="00160D16">
              <w:rPr>
                <w:sz w:val="20"/>
                <w:lang w:val="en-GB"/>
              </w:rPr>
              <w:t>evidence</w:t>
            </w:r>
            <w:r w:rsidRPr="00160D16">
              <w:rPr>
                <w:spacing w:val="-4"/>
                <w:sz w:val="20"/>
                <w:lang w:val="en-GB"/>
              </w:rPr>
              <w:t xml:space="preserve"> </w:t>
            </w:r>
            <w:r w:rsidRPr="00160D16">
              <w:rPr>
                <w:sz w:val="20"/>
                <w:lang w:val="en-GB"/>
              </w:rPr>
              <w:t>valid</w:t>
            </w:r>
            <w:r w:rsidRPr="00160D16">
              <w:rPr>
                <w:spacing w:val="-3"/>
                <w:sz w:val="20"/>
                <w:lang w:val="en-GB"/>
              </w:rPr>
              <w:t xml:space="preserve"> </w:t>
            </w:r>
            <w:r w:rsidRPr="00160D16">
              <w:rPr>
                <w:sz w:val="20"/>
                <w:lang w:val="en-GB"/>
              </w:rPr>
              <w:t>for</w:t>
            </w:r>
            <w:r w:rsidRPr="00160D16">
              <w:rPr>
                <w:spacing w:val="-4"/>
                <w:sz w:val="20"/>
                <w:lang w:val="en-GB"/>
              </w:rPr>
              <w:t xml:space="preserve"> </w:t>
            </w:r>
            <w:r w:rsidRPr="00160D16">
              <w:rPr>
                <w:sz w:val="20"/>
                <w:lang w:val="en-GB"/>
              </w:rPr>
              <w:t>the</w:t>
            </w:r>
            <w:r w:rsidRPr="00160D16">
              <w:rPr>
                <w:spacing w:val="-4"/>
                <w:sz w:val="20"/>
                <w:lang w:val="en-GB"/>
              </w:rPr>
              <w:t xml:space="preserve"> </w:t>
            </w:r>
            <w:r w:rsidRPr="00160D16">
              <w:rPr>
                <w:sz w:val="20"/>
                <w:lang w:val="en-GB"/>
              </w:rPr>
              <w:t>Institute</w:t>
            </w:r>
            <w:r w:rsidRPr="00160D16">
              <w:rPr>
                <w:spacing w:val="-4"/>
                <w:sz w:val="20"/>
                <w:lang w:val="en-GB"/>
              </w:rPr>
              <w:t xml:space="preserve"> </w:t>
            </w:r>
            <w:r w:rsidRPr="00160D16">
              <w:rPr>
                <w:sz w:val="20"/>
                <w:lang w:val="en-GB"/>
              </w:rPr>
              <w:t>and</w:t>
            </w:r>
            <w:r w:rsidRPr="00160D16">
              <w:rPr>
                <w:spacing w:val="-6"/>
                <w:sz w:val="20"/>
                <w:lang w:val="en-GB"/>
              </w:rPr>
              <w:t xml:space="preserve"> </w:t>
            </w:r>
            <w:r w:rsidRPr="00160D16">
              <w:rPr>
                <w:sz w:val="20"/>
                <w:lang w:val="en-GB"/>
              </w:rPr>
              <w:t>proving</w:t>
            </w:r>
            <w:r w:rsidRPr="00160D16">
              <w:rPr>
                <w:spacing w:val="-6"/>
                <w:sz w:val="20"/>
                <w:lang w:val="en-GB"/>
              </w:rPr>
              <w:t xml:space="preserve"> </w:t>
            </w:r>
            <w:r w:rsidRPr="00160D16">
              <w:rPr>
                <w:sz w:val="20"/>
                <w:lang w:val="en-GB"/>
              </w:rPr>
              <w:t>that</w:t>
            </w:r>
            <w:r w:rsidRPr="00160D16">
              <w:rPr>
                <w:spacing w:val="-7"/>
                <w:sz w:val="20"/>
                <w:lang w:val="en-GB"/>
              </w:rPr>
              <w:t xml:space="preserve"> </w:t>
            </w:r>
            <w:r w:rsidRPr="00160D16">
              <w:rPr>
                <w:sz w:val="20"/>
                <w:lang w:val="en-GB"/>
              </w:rPr>
              <w:t>such</w:t>
            </w:r>
            <w:r w:rsidRPr="00160D16">
              <w:rPr>
                <w:spacing w:val="-3"/>
                <w:sz w:val="20"/>
                <w:lang w:val="en-GB"/>
              </w:rPr>
              <w:t xml:space="preserve"> </w:t>
            </w:r>
            <w:r w:rsidRPr="00160D16">
              <w:rPr>
                <w:sz w:val="20"/>
                <w:lang w:val="en-GB"/>
              </w:rPr>
              <w:t>a</w:t>
            </w:r>
            <w:r w:rsidRPr="00160D16">
              <w:rPr>
                <w:spacing w:val="-4"/>
                <w:sz w:val="20"/>
                <w:lang w:val="en-GB"/>
              </w:rPr>
              <w:t xml:space="preserve"> </w:t>
            </w:r>
            <w:r w:rsidRPr="00160D16">
              <w:rPr>
                <w:sz w:val="20"/>
                <w:lang w:val="en-GB"/>
              </w:rPr>
              <w:t>publication</w:t>
            </w:r>
            <w:r w:rsidRPr="00160D16">
              <w:rPr>
                <w:spacing w:val="-3"/>
                <w:sz w:val="20"/>
                <w:lang w:val="en-GB"/>
              </w:rPr>
              <w:t xml:space="preserve"> </w:t>
            </w:r>
            <w:r w:rsidRPr="00160D16">
              <w:rPr>
                <w:sz w:val="20"/>
                <w:lang w:val="en-GB"/>
              </w:rPr>
              <w:t>is</w:t>
            </w:r>
            <w:r w:rsidRPr="00160D16">
              <w:rPr>
                <w:spacing w:val="-5"/>
                <w:sz w:val="20"/>
                <w:lang w:val="en-GB"/>
              </w:rPr>
              <w:t xml:space="preserve"> </w:t>
            </w:r>
            <w:r w:rsidRPr="00160D16">
              <w:rPr>
                <w:sz w:val="20"/>
                <w:lang w:val="en-GB"/>
              </w:rPr>
              <w:t>being</w:t>
            </w:r>
            <w:r w:rsidRPr="00160D16">
              <w:rPr>
                <w:spacing w:val="-6"/>
                <w:sz w:val="20"/>
                <w:lang w:val="en-GB"/>
              </w:rPr>
              <w:t xml:space="preserve"> </w:t>
            </w:r>
            <w:r w:rsidRPr="00160D16">
              <w:rPr>
                <w:sz w:val="20"/>
                <w:lang w:val="en-GB"/>
              </w:rPr>
              <w:t>distributed</w:t>
            </w:r>
            <w:r w:rsidRPr="00160D16">
              <w:rPr>
                <w:spacing w:val="-3"/>
                <w:sz w:val="20"/>
                <w:lang w:val="en-GB"/>
              </w:rPr>
              <w:t xml:space="preserve"> </w:t>
            </w:r>
            <w:r w:rsidRPr="00160D16">
              <w:rPr>
                <w:sz w:val="20"/>
                <w:lang w:val="en-GB"/>
              </w:rPr>
              <w:t>and its copies or the file have been sent to the Institute, and if these shortcomings are not eliminated within a deadline set by the Institute, which shall not be less than 2 working days, the Project Report shall be considered as</w:t>
            </w:r>
            <w:r w:rsidRPr="00160D16">
              <w:rPr>
                <w:spacing w:val="-2"/>
                <w:sz w:val="20"/>
                <w:lang w:val="en-GB"/>
              </w:rPr>
              <w:t xml:space="preserve"> </w:t>
            </w:r>
            <w:r w:rsidRPr="00160D16">
              <w:rPr>
                <w:sz w:val="20"/>
                <w:lang w:val="en-GB"/>
              </w:rPr>
              <w:t>not</w:t>
            </w:r>
            <w:r w:rsidRPr="00160D16">
              <w:rPr>
                <w:spacing w:val="-3"/>
                <w:sz w:val="20"/>
                <w:lang w:val="en-GB"/>
              </w:rPr>
              <w:t xml:space="preserve"> </w:t>
            </w:r>
            <w:r w:rsidRPr="00160D16">
              <w:rPr>
                <w:sz w:val="20"/>
                <w:lang w:val="en-GB"/>
              </w:rPr>
              <w:t>having</w:t>
            </w:r>
            <w:r w:rsidRPr="00160D16">
              <w:rPr>
                <w:spacing w:val="-1"/>
                <w:sz w:val="20"/>
                <w:lang w:val="en-GB"/>
              </w:rPr>
              <w:t xml:space="preserve"> </w:t>
            </w:r>
            <w:r w:rsidRPr="00160D16">
              <w:rPr>
                <w:sz w:val="20"/>
                <w:lang w:val="en-GB"/>
              </w:rPr>
              <w:t>been</w:t>
            </w:r>
            <w:r w:rsidRPr="00160D16">
              <w:rPr>
                <w:spacing w:val="-3"/>
                <w:sz w:val="20"/>
                <w:lang w:val="en-GB"/>
              </w:rPr>
              <w:t xml:space="preserve"> </w:t>
            </w:r>
            <w:r w:rsidRPr="00160D16">
              <w:rPr>
                <w:sz w:val="20"/>
                <w:lang w:val="en-GB"/>
              </w:rPr>
              <w:t>submitted,</w:t>
            </w:r>
            <w:r w:rsidRPr="00160D16">
              <w:rPr>
                <w:spacing w:val="-2"/>
                <w:sz w:val="20"/>
                <w:lang w:val="en-GB"/>
              </w:rPr>
              <w:t xml:space="preserve"> </w:t>
            </w:r>
            <w:r w:rsidRPr="00160D16">
              <w:rPr>
                <w:sz w:val="20"/>
                <w:lang w:val="en-GB"/>
              </w:rPr>
              <w:t>and</w:t>
            </w:r>
            <w:r w:rsidRPr="00160D16">
              <w:rPr>
                <w:spacing w:val="-1"/>
                <w:sz w:val="20"/>
                <w:lang w:val="en-GB"/>
              </w:rPr>
              <w:t xml:space="preserve"> </w:t>
            </w:r>
            <w:r w:rsidRPr="00160D16">
              <w:rPr>
                <w:sz w:val="20"/>
                <w:lang w:val="en-GB"/>
              </w:rPr>
              <w:t>clause</w:t>
            </w:r>
            <w:r w:rsidRPr="00160D16">
              <w:rPr>
                <w:spacing w:val="-2"/>
                <w:sz w:val="20"/>
                <w:lang w:val="en-GB"/>
              </w:rPr>
              <w:t xml:space="preserve"> </w:t>
            </w:r>
            <w:r w:rsidRPr="00160D16">
              <w:rPr>
                <w:sz w:val="20"/>
                <w:lang w:val="en-GB"/>
              </w:rPr>
              <w:t>5.1.2</w:t>
            </w:r>
            <w:r w:rsidRPr="00160D16">
              <w:rPr>
                <w:spacing w:val="-1"/>
                <w:sz w:val="20"/>
                <w:lang w:val="en-GB"/>
              </w:rPr>
              <w:t xml:space="preserve"> </w:t>
            </w:r>
            <w:r w:rsidRPr="00160D16">
              <w:rPr>
                <w:sz w:val="20"/>
                <w:lang w:val="en-GB"/>
              </w:rPr>
              <w:t>of</w:t>
            </w:r>
            <w:r w:rsidRPr="00160D16">
              <w:rPr>
                <w:spacing w:val="-4"/>
                <w:sz w:val="20"/>
                <w:lang w:val="en-GB"/>
              </w:rPr>
              <w:t xml:space="preserve"> </w:t>
            </w:r>
            <w:r w:rsidRPr="00160D16">
              <w:rPr>
                <w:sz w:val="20"/>
                <w:lang w:val="en-GB"/>
              </w:rPr>
              <w:t>the</w:t>
            </w:r>
            <w:r w:rsidRPr="00160D16">
              <w:rPr>
                <w:spacing w:val="-2"/>
                <w:sz w:val="20"/>
                <w:lang w:val="en-GB"/>
              </w:rPr>
              <w:t xml:space="preserve"> </w:t>
            </w:r>
            <w:r w:rsidRPr="00160D16">
              <w:rPr>
                <w:sz w:val="20"/>
                <w:lang w:val="en-GB"/>
              </w:rPr>
              <w:t>general</w:t>
            </w:r>
            <w:r w:rsidRPr="00160D16">
              <w:rPr>
                <w:spacing w:val="-2"/>
                <w:sz w:val="20"/>
                <w:lang w:val="en-GB"/>
              </w:rPr>
              <w:t xml:space="preserve"> </w:t>
            </w:r>
            <w:r w:rsidRPr="00160D16">
              <w:rPr>
                <w:sz w:val="20"/>
                <w:lang w:val="en-GB"/>
              </w:rPr>
              <w:t>part</w:t>
            </w:r>
            <w:r w:rsidRPr="00160D16">
              <w:rPr>
                <w:spacing w:val="-3"/>
                <w:sz w:val="20"/>
                <w:lang w:val="en-GB"/>
              </w:rPr>
              <w:t xml:space="preserve"> </w:t>
            </w:r>
            <w:r w:rsidRPr="00160D16">
              <w:rPr>
                <w:sz w:val="20"/>
                <w:lang w:val="en-GB"/>
              </w:rPr>
              <w:t>of</w:t>
            </w:r>
            <w:r w:rsidRPr="00160D16">
              <w:rPr>
                <w:spacing w:val="-2"/>
                <w:sz w:val="20"/>
                <w:lang w:val="en-GB"/>
              </w:rPr>
              <w:t xml:space="preserve"> </w:t>
            </w:r>
            <w:r w:rsidRPr="00160D16">
              <w:rPr>
                <w:sz w:val="20"/>
                <w:lang w:val="en-GB"/>
              </w:rPr>
              <w:t>the</w:t>
            </w:r>
            <w:r w:rsidRPr="00160D16">
              <w:rPr>
                <w:spacing w:val="-2"/>
                <w:sz w:val="20"/>
                <w:lang w:val="en-GB"/>
              </w:rPr>
              <w:t xml:space="preserve"> </w:t>
            </w:r>
            <w:r w:rsidRPr="00160D16">
              <w:rPr>
                <w:sz w:val="20"/>
                <w:lang w:val="en-GB"/>
              </w:rPr>
              <w:t>Agreement</w:t>
            </w:r>
            <w:r w:rsidRPr="00160D16">
              <w:rPr>
                <w:spacing w:val="-3"/>
                <w:sz w:val="20"/>
                <w:lang w:val="en-GB"/>
              </w:rPr>
              <w:t xml:space="preserve"> </w:t>
            </w:r>
            <w:r w:rsidRPr="00160D16">
              <w:rPr>
                <w:sz w:val="20"/>
                <w:lang w:val="en-GB"/>
              </w:rPr>
              <w:t>shall</w:t>
            </w:r>
            <w:r w:rsidRPr="00160D16">
              <w:rPr>
                <w:spacing w:val="-2"/>
                <w:sz w:val="20"/>
                <w:lang w:val="en-GB"/>
              </w:rPr>
              <w:t xml:space="preserve"> </w:t>
            </w:r>
            <w:r w:rsidRPr="00160D16">
              <w:rPr>
                <w:sz w:val="20"/>
                <w:lang w:val="en-GB"/>
              </w:rPr>
              <w:t xml:space="preserve">be </w:t>
            </w:r>
            <w:r w:rsidRPr="00160D16">
              <w:rPr>
                <w:spacing w:val="-2"/>
                <w:sz w:val="20"/>
                <w:lang w:val="en-GB"/>
              </w:rPr>
              <w:t>applied</w:t>
            </w:r>
            <w:r w:rsidR="00896C6E" w:rsidRPr="00160D16">
              <w:rPr>
                <w:spacing w:val="-2"/>
                <w:sz w:val="20"/>
                <w:lang w:val="en-GB"/>
              </w:rPr>
              <w:t>;</w:t>
            </w:r>
          </w:p>
        </w:tc>
      </w:tr>
      <w:tr w:rsidR="00D722C1" w14:paraId="47248EBC" w14:textId="77777777" w:rsidTr="00D722C1">
        <w:tc>
          <w:tcPr>
            <w:tcW w:w="4672" w:type="dxa"/>
          </w:tcPr>
          <w:p w14:paraId="12D0D00F" w14:textId="0D7B4E4D" w:rsidR="00D722C1" w:rsidRDefault="00D36FB3" w:rsidP="00270A4B">
            <w:pPr>
              <w:rPr>
                <w:sz w:val="20"/>
                <w:lang w:eastAsia="lt-LT"/>
              </w:rPr>
            </w:pPr>
            <w:r>
              <w:rPr>
                <w:sz w:val="20"/>
                <w:lang w:eastAsia="lt-LT"/>
              </w:rPr>
              <w:t xml:space="preserve">5.1.4. </w:t>
            </w:r>
            <w:r w:rsidRPr="000E0944">
              <w:rPr>
                <w:sz w:val="20"/>
                <w:lang w:eastAsia="lt-LT"/>
              </w:rPr>
              <w:t xml:space="preserve">Projekto vykdytojui pateikus projekto ataskaitą, neatitinkančią Sutartyje ir </w:t>
            </w:r>
            <w:r>
              <w:rPr>
                <w:sz w:val="20"/>
                <w:lang w:eastAsia="lt-LT"/>
              </w:rPr>
              <w:t xml:space="preserve">Apraše </w:t>
            </w:r>
            <w:r w:rsidRPr="000E0944">
              <w:rPr>
                <w:sz w:val="20"/>
                <w:lang w:eastAsia="lt-LT"/>
              </w:rPr>
              <w:t xml:space="preserve">nustatytų reikalavimų, ir nepašalinus šių trūkumų per Instituto nustatytą terminą, kuris negali būti trumpesnis nei </w:t>
            </w:r>
            <w:r>
              <w:rPr>
                <w:sz w:val="20"/>
                <w:lang w:eastAsia="lt-LT"/>
              </w:rPr>
              <w:t>3</w:t>
            </w:r>
            <w:r w:rsidRPr="000E0944">
              <w:rPr>
                <w:sz w:val="20"/>
                <w:lang w:eastAsia="lt-LT"/>
              </w:rPr>
              <w:t xml:space="preserve"> darbo dienos, </w:t>
            </w:r>
            <w:r w:rsidRPr="008F16A3">
              <w:rPr>
                <w:sz w:val="20"/>
                <w:lang w:eastAsia="lt-LT"/>
              </w:rPr>
              <w:t>Instituto direktorius priima sprendimą dėl Projekto vykdytojui skirto finansavimo panaikinimo, ir Institutas vienašališkai nutraukia Sutartį</w:t>
            </w:r>
            <w:r w:rsidRPr="000E0944">
              <w:rPr>
                <w:sz w:val="20"/>
                <w:lang w:eastAsia="lt-LT"/>
              </w:rPr>
              <w:t>. Tokiu atveju Projekto vykdytojas praranda teisę teikti paraiškas ir gauti Instituto administruojamas lėšas dvejus metus nuo Instituto direktoriaus sprendimo priėmimo dienos;</w:t>
            </w:r>
          </w:p>
        </w:tc>
        <w:tc>
          <w:tcPr>
            <w:tcW w:w="4672" w:type="dxa"/>
          </w:tcPr>
          <w:p w14:paraId="6FCA8386" w14:textId="5C1B1C78" w:rsidR="00D722C1" w:rsidRPr="00160D16" w:rsidRDefault="00045296" w:rsidP="00270A4B">
            <w:pPr>
              <w:rPr>
                <w:sz w:val="20"/>
                <w:lang w:val="en-GB" w:eastAsia="lt-LT"/>
              </w:rPr>
            </w:pPr>
            <w:r w:rsidRPr="00160D16">
              <w:rPr>
                <w:sz w:val="20"/>
                <w:lang w:val="en-GB"/>
              </w:rPr>
              <w:t>5.1.4. If the Project Executor submits a Project Report that does not meet the requirements set out in the Agreement and the Description and fails to eliminate these shortcomings within a deadline set by the Institute,</w:t>
            </w:r>
            <w:r w:rsidRPr="00160D16">
              <w:rPr>
                <w:spacing w:val="-3"/>
                <w:sz w:val="20"/>
                <w:lang w:val="en-GB"/>
              </w:rPr>
              <w:t xml:space="preserve"> </w:t>
            </w:r>
            <w:r w:rsidRPr="00160D16">
              <w:rPr>
                <w:sz w:val="20"/>
                <w:lang w:val="en-GB"/>
              </w:rPr>
              <w:t>which</w:t>
            </w:r>
            <w:r w:rsidRPr="00160D16">
              <w:rPr>
                <w:spacing w:val="-2"/>
                <w:sz w:val="20"/>
                <w:lang w:val="en-GB"/>
              </w:rPr>
              <w:t xml:space="preserve"> </w:t>
            </w:r>
            <w:r w:rsidRPr="00160D16">
              <w:rPr>
                <w:sz w:val="20"/>
                <w:lang w:val="en-GB"/>
              </w:rPr>
              <w:t>shall</w:t>
            </w:r>
            <w:r w:rsidRPr="00160D16">
              <w:rPr>
                <w:spacing w:val="-5"/>
                <w:sz w:val="20"/>
                <w:lang w:val="en-GB"/>
              </w:rPr>
              <w:t xml:space="preserve"> </w:t>
            </w:r>
            <w:r w:rsidRPr="00160D16">
              <w:rPr>
                <w:sz w:val="20"/>
                <w:lang w:val="en-GB"/>
              </w:rPr>
              <w:t>not</w:t>
            </w:r>
            <w:r w:rsidRPr="00160D16">
              <w:rPr>
                <w:spacing w:val="-5"/>
                <w:sz w:val="20"/>
                <w:lang w:val="en-GB"/>
              </w:rPr>
              <w:t xml:space="preserve"> </w:t>
            </w:r>
            <w:r w:rsidRPr="00160D16">
              <w:rPr>
                <w:sz w:val="20"/>
                <w:lang w:val="en-GB"/>
              </w:rPr>
              <w:t>be less</w:t>
            </w:r>
            <w:r w:rsidRPr="00160D16">
              <w:rPr>
                <w:spacing w:val="-4"/>
                <w:sz w:val="20"/>
                <w:lang w:val="en-GB"/>
              </w:rPr>
              <w:t xml:space="preserve"> </w:t>
            </w:r>
            <w:r w:rsidRPr="00160D16">
              <w:rPr>
                <w:sz w:val="20"/>
                <w:lang w:val="en-GB"/>
              </w:rPr>
              <w:t>than</w:t>
            </w:r>
            <w:r w:rsidRPr="00160D16">
              <w:rPr>
                <w:spacing w:val="-2"/>
                <w:sz w:val="20"/>
                <w:lang w:val="en-GB"/>
              </w:rPr>
              <w:t xml:space="preserve"> </w:t>
            </w:r>
            <w:r w:rsidRPr="00160D16">
              <w:rPr>
                <w:sz w:val="20"/>
                <w:lang w:val="en-GB"/>
              </w:rPr>
              <w:t>3</w:t>
            </w:r>
            <w:r w:rsidRPr="00160D16">
              <w:rPr>
                <w:spacing w:val="-2"/>
                <w:sz w:val="20"/>
                <w:lang w:val="en-GB"/>
              </w:rPr>
              <w:t xml:space="preserve"> </w:t>
            </w:r>
            <w:r w:rsidRPr="00160D16">
              <w:rPr>
                <w:sz w:val="20"/>
                <w:lang w:val="en-GB"/>
              </w:rPr>
              <w:t>working</w:t>
            </w:r>
            <w:r w:rsidRPr="00160D16">
              <w:rPr>
                <w:spacing w:val="-2"/>
                <w:sz w:val="20"/>
                <w:lang w:val="en-GB"/>
              </w:rPr>
              <w:t xml:space="preserve"> </w:t>
            </w:r>
            <w:r w:rsidRPr="00160D16">
              <w:rPr>
                <w:sz w:val="20"/>
                <w:lang w:val="en-GB"/>
              </w:rPr>
              <w:t>days,</w:t>
            </w:r>
            <w:r w:rsidRPr="00160D16">
              <w:rPr>
                <w:spacing w:val="-3"/>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Director</w:t>
            </w:r>
            <w:r w:rsidRPr="00160D16">
              <w:rPr>
                <w:spacing w:val="-3"/>
                <w:sz w:val="20"/>
                <w:lang w:val="en-GB"/>
              </w:rPr>
              <w:t xml:space="preserve"> </w:t>
            </w:r>
            <w:r w:rsidRPr="00160D16">
              <w:rPr>
                <w:sz w:val="20"/>
                <w:lang w:val="en-GB"/>
              </w:rPr>
              <w:t>of</w:t>
            </w:r>
            <w:r w:rsidRPr="00160D16">
              <w:rPr>
                <w:spacing w:val="-3"/>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Institute</w:t>
            </w:r>
            <w:r w:rsidRPr="00160D16">
              <w:rPr>
                <w:spacing w:val="-3"/>
                <w:sz w:val="20"/>
                <w:lang w:val="en-GB"/>
              </w:rPr>
              <w:t xml:space="preserve"> </w:t>
            </w:r>
            <w:r w:rsidRPr="00160D16">
              <w:rPr>
                <w:sz w:val="20"/>
                <w:lang w:val="en-GB"/>
              </w:rPr>
              <w:t>shall</w:t>
            </w:r>
            <w:r w:rsidRPr="00160D16">
              <w:rPr>
                <w:spacing w:val="-3"/>
                <w:sz w:val="20"/>
                <w:lang w:val="en-GB"/>
              </w:rPr>
              <w:t xml:space="preserve"> </w:t>
            </w:r>
            <w:r w:rsidRPr="00160D16">
              <w:rPr>
                <w:sz w:val="20"/>
                <w:lang w:val="en-GB"/>
              </w:rPr>
              <w:t>make</w:t>
            </w:r>
            <w:r w:rsidRPr="00160D16">
              <w:rPr>
                <w:spacing w:val="-3"/>
                <w:sz w:val="20"/>
                <w:lang w:val="en-GB"/>
              </w:rPr>
              <w:t xml:space="preserve"> </w:t>
            </w:r>
            <w:r w:rsidRPr="00160D16">
              <w:rPr>
                <w:sz w:val="20"/>
                <w:lang w:val="en-GB"/>
              </w:rPr>
              <w:t>a</w:t>
            </w:r>
            <w:r w:rsidRPr="00160D16">
              <w:rPr>
                <w:spacing w:val="-5"/>
                <w:sz w:val="20"/>
                <w:lang w:val="en-GB"/>
              </w:rPr>
              <w:t xml:space="preserve"> </w:t>
            </w:r>
            <w:r w:rsidRPr="00160D16">
              <w:rPr>
                <w:sz w:val="20"/>
                <w:lang w:val="en-GB"/>
              </w:rPr>
              <w:t>decision on</w:t>
            </w:r>
            <w:r w:rsidRPr="00160D16">
              <w:rPr>
                <w:spacing w:val="-4"/>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cancellation</w:t>
            </w:r>
            <w:r w:rsidRPr="00160D16">
              <w:rPr>
                <w:spacing w:val="-4"/>
                <w:sz w:val="20"/>
                <w:lang w:val="en-GB"/>
              </w:rPr>
              <w:t xml:space="preserve"> </w:t>
            </w:r>
            <w:r w:rsidRPr="00160D16">
              <w:rPr>
                <w:sz w:val="20"/>
                <w:lang w:val="en-GB"/>
              </w:rPr>
              <w:t>of</w:t>
            </w:r>
            <w:r w:rsidRPr="00160D16">
              <w:rPr>
                <w:spacing w:val="-5"/>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Financing</w:t>
            </w:r>
            <w:r w:rsidRPr="00160D16">
              <w:rPr>
                <w:spacing w:val="-4"/>
                <w:sz w:val="20"/>
                <w:lang w:val="en-GB"/>
              </w:rPr>
              <w:t xml:space="preserve"> </w:t>
            </w:r>
            <w:r w:rsidRPr="00160D16">
              <w:rPr>
                <w:sz w:val="20"/>
                <w:lang w:val="en-GB"/>
              </w:rPr>
              <w:t>allocated</w:t>
            </w:r>
            <w:r w:rsidRPr="00160D16">
              <w:rPr>
                <w:spacing w:val="-4"/>
                <w:sz w:val="20"/>
                <w:lang w:val="en-GB"/>
              </w:rPr>
              <w:t xml:space="preserve"> </w:t>
            </w:r>
            <w:r w:rsidRPr="00160D16">
              <w:rPr>
                <w:sz w:val="20"/>
                <w:lang w:val="en-GB"/>
              </w:rPr>
              <w:t>to</w:t>
            </w:r>
            <w:r w:rsidRPr="00160D16">
              <w:rPr>
                <w:spacing w:val="-7"/>
                <w:sz w:val="20"/>
                <w:lang w:val="en-GB"/>
              </w:rPr>
              <w:t xml:space="preserve"> </w:t>
            </w:r>
            <w:r w:rsidRPr="00160D16">
              <w:rPr>
                <w:sz w:val="20"/>
                <w:lang w:val="en-GB"/>
              </w:rPr>
              <w:t>the</w:t>
            </w:r>
            <w:r w:rsidRPr="00160D16">
              <w:rPr>
                <w:spacing w:val="-5"/>
                <w:sz w:val="20"/>
                <w:lang w:val="en-GB"/>
              </w:rPr>
              <w:t xml:space="preserve"> </w:t>
            </w:r>
            <w:r w:rsidRPr="00160D16">
              <w:rPr>
                <w:sz w:val="20"/>
                <w:lang w:val="en-GB"/>
              </w:rPr>
              <w:t>Project</w:t>
            </w:r>
            <w:r w:rsidRPr="00160D16">
              <w:rPr>
                <w:spacing w:val="-7"/>
                <w:sz w:val="20"/>
                <w:lang w:val="en-GB"/>
              </w:rPr>
              <w:t xml:space="preserve"> </w:t>
            </w:r>
            <w:r w:rsidRPr="00160D16">
              <w:rPr>
                <w:sz w:val="20"/>
                <w:lang w:val="en-GB"/>
              </w:rPr>
              <w:t>Executor,</w:t>
            </w:r>
            <w:r w:rsidRPr="00160D16">
              <w:rPr>
                <w:spacing w:val="-5"/>
                <w:sz w:val="20"/>
                <w:lang w:val="en-GB"/>
              </w:rPr>
              <w:t xml:space="preserve"> </w:t>
            </w:r>
            <w:r w:rsidRPr="00160D16">
              <w:rPr>
                <w:sz w:val="20"/>
                <w:lang w:val="en-GB"/>
              </w:rPr>
              <w:t>and</w:t>
            </w:r>
            <w:r w:rsidRPr="00160D16">
              <w:rPr>
                <w:spacing w:val="-4"/>
                <w:sz w:val="20"/>
                <w:lang w:val="en-GB"/>
              </w:rPr>
              <w:t xml:space="preserve"> </w:t>
            </w:r>
            <w:r w:rsidRPr="00160D16">
              <w:rPr>
                <w:sz w:val="20"/>
                <w:lang w:val="en-GB"/>
              </w:rPr>
              <w:t>the</w:t>
            </w:r>
            <w:r w:rsidRPr="00160D16">
              <w:rPr>
                <w:spacing w:val="-7"/>
                <w:sz w:val="20"/>
                <w:lang w:val="en-GB"/>
              </w:rPr>
              <w:t xml:space="preserve"> </w:t>
            </w:r>
            <w:r w:rsidRPr="00160D16">
              <w:rPr>
                <w:sz w:val="20"/>
                <w:lang w:val="en-GB"/>
              </w:rPr>
              <w:t>Institute</w:t>
            </w:r>
            <w:r w:rsidRPr="00160D16">
              <w:rPr>
                <w:spacing w:val="-5"/>
                <w:sz w:val="20"/>
                <w:lang w:val="en-GB"/>
              </w:rPr>
              <w:t xml:space="preserve"> </w:t>
            </w:r>
            <w:r w:rsidRPr="00160D16">
              <w:rPr>
                <w:sz w:val="20"/>
                <w:lang w:val="en-GB"/>
              </w:rPr>
              <w:t>shall</w:t>
            </w:r>
            <w:r w:rsidRPr="00160D16">
              <w:rPr>
                <w:spacing w:val="-5"/>
                <w:sz w:val="20"/>
                <w:lang w:val="en-GB"/>
              </w:rPr>
              <w:t xml:space="preserve"> </w:t>
            </w:r>
            <w:r w:rsidRPr="00160D16">
              <w:rPr>
                <w:sz w:val="20"/>
                <w:lang w:val="en-GB"/>
              </w:rPr>
              <w:t>unilaterally terminate</w:t>
            </w:r>
            <w:r w:rsidRPr="00160D16">
              <w:rPr>
                <w:spacing w:val="-3"/>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Agreement.</w:t>
            </w:r>
            <w:r w:rsidRPr="00160D16">
              <w:rPr>
                <w:spacing w:val="-3"/>
                <w:sz w:val="20"/>
                <w:lang w:val="en-GB"/>
              </w:rPr>
              <w:t xml:space="preserve"> </w:t>
            </w:r>
            <w:r w:rsidRPr="00160D16">
              <w:rPr>
                <w:sz w:val="20"/>
                <w:lang w:val="en-GB"/>
              </w:rPr>
              <w:t>In</w:t>
            </w:r>
            <w:r w:rsidRPr="00160D16">
              <w:rPr>
                <w:spacing w:val="-2"/>
                <w:sz w:val="20"/>
                <w:lang w:val="en-GB"/>
              </w:rPr>
              <w:t xml:space="preserve"> </w:t>
            </w:r>
            <w:r w:rsidRPr="00160D16">
              <w:rPr>
                <w:sz w:val="20"/>
                <w:lang w:val="en-GB"/>
              </w:rPr>
              <w:t>such</w:t>
            </w:r>
            <w:r w:rsidRPr="00160D16">
              <w:rPr>
                <w:spacing w:val="-2"/>
                <w:sz w:val="20"/>
                <w:lang w:val="en-GB"/>
              </w:rPr>
              <w:t xml:space="preserve"> </w:t>
            </w:r>
            <w:r w:rsidRPr="00160D16">
              <w:rPr>
                <w:sz w:val="20"/>
                <w:lang w:val="en-GB"/>
              </w:rPr>
              <w:t>a</w:t>
            </w:r>
            <w:r w:rsidRPr="00160D16">
              <w:rPr>
                <w:spacing w:val="-3"/>
                <w:sz w:val="20"/>
                <w:lang w:val="en-GB"/>
              </w:rPr>
              <w:t xml:space="preserve"> </w:t>
            </w:r>
            <w:r w:rsidRPr="00160D16">
              <w:rPr>
                <w:sz w:val="20"/>
                <w:lang w:val="en-GB"/>
              </w:rPr>
              <w:t>case,</w:t>
            </w:r>
            <w:r w:rsidRPr="00160D16">
              <w:rPr>
                <w:spacing w:val="-2"/>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Project</w:t>
            </w:r>
            <w:r w:rsidRPr="00160D16">
              <w:rPr>
                <w:spacing w:val="-3"/>
                <w:sz w:val="20"/>
                <w:lang w:val="en-GB"/>
              </w:rPr>
              <w:t xml:space="preserve"> </w:t>
            </w:r>
            <w:r w:rsidRPr="00160D16">
              <w:rPr>
                <w:sz w:val="20"/>
                <w:lang w:val="en-GB"/>
              </w:rPr>
              <w:t>Executor</w:t>
            </w:r>
            <w:r w:rsidRPr="00160D16">
              <w:rPr>
                <w:spacing w:val="-3"/>
                <w:sz w:val="20"/>
                <w:lang w:val="en-GB"/>
              </w:rPr>
              <w:t xml:space="preserve"> </w:t>
            </w:r>
            <w:r w:rsidRPr="00160D16">
              <w:rPr>
                <w:sz w:val="20"/>
                <w:lang w:val="en-GB"/>
              </w:rPr>
              <w:t>shall</w:t>
            </w:r>
            <w:r w:rsidRPr="00160D16">
              <w:rPr>
                <w:spacing w:val="-3"/>
                <w:sz w:val="20"/>
                <w:lang w:val="en-GB"/>
              </w:rPr>
              <w:t xml:space="preserve"> </w:t>
            </w:r>
            <w:r w:rsidRPr="00160D16">
              <w:rPr>
                <w:sz w:val="20"/>
                <w:lang w:val="en-GB"/>
              </w:rPr>
              <w:t>lose the</w:t>
            </w:r>
            <w:r w:rsidRPr="00160D16">
              <w:rPr>
                <w:spacing w:val="-3"/>
                <w:sz w:val="20"/>
                <w:lang w:val="en-GB"/>
              </w:rPr>
              <w:t xml:space="preserve"> </w:t>
            </w:r>
            <w:r w:rsidRPr="00160D16">
              <w:rPr>
                <w:sz w:val="20"/>
                <w:lang w:val="en-GB"/>
              </w:rPr>
              <w:t>right</w:t>
            </w:r>
            <w:r w:rsidRPr="00160D16">
              <w:rPr>
                <w:spacing w:val="-4"/>
                <w:sz w:val="20"/>
                <w:lang w:val="en-GB"/>
              </w:rPr>
              <w:t xml:space="preserve"> </w:t>
            </w:r>
            <w:r w:rsidRPr="00160D16">
              <w:rPr>
                <w:sz w:val="20"/>
                <w:lang w:val="en-GB"/>
              </w:rPr>
              <w:t>to</w:t>
            </w:r>
            <w:r w:rsidRPr="00160D16">
              <w:rPr>
                <w:spacing w:val="-2"/>
                <w:sz w:val="20"/>
                <w:lang w:val="en-GB"/>
              </w:rPr>
              <w:t xml:space="preserve"> </w:t>
            </w:r>
            <w:r w:rsidRPr="00160D16">
              <w:rPr>
                <w:sz w:val="20"/>
                <w:lang w:val="en-GB"/>
              </w:rPr>
              <w:t>submit</w:t>
            </w:r>
            <w:r w:rsidRPr="00160D16">
              <w:rPr>
                <w:spacing w:val="-4"/>
                <w:sz w:val="20"/>
                <w:lang w:val="en-GB"/>
              </w:rPr>
              <w:t xml:space="preserve"> </w:t>
            </w:r>
            <w:r w:rsidRPr="00160D16">
              <w:rPr>
                <w:sz w:val="20"/>
                <w:lang w:val="en-GB"/>
              </w:rPr>
              <w:t>applications and</w:t>
            </w:r>
            <w:r w:rsidRPr="00160D16">
              <w:rPr>
                <w:spacing w:val="-13"/>
                <w:sz w:val="20"/>
                <w:lang w:val="en-GB"/>
              </w:rPr>
              <w:t xml:space="preserve"> </w:t>
            </w:r>
            <w:r w:rsidRPr="00160D16">
              <w:rPr>
                <w:sz w:val="20"/>
                <w:lang w:val="en-GB"/>
              </w:rPr>
              <w:t>receive</w:t>
            </w:r>
            <w:r w:rsidRPr="00160D16">
              <w:rPr>
                <w:spacing w:val="-12"/>
                <w:sz w:val="20"/>
                <w:lang w:val="en-GB"/>
              </w:rPr>
              <w:t xml:space="preserve"> </w:t>
            </w:r>
            <w:r w:rsidRPr="00160D16">
              <w:rPr>
                <w:sz w:val="20"/>
                <w:lang w:val="en-GB"/>
              </w:rPr>
              <w:t>financing</w:t>
            </w:r>
            <w:r w:rsidRPr="00160D16">
              <w:rPr>
                <w:spacing w:val="-13"/>
                <w:sz w:val="20"/>
                <w:lang w:val="en-GB"/>
              </w:rPr>
              <w:t xml:space="preserve"> </w:t>
            </w:r>
            <w:r w:rsidRPr="00160D16">
              <w:rPr>
                <w:sz w:val="20"/>
                <w:lang w:val="en-GB"/>
              </w:rPr>
              <w:t>administered</w:t>
            </w:r>
            <w:r w:rsidRPr="00160D16">
              <w:rPr>
                <w:spacing w:val="-12"/>
                <w:sz w:val="20"/>
                <w:lang w:val="en-GB"/>
              </w:rPr>
              <w:t xml:space="preserve"> </w:t>
            </w:r>
            <w:r w:rsidRPr="00160D16">
              <w:rPr>
                <w:sz w:val="20"/>
                <w:lang w:val="en-GB"/>
              </w:rPr>
              <w:t>by</w:t>
            </w:r>
            <w:r w:rsidRPr="00160D16">
              <w:rPr>
                <w:spacing w:val="-13"/>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Institute</w:t>
            </w:r>
            <w:r w:rsidRPr="00160D16">
              <w:rPr>
                <w:spacing w:val="-13"/>
                <w:sz w:val="20"/>
                <w:lang w:val="en-GB"/>
              </w:rPr>
              <w:t xml:space="preserve"> </w:t>
            </w:r>
            <w:r w:rsidRPr="00160D16">
              <w:rPr>
                <w:sz w:val="20"/>
                <w:lang w:val="en-GB"/>
              </w:rPr>
              <w:t>for</w:t>
            </w:r>
            <w:r w:rsidRPr="00160D16">
              <w:rPr>
                <w:spacing w:val="-12"/>
                <w:sz w:val="20"/>
                <w:lang w:val="en-GB"/>
              </w:rPr>
              <w:t xml:space="preserve"> </w:t>
            </w:r>
            <w:r w:rsidRPr="00160D16">
              <w:rPr>
                <w:sz w:val="20"/>
                <w:lang w:val="en-GB"/>
              </w:rPr>
              <w:t>two</w:t>
            </w:r>
            <w:r w:rsidRPr="00160D16">
              <w:rPr>
                <w:spacing w:val="-13"/>
                <w:sz w:val="20"/>
                <w:lang w:val="en-GB"/>
              </w:rPr>
              <w:t xml:space="preserve"> </w:t>
            </w:r>
            <w:r w:rsidRPr="00160D16">
              <w:rPr>
                <w:sz w:val="20"/>
                <w:lang w:val="en-GB"/>
              </w:rPr>
              <w:t>years</w:t>
            </w:r>
            <w:r w:rsidRPr="00160D16">
              <w:rPr>
                <w:spacing w:val="-12"/>
                <w:sz w:val="20"/>
                <w:lang w:val="en-GB"/>
              </w:rPr>
              <w:t xml:space="preserve"> </w:t>
            </w:r>
            <w:r w:rsidRPr="00160D16">
              <w:rPr>
                <w:sz w:val="20"/>
                <w:lang w:val="en-GB"/>
              </w:rPr>
              <w:t>from</w:t>
            </w:r>
            <w:r w:rsidRPr="00160D16">
              <w:rPr>
                <w:spacing w:val="-13"/>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day</w:t>
            </w:r>
            <w:r w:rsidRPr="00160D16">
              <w:rPr>
                <w:spacing w:val="-13"/>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decision</w:t>
            </w:r>
            <w:r w:rsidRPr="00160D16">
              <w:rPr>
                <w:spacing w:val="-13"/>
                <w:sz w:val="20"/>
                <w:lang w:val="en-GB"/>
              </w:rPr>
              <w:t xml:space="preserve"> </w:t>
            </w:r>
            <w:r w:rsidRPr="00160D16">
              <w:rPr>
                <w:sz w:val="20"/>
                <w:lang w:val="en-GB"/>
              </w:rPr>
              <w:t>of</w:t>
            </w:r>
            <w:r w:rsidRPr="00160D16">
              <w:rPr>
                <w:spacing w:val="-12"/>
                <w:sz w:val="20"/>
                <w:lang w:val="en-GB"/>
              </w:rPr>
              <w:t xml:space="preserve"> </w:t>
            </w:r>
            <w:r w:rsidRPr="00160D16">
              <w:rPr>
                <w:sz w:val="20"/>
                <w:lang w:val="en-GB"/>
              </w:rPr>
              <w:t>the</w:t>
            </w:r>
            <w:r w:rsidRPr="00160D16">
              <w:rPr>
                <w:spacing w:val="-13"/>
                <w:sz w:val="20"/>
                <w:lang w:val="en-GB"/>
              </w:rPr>
              <w:t xml:space="preserve"> </w:t>
            </w:r>
            <w:r w:rsidRPr="00160D16">
              <w:rPr>
                <w:sz w:val="20"/>
                <w:lang w:val="en-GB"/>
              </w:rPr>
              <w:t>Director of the Institute is made;</w:t>
            </w:r>
          </w:p>
        </w:tc>
      </w:tr>
      <w:tr w:rsidR="00D722C1" w14:paraId="7D930D26" w14:textId="77777777" w:rsidTr="00D722C1">
        <w:tc>
          <w:tcPr>
            <w:tcW w:w="4672" w:type="dxa"/>
          </w:tcPr>
          <w:p w14:paraId="759E3CD1" w14:textId="3F0B1E44" w:rsidR="00D722C1" w:rsidRDefault="00700AE1" w:rsidP="00270A4B">
            <w:pPr>
              <w:rPr>
                <w:sz w:val="20"/>
                <w:lang w:eastAsia="lt-LT"/>
              </w:rPr>
            </w:pPr>
            <w:r>
              <w:rPr>
                <w:sz w:val="20"/>
                <w:lang w:eastAsia="lt-LT"/>
              </w:rPr>
              <w:t xml:space="preserve">5.1.5. </w:t>
            </w:r>
            <w:r w:rsidRPr="006E718A">
              <w:rPr>
                <w:sz w:val="20"/>
                <w:lang w:eastAsia="lt-LT"/>
              </w:rPr>
              <w:t xml:space="preserve">Institutui pareikalavus, jo nurodyta tvarka per </w:t>
            </w:r>
            <w:r>
              <w:rPr>
                <w:sz w:val="20"/>
                <w:lang w:eastAsia="lt-LT"/>
              </w:rPr>
              <w:t>5</w:t>
            </w:r>
            <w:r w:rsidRPr="006E718A">
              <w:rPr>
                <w:sz w:val="20"/>
                <w:lang w:eastAsia="lt-LT"/>
              </w:rPr>
              <w:t xml:space="preserve"> darbo dien</w:t>
            </w:r>
            <w:r>
              <w:rPr>
                <w:sz w:val="20"/>
                <w:lang w:eastAsia="lt-LT"/>
              </w:rPr>
              <w:t>as</w:t>
            </w:r>
            <w:r w:rsidRPr="006E718A">
              <w:rPr>
                <w:sz w:val="20"/>
                <w:lang w:eastAsia="lt-LT"/>
              </w:rPr>
              <w:t xml:space="preserve"> pateikti visų projekto išlaidas pateisinančių ir apmokėjimą įrodančių dokumentų patvirtintas kopijas, kitus su projekto </w:t>
            </w:r>
            <w:r>
              <w:rPr>
                <w:sz w:val="20"/>
                <w:lang w:eastAsia="lt-LT"/>
              </w:rPr>
              <w:t>įgyvendinimu</w:t>
            </w:r>
            <w:r w:rsidRPr="006E718A">
              <w:rPr>
                <w:sz w:val="20"/>
                <w:lang w:eastAsia="lt-LT"/>
              </w:rPr>
              <w:t xml:space="preserve"> susijusius dokumentus ir medžiagą. Projekto išlaidas pateisinantys ir apmokėjimą įrodantys dokumentai yra apibrėžti </w:t>
            </w:r>
            <w:r w:rsidRPr="005C6D43">
              <w:rPr>
                <w:sz w:val="20"/>
                <w:lang w:eastAsia="lt-LT"/>
              </w:rPr>
              <w:t>Aprašo 54 p.;</w:t>
            </w:r>
          </w:p>
        </w:tc>
        <w:tc>
          <w:tcPr>
            <w:tcW w:w="4672" w:type="dxa"/>
          </w:tcPr>
          <w:p w14:paraId="52901C1B" w14:textId="5FEC9C18" w:rsidR="00D722C1" w:rsidRPr="00160D16" w:rsidRDefault="006364CC" w:rsidP="00270A4B">
            <w:pPr>
              <w:rPr>
                <w:sz w:val="20"/>
                <w:lang w:val="en-GB" w:eastAsia="lt-LT"/>
              </w:rPr>
            </w:pPr>
            <w:r w:rsidRPr="00160D16">
              <w:rPr>
                <w:sz w:val="20"/>
                <w:lang w:val="en-GB"/>
              </w:rPr>
              <w:t>5.1.5. Should the Institute request, the Project Executor shall submit certified copies of all the documents justifying</w:t>
            </w:r>
            <w:r w:rsidRPr="00160D16">
              <w:rPr>
                <w:spacing w:val="-7"/>
                <w:sz w:val="20"/>
                <w:lang w:val="en-GB"/>
              </w:rPr>
              <w:t xml:space="preserve"> </w:t>
            </w:r>
            <w:r w:rsidRPr="00160D16">
              <w:rPr>
                <w:sz w:val="20"/>
                <w:lang w:val="en-GB"/>
              </w:rPr>
              <w:t>the</w:t>
            </w:r>
            <w:r w:rsidRPr="00160D16">
              <w:rPr>
                <w:spacing w:val="-7"/>
                <w:sz w:val="20"/>
                <w:lang w:val="en-GB"/>
              </w:rPr>
              <w:t xml:space="preserve"> </w:t>
            </w:r>
            <w:r w:rsidRPr="00160D16">
              <w:rPr>
                <w:sz w:val="20"/>
                <w:lang w:val="en-GB"/>
              </w:rPr>
              <w:t>Project</w:t>
            </w:r>
            <w:r w:rsidRPr="00160D16">
              <w:rPr>
                <w:spacing w:val="-7"/>
                <w:sz w:val="20"/>
                <w:lang w:val="en-GB"/>
              </w:rPr>
              <w:t xml:space="preserve"> </w:t>
            </w:r>
            <w:r w:rsidRPr="00160D16">
              <w:rPr>
                <w:sz w:val="20"/>
                <w:lang w:val="en-GB"/>
              </w:rPr>
              <w:t>expenditure</w:t>
            </w:r>
            <w:r w:rsidRPr="00160D16">
              <w:rPr>
                <w:spacing w:val="-7"/>
                <w:sz w:val="20"/>
                <w:lang w:val="en-GB"/>
              </w:rPr>
              <w:t xml:space="preserve"> </w:t>
            </w:r>
            <w:r w:rsidRPr="00160D16">
              <w:rPr>
                <w:sz w:val="20"/>
                <w:lang w:val="en-GB"/>
              </w:rPr>
              <w:t>and</w:t>
            </w:r>
            <w:r w:rsidRPr="00160D16">
              <w:rPr>
                <w:spacing w:val="-9"/>
                <w:sz w:val="20"/>
                <w:lang w:val="en-GB"/>
              </w:rPr>
              <w:t xml:space="preserve"> </w:t>
            </w:r>
            <w:r w:rsidRPr="00160D16">
              <w:rPr>
                <w:sz w:val="20"/>
                <w:lang w:val="en-GB"/>
              </w:rPr>
              <w:t>proving</w:t>
            </w:r>
            <w:r w:rsidRPr="00160D16">
              <w:rPr>
                <w:spacing w:val="-9"/>
                <w:sz w:val="20"/>
                <w:lang w:val="en-GB"/>
              </w:rPr>
              <w:t xml:space="preserve"> </w:t>
            </w:r>
            <w:r w:rsidRPr="00160D16">
              <w:rPr>
                <w:sz w:val="20"/>
                <w:lang w:val="en-GB"/>
              </w:rPr>
              <w:t>payments</w:t>
            </w:r>
            <w:r w:rsidRPr="00160D16">
              <w:rPr>
                <w:spacing w:val="-4"/>
                <w:sz w:val="20"/>
                <w:lang w:val="en-GB"/>
              </w:rPr>
              <w:t xml:space="preserve"> </w:t>
            </w:r>
            <w:r w:rsidRPr="00160D16">
              <w:rPr>
                <w:sz w:val="20"/>
                <w:lang w:val="en-GB"/>
              </w:rPr>
              <w:t>as</w:t>
            </w:r>
            <w:r w:rsidRPr="00160D16">
              <w:rPr>
                <w:spacing w:val="-8"/>
                <w:sz w:val="20"/>
                <w:lang w:val="en-GB"/>
              </w:rPr>
              <w:t xml:space="preserve"> </w:t>
            </w:r>
            <w:r w:rsidRPr="00160D16">
              <w:rPr>
                <w:sz w:val="20"/>
                <w:lang w:val="en-GB"/>
              </w:rPr>
              <w:t>well</w:t>
            </w:r>
            <w:r w:rsidRPr="00160D16">
              <w:rPr>
                <w:spacing w:val="-8"/>
                <w:sz w:val="20"/>
                <w:lang w:val="en-GB"/>
              </w:rPr>
              <w:t xml:space="preserve"> </w:t>
            </w:r>
            <w:r w:rsidRPr="00160D16">
              <w:rPr>
                <w:sz w:val="20"/>
                <w:lang w:val="en-GB"/>
              </w:rPr>
              <w:t>as</w:t>
            </w:r>
            <w:r w:rsidRPr="00160D16">
              <w:rPr>
                <w:spacing w:val="-8"/>
                <w:sz w:val="20"/>
                <w:lang w:val="en-GB"/>
              </w:rPr>
              <w:t xml:space="preserve"> </w:t>
            </w:r>
            <w:r w:rsidRPr="00160D16">
              <w:rPr>
                <w:sz w:val="20"/>
                <w:lang w:val="en-GB"/>
              </w:rPr>
              <w:t>other</w:t>
            </w:r>
            <w:r w:rsidRPr="00160D16">
              <w:rPr>
                <w:spacing w:val="-7"/>
                <w:sz w:val="20"/>
                <w:lang w:val="en-GB"/>
              </w:rPr>
              <w:t xml:space="preserve"> </w:t>
            </w:r>
            <w:r w:rsidRPr="00160D16">
              <w:rPr>
                <w:sz w:val="20"/>
                <w:lang w:val="en-GB"/>
              </w:rPr>
              <w:t>documents</w:t>
            </w:r>
            <w:r w:rsidRPr="00160D16">
              <w:rPr>
                <w:spacing w:val="-9"/>
                <w:sz w:val="20"/>
                <w:lang w:val="en-GB"/>
              </w:rPr>
              <w:t xml:space="preserve"> </w:t>
            </w:r>
            <w:r w:rsidRPr="00160D16">
              <w:rPr>
                <w:sz w:val="20"/>
                <w:lang w:val="en-GB"/>
              </w:rPr>
              <w:t>and</w:t>
            </w:r>
            <w:r w:rsidRPr="00160D16">
              <w:rPr>
                <w:spacing w:val="-9"/>
                <w:sz w:val="20"/>
                <w:lang w:val="en-GB"/>
              </w:rPr>
              <w:t xml:space="preserve"> </w:t>
            </w:r>
            <w:r w:rsidRPr="00160D16">
              <w:rPr>
                <w:sz w:val="20"/>
                <w:lang w:val="en-GB"/>
              </w:rPr>
              <w:t>material</w:t>
            </w:r>
            <w:r w:rsidRPr="00160D16">
              <w:rPr>
                <w:spacing w:val="-8"/>
                <w:sz w:val="20"/>
                <w:lang w:val="en-GB"/>
              </w:rPr>
              <w:t xml:space="preserve"> </w:t>
            </w:r>
            <w:r w:rsidRPr="00160D16">
              <w:rPr>
                <w:sz w:val="20"/>
                <w:lang w:val="en-GB"/>
              </w:rPr>
              <w:t>related to the Project implementation within 5 working days and in accordance with the procedure established by the Institute. The documents justifying project expenditure and proving payments are defined in clause 54 of the Description;</w:t>
            </w:r>
          </w:p>
        </w:tc>
      </w:tr>
      <w:tr w:rsidR="00D722C1" w14:paraId="52EE25B4" w14:textId="77777777" w:rsidTr="00D722C1">
        <w:tc>
          <w:tcPr>
            <w:tcW w:w="4672" w:type="dxa"/>
          </w:tcPr>
          <w:p w14:paraId="3DCB376B" w14:textId="07CFF75C" w:rsidR="00D722C1" w:rsidRDefault="0098693B" w:rsidP="00270A4B">
            <w:pPr>
              <w:rPr>
                <w:sz w:val="20"/>
                <w:lang w:eastAsia="lt-LT"/>
              </w:rPr>
            </w:pPr>
            <w:r>
              <w:rPr>
                <w:sz w:val="20"/>
                <w:lang w:eastAsia="lt-LT"/>
              </w:rPr>
              <w:t xml:space="preserve">5.1.6. </w:t>
            </w:r>
            <w:r w:rsidRPr="006E718A">
              <w:rPr>
                <w:sz w:val="20"/>
                <w:lang w:eastAsia="lt-LT"/>
              </w:rPr>
              <w:t>Institutui ar jo veiklą kontroliuojančioms institucijoms nustačius</w:t>
            </w:r>
            <w:r>
              <w:rPr>
                <w:sz w:val="20"/>
                <w:lang w:eastAsia="lt-LT"/>
              </w:rPr>
              <w:t>,</w:t>
            </w:r>
            <w:r w:rsidRPr="008F16A3">
              <w:rPr>
                <w:sz w:val="20"/>
                <w:lang w:eastAsia="lt-LT"/>
              </w:rPr>
              <w:t xml:space="preserve"> kad Projekto vykdytojas projekto įgyvendinimo išlaidas patyrė ne pagal Sutartyje nurodytą paskirtį, nepateikė pagal Sutartį privalomų pateikti dokumentų, neįvykdė kitų Sutartyje </w:t>
            </w:r>
            <w:r w:rsidRPr="008F16A3">
              <w:rPr>
                <w:sz w:val="20"/>
                <w:lang w:eastAsia="lt-LT"/>
              </w:rPr>
              <w:lastRenderedPageBreak/>
              <w:t>numatytų įsipareigojimų ar įvykdė juos tik iš dalies, ir Projekto vykdytojui nepašalinus šių trūkumų per Instituto nustatytą terminą, kuris negali būti trumpesnis nei 3 darbo dienos, Instituto direktorius priima sprendimą dėl Projekto vykdytojui skirto finansavimo panaikinimo, ir Institutas vienašališkai nutraukia Sutartį. Tokiu atveju Projekto vykdytojas praranda teisę teikti paraiškas ir gauti Instituto administruojamas lėšas dvejus metus nuo Instituto direktoriaus sprendimo priėmimo dienos;</w:t>
            </w:r>
          </w:p>
        </w:tc>
        <w:tc>
          <w:tcPr>
            <w:tcW w:w="4672" w:type="dxa"/>
          </w:tcPr>
          <w:p w14:paraId="3819DADD" w14:textId="4E680E35" w:rsidR="00D722C1" w:rsidRPr="00160D16" w:rsidRDefault="00417703" w:rsidP="00270A4B">
            <w:pPr>
              <w:rPr>
                <w:sz w:val="20"/>
                <w:lang w:val="en-GB" w:eastAsia="lt-LT"/>
              </w:rPr>
            </w:pPr>
            <w:r w:rsidRPr="00160D16">
              <w:rPr>
                <w:sz w:val="20"/>
                <w:lang w:val="en-GB"/>
              </w:rPr>
              <w:lastRenderedPageBreak/>
              <w:t xml:space="preserve">5.1.6. If the Institute or its controlling authorities determine that the Project Executor has not incurred the Project implementation expenses for the purpose specified in the Agreement, or has not submitted the documents required to be submitted under the </w:t>
            </w:r>
            <w:r w:rsidRPr="00160D16">
              <w:rPr>
                <w:sz w:val="20"/>
                <w:lang w:val="en-GB"/>
              </w:rPr>
              <w:lastRenderedPageBreak/>
              <w:t>Agreement, or has not discharged other obligations provided</w:t>
            </w:r>
            <w:r w:rsidRPr="00160D16">
              <w:rPr>
                <w:spacing w:val="-3"/>
                <w:sz w:val="20"/>
                <w:lang w:val="en-GB"/>
              </w:rPr>
              <w:t xml:space="preserve"> </w:t>
            </w:r>
            <w:r w:rsidRPr="00160D16">
              <w:rPr>
                <w:sz w:val="20"/>
                <w:lang w:val="en-GB"/>
              </w:rPr>
              <w:t>for</w:t>
            </w:r>
            <w:r w:rsidRPr="00160D16">
              <w:rPr>
                <w:spacing w:val="-4"/>
                <w:sz w:val="20"/>
                <w:lang w:val="en-GB"/>
              </w:rPr>
              <w:t xml:space="preserve"> </w:t>
            </w:r>
            <w:r w:rsidRPr="00160D16">
              <w:rPr>
                <w:sz w:val="20"/>
                <w:lang w:val="en-GB"/>
              </w:rPr>
              <w:t>in</w:t>
            </w:r>
            <w:r w:rsidRPr="00160D16">
              <w:rPr>
                <w:spacing w:val="-6"/>
                <w:sz w:val="20"/>
                <w:lang w:val="en-GB"/>
              </w:rPr>
              <w:t xml:space="preserve"> </w:t>
            </w:r>
            <w:r w:rsidRPr="00160D16">
              <w:rPr>
                <w:sz w:val="20"/>
                <w:lang w:val="en-GB"/>
              </w:rPr>
              <w:t>the</w:t>
            </w:r>
            <w:r w:rsidRPr="00160D16">
              <w:rPr>
                <w:spacing w:val="-4"/>
                <w:sz w:val="20"/>
                <w:lang w:val="en-GB"/>
              </w:rPr>
              <w:t xml:space="preserve"> </w:t>
            </w:r>
            <w:r w:rsidRPr="00160D16">
              <w:rPr>
                <w:sz w:val="20"/>
                <w:lang w:val="en-GB"/>
              </w:rPr>
              <w:t>Agreement</w:t>
            </w:r>
            <w:r w:rsidRPr="00160D16">
              <w:rPr>
                <w:spacing w:val="-7"/>
                <w:sz w:val="20"/>
                <w:lang w:val="en-GB"/>
              </w:rPr>
              <w:t xml:space="preserve"> </w:t>
            </w:r>
            <w:r w:rsidRPr="00160D16">
              <w:rPr>
                <w:sz w:val="20"/>
                <w:lang w:val="en-GB"/>
              </w:rPr>
              <w:t>or</w:t>
            </w:r>
            <w:r w:rsidRPr="00160D16">
              <w:rPr>
                <w:spacing w:val="-4"/>
                <w:sz w:val="20"/>
                <w:lang w:val="en-GB"/>
              </w:rPr>
              <w:t xml:space="preserve"> </w:t>
            </w:r>
            <w:r w:rsidRPr="00160D16">
              <w:rPr>
                <w:sz w:val="20"/>
                <w:lang w:val="en-GB"/>
              </w:rPr>
              <w:t>has</w:t>
            </w:r>
            <w:r w:rsidRPr="00160D16">
              <w:rPr>
                <w:spacing w:val="-7"/>
                <w:sz w:val="20"/>
                <w:lang w:val="en-GB"/>
              </w:rPr>
              <w:t xml:space="preserve"> </w:t>
            </w:r>
            <w:r w:rsidRPr="00160D16">
              <w:rPr>
                <w:sz w:val="20"/>
                <w:lang w:val="en-GB"/>
              </w:rPr>
              <w:t>discharged</w:t>
            </w:r>
            <w:r w:rsidRPr="00160D16">
              <w:rPr>
                <w:spacing w:val="-5"/>
                <w:sz w:val="20"/>
                <w:lang w:val="en-GB"/>
              </w:rPr>
              <w:t xml:space="preserve"> </w:t>
            </w:r>
            <w:r w:rsidRPr="00160D16">
              <w:rPr>
                <w:sz w:val="20"/>
                <w:lang w:val="en-GB"/>
              </w:rPr>
              <w:t>them</w:t>
            </w:r>
            <w:r w:rsidRPr="00160D16">
              <w:rPr>
                <w:spacing w:val="-6"/>
                <w:sz w:val="20"/>
                <w:lang w:val="en-GB"/>
              </w:rPr>
              <w:t xml:space="preserve"> </w:t>
            </w:r>
            <w:r w:rsidRPr="00160D16">
              <w:rPr>
                <w:sz w:val="20"/>
                <w:lang w:val="en-GB"/>
              </w:rPr>
              <w:t>only</w:t>
            </w:r>
            <w:r w:rsidRPr="00160D16">
              <w:rPr>
                <w:spacing w:val="-6"/>
                <w:sz w:val="20"/>
                <w:lang w:val="en-GB"/>
              </w:rPr>
              <w:t xml:space="preserve"> </w:t>
            </w:r>
            <w:r w:rsidRPr="00160D16">
              <w:rPr>
                <w:sz w:val="20"/>
                <w:lang w:val="en-GB"/>
              </w:rPr>
              <w:t>partially,</w:t>
            </w:r>
            <w:r w:rsidRPr="00160D16">
              <w:rPr>
                <w:spacing w:val="-4"/>
                <w:sz w:val="20"/>
                <w:lang w:val="en-GB"/>
              </w:rPr>
              <w:t xml:space="preserve"> </w:t>
            </w:r>
            <w:r w:rsidRPr="00160D16">
              <w:rPr>
                <w:sz w:val="20"/>
                <w:lang w:val="en-GB"/>
              </w:rPr>
              <w:t>and</w:t>
            </w:r>
            <w:r w:rsidRPr="00160D16">
              <w:rPr>
                <w:spacing w:val="-3"/>
                <w:sz w:val="20"/>
                <w:lang w:val="en-GB"/>
              </w:rPr>
              <w:t xml:space="preserve"> </w:t>
            </w:r>
            <w:r w:rsidRPr="00160D16">
              <w:rPr>
                <w:sz w:val="20"/>
                <w:lang w:val="en-GB"/>
              </w:rPr>
              <w:t>if</w:t>
            </w:r>
            <w:r w:rsidRPr="00160D16">
              <w:rPr>
                <w:spacing w:val="-6"/>
                <w:sz w:val="20"/>
                <w:lang w:val="en-GB"/>
              </w:rPr>
              <w:t xml:space="preserve"> </w:t>
            </w:r>
            <w:r w:rsidRPr="00160D16">
              <w:rPr>
                <w:sz w:val="20"/>
                <w:lang w:val="en-GB"/>
              </w:rPr>
              <w:t>the</w:t>
            </w:r>
            <w:r w:rsidRPr="00160D16">
              <w:rPr>
                <w:spacing w:val="-4"/>
                <w:sz w:val="20"/>
                <w:lang w:val="en-GB"/>
              </w:rPr>
              <w:t xml:space="preserve"> </w:t>
            </w:r>
            <w:r w:rsidRPr="00160D16">
              <w:rPr>
                <w:sz w:val="20"/>
                <w:lang w:val="en-GB"/>
              </w:rPr>
              <w:t>Project</w:t>
            </w:r>
            <w:r w:rsidRPr="00160D16">
              <w:rPr>
                <w:spacing w:val="-6"/>
                <w:sz w:val="20"/>
                <w:lang w:val="en-GB"/>
              </w:rPr>
              <w:t xml:space="preserve"> </w:t>
            </w:r>
            <w:r w:rsidRPr="00160D16">
              <w:rPr>
                <w:sz w:val="20"/>
                <w:lang w:val="en-GB"/>
              </w:rPr>
              <w:t>Executor</w:t>
            </w:r>
            <w:r w:rsidRPr="00160D16">
              <w:rPr>
                <w:spacing w:val="-4"/>
                <w:sz w:val="20"/>
                <w:lang w:val="en-GB"/>
              </w:rPr>
              <w:t xml:space="preserve"> </w:t>
            </w:r>
            <w:r w:rsidRPr="00160D16">
              <w:rPr>
                <w:sz w:val="20"/>
                <w:lang w:val="en-GB"/>
              </w:rPr>
              <w:t>has</w:t>
            </w:r>
            <w:r w:rsidRPr="00160D16">
              <w:rPr>
                <w:spacing w:val="-7"/>
                <w:sz w:val="20"/>
                <w:lang w:val="en-GB"/>
              </w:rPr>
              <w:t xml:space="preserve"> </w:t>
            </w:r>
            <w:r w:rsidRPr="00160D16">
              <w:rPr>
                <w:sz w:val="20"/>
                <w:lang w:val="en-GB"/>
              </w:rPr>
              <w:t>not eliminated these shortcomings within a deadline set by the Institute, which shall not be less than 3 working days, the Director of the Institute shall make a decision on the cancellation of the Financing allocated to the</w:t>
            </w:r>
            <w:r w:rsidRPr="00160D16">
              <w:rPr>
                <w:spacing w:val="-3"/>
                <w:sz w:val="20"/>
                <w:lang w:val="en-GB"/>
              </w:rPr>
              <w:t xml:space="preserve"> </w:t>
            </w:r>
            <w:r w:rsidRPr="00160D16">
              <w:rPr>
                <w:sz w:val="20"/>
                <w:lang w:val="en-GB"/>
              </w:rPr>
              <w:t>Project</w:t>
            </w:r>
            <w:r w:rsidRPr="00160D16">
              <w:rPr>
                <w:spacing w:val="-1"/>
                <w:sz w:val="20"/>
                <w:lang w:val="en-GB"/>
              </w:rPr>
              <w:t xml:space="preserve"> </w:t>
            </w:r>
            <w:r w:rsidRPr="00160D16">
              <w:rPr>
                <w:sz w:val="20"/>
                <w:lang w:val="en-GB"/>
              </w:rPr>
              <w:t>Executor,</w:t>
            </w:r>
            <w:r w:rsidRPr="00160D16">
              <w:rPr>
                <w:spacing w:val="-1"/>
                <w:sz w:val="20"/>
                <w:lang w:val="en-GB"/>
              </w:rPr>
              <w:t xml:space="preserve"> </w:t>
            </w:r>
            <w:r w:rsidRPr="00160D16">
              <w:rPr>
                <w:sz w:val="20"/>
                <w:lang w:val="en-GB"/>
              </w:rPr>
              <w:t>and the</w:t>
            </w:r>
            <w:r w:rsidRPr="00160D16">
              <w:rPr>
                <w:spacing w:val="-3"/>
                <w:sz w:val="20"/>
                <w:lang w:val="en-GB"/>
              </w:rPr>
              <w:t xml:space="preserve"> </w:t>
            </w:r>
            <w:r w:rsidRPr="00160D16">
              <w:rPr>
                <w:sz w:val="20"/>
                <w:lang w:val="en-GB"/>
              </w:rPr>
              <w:t>Institute</w:t>
            </w:r>
            <w:r w:rsidRPr="00160D16">
              <w:rPr>
                <w:spacing w:val="-1"/>
                <w:sz w:val="20"/>
                <w:lang w:val="en-GB"/>
              </w:rPr>
              <w:t xml:space="preserve"> </w:t>
            </w:r>
            <w:r w:rsidRPr="00160D16">
              <w:rPr>
                <w:sz w:val="20"/>
                <w:lang w:val="en-GB"/>
              </w:rPr>
              <w:t>shall</w:t>
            </w:r>
            <w:r w:rsidRPr="00160D16">
              <w:rPr>
                <w:spacing w:val="-1"/>
                <w:sz w:val="20"/>
                <w:lang w:val="en-GB"/>
              </w:rPr>
              <w:t xml:space="preserve"> </w:t>
            </w:r>
            <w:r w:rsidRPr="00160D16">
              <w:rPr>
                <w:sz w:val="20"/>
                <w:lang w:val="en-GB"/>
              </w:rPr>
              <w:t>unilaterally terminate the</w:t>
            </w:r>
            <w:r w:rsidRPr="00160D16">
              <w:rPr>
                <w:spacing w:val="-3"/>
                <w:sz w:val="20"/>
                <w:lang w:val="en-GB"/>
              </w:rPr>
              <w:t xml:space="preserve"> </w:t>
            </w:r>
            <w:r w:rsidRPr="00160D16">
              <w:rPr>
                <w:sz w:val="20"/>
                <w:lang w:val="en-GB"/>
              </w:rPr>
              <w:t>Agreement.</w:t>
            </w:r>
            <w:r w:rsidRPr="00160D16">
              <w:rPr>
                <w:spacing w:val="-1"/>
                <w:sz w:val="20"/>
                <w:lang w:val="en-GB"/>
              </w:rPr>
              <w:t xml:space="preserve"> </w:t>
            </w:r>
            <w:r w:rsidRPr="00160D16">
              <w:rPr>
                <w:sz w:val="20"/>
                <w:lang w:val="en-GB"/>
              </w:rPr>
              <w:t>In</w:t>
            </w:r>
            <w:r w:rsidRPr="00160D16">
              <w:rPr>
                <w:spacing w:val="-2"/>
                <w:sz w:val="20"/>
                <w:lang w:val="en-GB"/>
              </w:rPr>
              <w:t xml:space="preserve"> </w:t>
            </w:r>
            <w:r w:rsidRPr="00160D16">
              <w:rPr>
                <w:sz w:val="20"/>
                <w:lang w:val="en-GB"/>
              </w:rPr>
              <w:t>such a case,</w:t>
            </w:r>
            <w:r w:rsidRPr="00160D16">
              <w:rPr>
                <w:spacing w:val="-2"/>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Project</w:t>
            </w:r>
            <w:r w:rsidRPr="00160D16">
              <w:rPr>
                <w:spacing w:val="-3"/>
                <w:sz w:val="20"/>
                <w:lang w:val="en-GB"/>
              </w:rPr>
              <w:t xml:space="preserve"> </w:t>
            </w:r>
            <w:r w:rsidRPr="00160D16">
              <w:rPr>
                <w:sz w:val="20"/>
                <w:lang w:val="en-GB"/>
              </w:rPr>
              <w:t>Executor</w:t>
            </w:r>
            <w:r w:rsidRPr="00160D16">
              <w:rPr>
                <w:spacing w:val="-3"/>
                <w:sz w:val="20"/>
                <w:lang w:val="en-GB"/>
              </w:rPr>
              <w:t xml:space="preserve"> </w:t>
            </w:r>
            <w:r w:rsidRPr="00160D16">
              <w:rPr>
                <w:sz w:val="20"/>
                <w:lang w:val="en-GB"/>
              </w:rPr>
              <w:t>shall</w:t>
            </w:r>
            <w:r w:rsidRPr="00160D16">
              <w:rPr>
                <w:spacing w:val="-4"/>
                <w:sz w:val="20"/>
                <w:lang w:val="en-GB"/>
              </w:rPr>
              <w:t xml:space="preserve"> </w:t>
            </w:r>
            <w:r w:rsidRPr="00160D16">
              <w:rPr>
                <w:sz w:val="20"/>
                <w:lang w:val="en-GB"/>
              </w:rPr>
              <w:t>lose</w:t>
            </w:r>
            <w:r w:rsidRPr="00160D16">
              <w:rPr>
                <w:spacing w:val="-3"/>
                <w:sz w:val="20"/>
                <w:lang w:val="en-GB"/>
              </w:rPr>
              <w:t xml:space="preserve"> </w:t>
            </w:r>
            <w:r w:rsidRPr="00160D16">
              <w:rPr>
                <w:sz w:val="20"/>
                <w:lang w:val="en-GB"/>
              </w:rPr>
              <w:t>the</w:t>
            </w:r>
            <w:r w:rsidRPr="00160D16">
              <w:rPr>
                <w:spacing w:val="-3"/>
                <w:sz w:val="20"/>
                <w:lang w:val="en-GB"/>
              </w:rPr>
              <w:t xml:space="preserve"> </w:t>
            </w:r>
            <w:r w:rsidRPr="00160D16">
              <w:rPr>
                <w:sz w:val="20"/>
                <w:lang w:val="en-GB"/>
              </w:rPr>
              <w:t>right</w:t>
            </w:r>
            <w:r w:rsidRPr="00160D16">
              <w:rPr>
                <w:spacing w:val="-4"/>
                <w:sz w:val="20"/>
                <w:lang w:val="en-GB"/>
              </w:rPr>
              <w:t xml:space="preserve"> </w:t>
            </w:r>
            <w:r w:rsidRPr="00160D16">
              <w:rPr>
                <w:sz w:val="20"/>
                <w:lang w:val="en-GB"/>
              </w:rPr>
              <w:t>to submit</w:t>
            </w:r>
            <w:r w:rsidRPr="00160D16">
              <w:rPr>
                <w:spacing w:val="-4"/>
                <w:sz w:val="20"/>
                <w:lang w:val="en-GB"/>
              </w:rPr>
              <w:t xml:space="preserve"> </w:t>
            </w:r>
            <w:r w:rsidRPr="00160D16">
              <w:rPr>
                <w:sz w:val="20"/>
                <w:lang w:val="en-GB"/>
              </w:rPr>
              <w:t>applications</w:t>
            </w:r>
            <w:r w:rsidRPr="00160D16">
              <w:rPr>
                <w:spacing w:val="-4"/>
                <w:sz w:val="20"/>
                <w:lang w:val="en-GB"/>
              </w:rPr>
              <w:t xml:space="preserve"> </w:t>
            </w:r>
            <w:r w:rsidRPr="00160D16">
              <w:rPr>
                <w:sz w:val="20"/>
                <w:lang w:val="en-GB"/>
              </w:rPr>
              <w:t>and</w:t>
            </w:r>
            <w:r w:rsidRPr="00160D16">
              <w:rPr>
                <w:spacing w:val="-2"/>
                <w:sz w:val="20"/>
                <w:lang w:val="en-GB"/>
              </w:rPr>
              <w:t xml:space="preserve"> </w:t>
            </w:r>
            <w:r w:rsidRPr="00160D16">
              <w:rPr>
                <w:sz w:val="20"/>
                <w:lang w:val="en-GB"/>
              </w:rPr>
              <w:t>receive</w:t>
            </w:r>
            <w:r w:rsidRPr="00160D16">
              <w:rPr>
                <w:spacing w:val="-3"/>
                <w:sz w:val="20"/>
                <w:lang w:val="en-GB"/>
              </w:rPr>
              <w:t xml:space="preserve"> </w:t>
            </w:r>
            <w:r w:rsidRPr="00160D16">
              <w:rPr>
                <w:sz w:val="20"/>
                <w:lang w:val="en-GB"/>
              </w:rPr>
              <w:t>financing</w:t>
            </w:r>
            <w:r w:rsidRPr="00160D16">
              <w:rPr>
                <w:spacing w:val="-4"/>
                <w:sz w:val="20"/>
                <w:lang w:val="en-GB"/>
              </w:rPr>
              <w:t xml:space="preserve"> </w:t>
            </w:r>
            <w:r w:rsidRPr="00160D16">
              <w:rPr>
                <w:sz w:val="20"/>
                <w:lang w:val="en-GB"/>
              </w:rPr>
              <w:t>administered by the Institute for two years from the day the decision of the Director of the Institute is made;</w:t>
            </w:r>
          </w:p>
        </w:tc>
      </w:tr>
      <w:tr w:rsidR="00D722C1" w14:paraId="1CF9E919" w14:textId="77777777" w:rsidTr="00D722C1">
        <w:tc>
          <w:tcPr>
            <w:tcW w:w="4672" w:type="dxa"/>
          </w:tcPr>
          <w:p w14:paraId="7B869242" w14:textId="7CB6A80D" w:rsidR="00D722C1" w:rsidRDefault="006D326C" w:rsidP="00270A4B">
            <w:pPr>
              <w:rPr>
                <w:sz w:val="20"/>
                <w:lang w:eastAsia="lt-LT"/>
              </w:rPr>
            </w:pPr>
            <w:r>
              <w:rPr>
                <w:sz w:val="20"/>
                <w:lang w:eastAsia="lt-LT"/>
              </w:rPr>
              <w:lastRenderedPageBreak/>
              <w:t xml:space="preserve">5.1.7. </w:t>
            </w:r>
            <w:r w:rsidRPr="006E718A">
              <w:rPr>
                <w:sz w:val="20"/>
                <w:lang w:eastAsia="lt-LT"/>
              </w:rPr>
              <w:t xml:space="preserve">projekto įgyvendinimui nepanaudotą finansavimo sumos dalį grąžinti į Instituto </w:t>
            </w:r>
            <w:r>
              <w:rPr>
                <w:sz w:val="20"/>
                <w:lang w:eastAsia="lt-LT"/>
              </w:rPr>
              <w:t xml:space="preserve">atsiskaitomąją </w:t>
            </w:r>
            <w:r w:rsidRPr="006E718A">
              <w:rPr>
                <w:sz w:val="20"/>
                <w:lang w:eastAsia="lt-LT"/>
              </w:rPr>
              <w:t>banko sąskaitą</w:t>
            </w:r>
            <w:r>
              <w:rPr>
                <w:sz w:val="20"/>
                <w:lang w:eastAsia="lt-LT"/>
              </w:rPr>
              <w:t xml:space="preserve"> (</w:t>
            </w:r>
            <w:proofErr w:type="spellStart"/>
            <w:r>
              <w:rPr>
                <w:sz w:val="20"/>
                <w:lang w:eastAsia="lt-LT"/>
              </w:rPr>
              <w:t>sąsk</w:t>
            </w:r>
            <w:proofErr w:type="spellEnd"/>
            <w:r>
              <w:rPr>
                <w:sz w:val="20"/>
                <w:lang w:eastAsia="lt-LT"/>
              </w:rPr>
              <w:t xml:space="preserve">. Nr. </w:t>
            </w:r>
            <w:r w:rsidRPr="00E24E3A">
              <w:rPr>
                <w:sz w:val="20"/>
                <w:lang w:eastAsia="lt-LT"/>
              </w:rPr>
              <w:t>LT964040063610001145</w:t>
            </w:r>
            <w:r>
              <w:rPr>
                <w:sz w:val="20"/>
                <w:lang w:eastAsia="lt-LT"/>
              </w:rPr>
              <w:t>)</w:t>
            </w:r>
            <w:r w:rsidRPr="006E718A">
              <w:rPr>
                <w:sz w:val="20"/>
                <w:lang w:eastAsia="lt-LT"/>
              </w:rPr>
              <w:t xml:space="preserve"> ne vėliau kaip per 5 (penkias) darbo dienas nuo Sutarties specialiosios dalies 1.</w:t>
            </w:r>
            <w:r>
              <w:rPr>
                <w:sz w:val="20"/>
                <w:lang w:eastAsia="lt-LT"/>
              </w:rPr>
              <w:t>8</w:t>
            </w:r>
            <w:r w:rsidRPr="006E718A">
              <w:rPr>
                <w:sz w:val="20"/>
                <w:lang w:eastAsia="lt-LT"/>
              </w:rPr>
              <w:t>.2 p. nurodytos projekto įgyvendinimo laikotarpio pabaigos;</w:t>
            </w:r>
          </w:p>
        </w:tc>
        <w:tc>
          <w:tcPr>
            <w:tcW w:w="4672" w:type="dxa"/>
          </w:tcPr>
          <w:p w14:paraId="74A5F020" w14:textId="5C84B0B7" w:rsidR="00D722C1" w:rsidRPr="00160D16" w:rsidRDefault="00EF7306" w:rsidP="00270A4B">
            <w:pPr>
              <w:rPr>
                <w:sz w:val="20"/>
                <w:lang w:val="en-GB" w:eastAsia="lt-LT"/>
              </w:rPr>
            </w:pPr>
            <w:r w:rsidRPr="00160D16">
              <w:rPr>
                <w:sz w:val="20"/>
                <w:lang w:val="en-GB"/>
              </w:rPr>
              <w:t>5.1.7. to return the remaining Amount of Financing left and not used for the Project implementation to the Institute</w:t>
            </w:r>
            <w:r w:rsidRPr="00160D16">
              <w:rPr>
                <w:spacing w:val="-1"/>
                <w:sz w:val="20"/>
                <w:lang w:val="en-GB"/>
              </w:rPr>
              <w:t xml:space="preserve"> </w:t>
            </w:r>
            <w:r w:rsidRPr="00160D16">
              <w:rPr>
                <w:sz w:val="20"/>
                <w:lang w:val="en-GB"/>
              </w:rPr>
              <w:t>bank account</w:t>
            </w:r>
            <w:r w:rsidRPr="00160D16">
              <w:rPr>
                <w:spacing w:val="-1"/>
                <w:sz w:val="20"/>
                <w:lang w:val="en-GB"/>
              </w:rPr>
              <w:t xml:space="preserve"> </w:t>
            </w:r>
            <w:r w:rsidRPr="00160D16">
              <w:rPr>
                <w:sz w:val="20"/>
                <w:lang w:val="en-GB"/>
              </w:rPr>
              <w:t>(account</w:t>
            </w:r>
            <w:r w:rsidRPr="00160D16">
              <w:rPr>
                <w:spacing w:val="-1"/>
                <w:sz w:val="20"/>
                <w:lang w:val="en-GB"/>
              </w:rPr>
              <w:t xml:space="preserve"> </w:t>
            </w:r>
            <w:r w:rsidRPr="00160D16">
              <w:rPr>
                <w:sz w:val="20"/>
                <w:lang w:val="en-GB"/>
              </w:rPr>
              <w:t>no.</w:t>
            </w:r>
            <w:r w:rsidRPr="00160D16">
              <w:rPr>
                <w:spacing w:val="-1"/>
                <w:sz w:val="20"/>
                <w:lang w:val="en-GB"/>
              </w:rPr>
              <w:t xml:space="preserve"> </w:t>
            </w:r>
            <w:r w:rsidRPr="00160D16">
              <w:rPr>
                <w:sz w:val="20"/>
                <w:lang w:val="en-GB"/>
              </w:rPr>
              <w:t>LT964040063610001145) no later than</w:t>
            </w:r>
            <w:r w:rsidRPr="00160D16">
              <w:rPr>
                <w:spacing w:val="-2"/>
                <w:sz w:val="20"/>
                <w:lang w:val="en-GB"/>
              </w:rPr>
              <w:t xml:space="preserve"> </w:t>
            </w:r>
            <w:r w:rsidRPr="00160D16">
              <w:rPr>
                <w:sz w:val="20"/>
                <w:lang w:val="en-GB"/>
              </w:rPr>
              <w:t>5 (five) working days</w:t>
            </w:r>
            <w:r w:rsidRPr="00160D16">
              <w:rPr>
                <w:spacing w:val="-1"/>
                <w:sz w:val="20"/>
                <w:lang w:val="en-GB"/>
              </w:rPr>
              <w:t xml:space="preserve"> </w:t>
            </w:r>
            <w:r w:rsidRPr="00160D16">
              <w:rPr>
                <w:sz w:val="20"/>
                <w:lang w:val="en-GB"/>
              </w:rPr>
              <w:t>from the end of the lifetime of the Project specified in clause 1.8.2 of the specific part of the Agreement;</w:t>
            </w:r>
          </w:p>
        </w:tc>
      </w:tr>
      <w:tr w:rsidR="00D722C1" w14:paraId="169828E7" w14:textId="77777777" w:rsidTr="00D722C1">
        <w:tc>
          <w:tcPr>
            <w:tcW w:w="4672" w:type="dxa"/>
          </w:tcPr>
          <w:p w14:paraId="6948DDF0" w14:textId="5D197A41" w:rsidR="00D722C1" w:rsidRDefault="00785606" w:rsidP="00270A4B">
            <w:pPr>
              <w:rPr>
                <w:sz w:val="20"/>
                <w:lang w:eastAsia="lt-LT"/>
              </w:rPr>
            </w:pPr>
            <w:r>
              <w:rPr>
                <w:sz w:val="20"/>
                <w:lang w:eastAsia="lt-LT"/>
              </w:rPr>
              <w:t xml:space="preserve">5.1.8. </w:t>
            </w:r>
            <w:r w:rsidRPr="006E718A">
              <w:rPr>
                <w:sz w:val="20"/>
                <w:lang w:eastAsia="lt-LT"/>
              </w:rPr>
              <w:t>iki</w:t>
            </w:r>
            <w:r>
              <w:rPr>
                <w:sz w:val="20"/>
                <w:lang w:eastAsia="lt-LT"/>
              </w:rPr>
              <w:t xml:space="preserve"> projekto </w:t>
            </w:r>
            <w:r w:rsidRPr="006E718A">
              <w:rPr>
                <w:sz w:val="20"/>
                <w:lang w:eastAsia="lt-LT"/>
              </w:rPr>
              <w:t>ataskait</w:t>
            </w:r>
            <w:r>
              <w:rPr>
                <w:sz w:val="20"/>
                <w:lang w:eastAsia="lt-LT"/>
              </w:rPr>
              <w:t>os</w:t>
            </w:r>
            <w:r w:rsidRPr="006E718A">
              <w:rPr>
                <w:sz w:val="20"/>
                <w:lang w:eastAsia="lt-LT"/>
              </w:rPr>
              <w:t xml:space="preserve"> pateikimo</w:t>
            </w:r>
            <w:r>
              <w:rPr>
                <w:sz w:val="20"/>
                <w:lang w:eastAsia="lt-LT"/>
              </w:rPr>
              <w:t xml:space="preserve"> Institutui,</w:t>
            </w:r>
            <w:r w:rsidRPr="006E718A">
              <w:rPr>
                <w:sz w:val="20"/>
                <w:lang w:eastAsia="lt-LT"/>
              </w:rPr>
              <w:t xml:space="preserve"> Instituto nurodyta tvarka suteikti Institutui informaciją apie projekto įgyvendinimo eigą ir (ar) su projekto įgyvendinimu susijusius duomenis.</w:t>
            </w:r>
          </w:p>
        </w:tc>
        <w:tc>
          <w:tcPr>
            <w:tcW w:w="4672" w:type="dxa"/>
          </w:tcPr>
          <w:p w14:paraId="2B7730CE" w14:textId="152B9F7F" w:rsidR="00DC716C" w:rsidRPr="00160D16" w:rsidRDefault="00DC716C" w:rsidP="00DC716C">
            <w:pPr>
              <w:rPr>
                <w:sz w:val="20"/>
                <w:lang w:val="en-GB" w:eastAsia="lt-LT"/>
              </w:rPr>
            </w:pPr>
            <w:r w:rsidRPr="00160D16">
              <w:rPr>
                <w:sz w:val="20"/>
                <w:lang w:val="en-GB"/>
              </w:rPr>
              <w:t>5.1.8. until</w:t>
            </w:r>
            <w:r w:rsidRPr="00160D16">
              <w:rPr>
                <w:spacing w:val="-11"/>
                <w:sz w:val="20"/>
                <w:lang w:val="en-GB"/>
              </w:rPr>
              <w:t xml:space="preserve"> </w:t>
            </w:r>
            <w:r w:rsidRPr="00160D16">
              <w:rPr>
                <w:sz w:val="20"/>
                <w:lang w:val="en-GB"/>
              </w:rPr>
              <w:t>the</w:t>
            </w:r>
            <w:r w:rsidRPr="00160D16">
              <w:rPr>
                <w:spacing w:val="-10"/>
                <w:sz w:val="20"/>
                <w:lang w:val="en-GB"/>
              </w:rPr>
              <w:t xml:space="preserve"> </w:t>
            </w:r>
            <w:r w:rsidRPr="00160D16">
              <w:rPr>
                <w:sz w:val="20"/>
                <w:lang w:val="en-GB"/>
              </w:rPr>
              <w:t>Project</w:t>
            </w:r>
            <w:r w:rsidRPr="00160D16">
              <w:rPr>
                <w:spacing w:val="-10"/>
                <w:sz w:val="20"/>
                <w:lang w:val="en-GB"/>
              </w:rPr>
              <w:t xml:space="preserve"> </w:t>
            </w:r>
            <w:r w:rsidRPr="00160D16">
              <w:rPr>
                <w:sz w:val="20"/>
                <w:lang w:val="en-GB"/>
              </w:rPr>
              <w:t>Report</w:t>
            </w:r>
            <w:r w:rsidRPr="00160D16">
              <w:rPr>
                <w:spacing w:val="-10"/>
                <w:sz w:val="20"/>
                <w:lang w:val="en-GB"/>
              </w:rPr>
              <w:t xml:space="preserve"> </w:t>
            </w:r>
            <w:r w:rsidRPr="00160D16">
              <w:rPr>
                <w:sz w:val="20"/>
                <w:lang w:val="en-GB"/>
              </w:rPr>
              <w:t>is</w:t>
            </w:r>
            <w:r w:rsidRPr="00160D16">
              <w:rPr>
                <w:spacing w:val="-11"/>
                <w:sz w:val="20"/>
                <w:lang w:val="en-GB"/>
              </w:rPr>
              <w:t xml:space="preserve"> </w:t>
            </w:r>
            <w:r w:rsidRPr="00160D16">
              <w:rPr>
                <w:sz w:val="20"/>
                <w:lang w:val="en-GB"/>
              </w:rPr>
              <w:t>submitted</w:t>
            </w:r>
            <w:r w:rsidRPr="00160D16">
              <w:rPr>
                <w:spacing w:val="-10"/>
                <w:sz w:val="20"/>
                <w:lang w:val="en-GB"/>
              </w:rPr>
              <w:t xml:space="preserve"> </w:t>
            </w:r>
            <w:r w:rsidRPr="00160D16">
              <w:rPr>
                <w:sz w:val="20"/>
                <w:lang w:val="en-GB"/>
              </w:rPr>
              <w:t>to</w:t>
            </w:r>
            <w:r w:rsidRPr="00160D16">
              <w:rPr>
                <w:spacing w:val="-10"/>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Institute,</w:t>
            </w:r>
            <w:r w:rsidRPr="00160D16">
              <w:rPr>
                <w:spacing w:val="-10"/>
                <w:sz w:val="20"/>
                <w:lang w:val="en-GB"/>
              </w:rPr>
              <w:t xml:space="preserve"> </w:t>
            </w:r>
            <w:r w:rsidRPr="00160D16">
              <w:rPr>
                <w:sz w:val="20"/>
                <w:lang w:val="en-GB"/>
              </w:rPr>
              <w:t>to</w:t>
            </w:r>
            <w:r w:rsidRPr="00160D16">
              <w:rPr>
                <w:spacing w:val="-10"/>
                <w:sz w:val="20"/>
                <w:lang w:val="en-GB"/>
              </w:rPr>
              <w:t xml:space="preserve"> </w:t>
            </w:r>
            <w:r w:rsidRPr="00160D16">
              <w:rPr>
                <w:sz w:val="20"/>
                <w:lang w:val="en-GB"/>
              </w:rPr>
              <w:t>provide</w:t>
            </w:r>
            <w:r w:rsidRPr="00160D16">
              <w:rPr>
                <w:spacing w:val="-10"/>
                <w:sz w:val="20"/>
                <w:lang w:val="en-GB"/>
              </w:rPr>
              <w:t xml:space="preserve"> </w:t>
            </w:r>
            <w:r w:rsidRPr="00160D16">
              <w:rPr>
                <w:sz w:val="20"/>
                <w:lang w:val="en-GB"/>
              </w:rPr>
              <w:t>information</w:t>
            </w:r>
            <w:r w:rsidRPr="00160D16">
              <w:rPr>
                <w:spacing w:val="-11"/>
                <w:sz w:val="20"/>
                <w:lang w:val="en-GB"/>
              </w:rPr>
              <w:t xml:space="preserve"> </w:t>
            </w:r>
            <w:r w:rsidRPr="00160D16">
              <w:rPr>
                <w:sz w:val="20"/>
                <w:lang w:val="en-GB"/>
              </w:rPr>
              <w:t>on</w:t>
            </w:r>
            <w:r w:rsidRPr="00160D16">
              <w:rPr>
                <w:spacing w:val="-10"/>
                <w:sz w:val="20"/>
                <w:lang w:val="en-GB"/>
              </w:rPr>
              <w:t xml:space="preserve"> </w:t>
            </w:r>
            <w:r w:rsidRPr="00160D16">
              <w:rPr>
                <w:sz w:val="20"/>
                <w:lang w:val="en-GB"/>
              </w:rPr>
              <w:t>the</w:t>
            </w:r>
            <w:r w:rsidRPr="00160D16">
              <w:rPr>
                <w:spacing w:val="-12"/>
                <w:sz w:val="20"/>
                <w:lang w:val="en-GB"/>
              </w:rPr>
              <w:t xml:space="preserve"> </w:t>
            </w:r>
            <w:r w:rsidRPr="00160D16">
              <w:rPr>
                <w:sz w:val="20"/>
                <w:lang w:val="en-GB"/>
              </w:rPr>
              <w:t>progress</w:t>
            </w:r>
            <w:r w:rsidRPr="00160D16">
              <w:rPr>
                <w:spacing w:val="-11"/>
                <w:sz w:val="20"/>
                <w:lang w:val="en-GB"/>
              </w:rPr>
              <w:t xml:space="preserve"> </w:t>
            </w:r>
            <w:r w:rsidRPr="00160D16">
              <w:rPr>
                <w:sz w:val="20"/>
                <w:lang w:val="en-GB"/>
              </w:rPr>
              <w:t>of</w:t>
            </w:r>
            <w:r w:rsidRPr="00160D16">
              <w:rPr>
                <w:spacing w:val="-12"/>
                <w:sz w:val="20"/>
                <w:lang w:val="en-GB"/>
              </w:rPr>
              <w:t xml:space="preserve"> </w:t>
            </w:r>
            <w:r w:rsidRPr="00160D16">
              <w:rPr>
                <w:sz w:val="20"/>
                <w:lang w:val="en-GB"/>
              </w:rPr>
              <w:t>the</w:t>
            </w:r>
            <w:r w:rsidRPr="00160D16">
              <w:rPr>
                <w:spacing w:val="-10"/>
                <w:sz w:val="20"/>
                <w:lang w:val="en-GB"/>
              </w:rPr>
              <w:t xml:space="preserve"> </w:t>
            </w:r>
            <w:r w:rsidRPr="00160D16">
              <w:rPr>
                <w:sz w:val="20"/>
                <w:lang w:val="en-GB"/>
              </w:rPr>
              <w:t>Project implementation and/or submit the data related to the Project implementation in accordance with the procedure set by the Institute.</w:t>
            </w:r>
          </w:p>
        </w:tc>
      </w:tr>
    </w:tbl>
    <w:p w14:paraId="318F57DE" w14:textId="77777777" w:rsidR="0063329B" w:rsidRDefault="0063329B" w:rsidP="00270A4B">
      <w:pPr>
        <w:rPr>
          <w:sz w:val="20"/>
          <w:lang w:eastAsia="lt-LT"/>
        </w:rPr>
      </w:pPr>
    </w:p>
    <w:tbl>
      <w:tblPr>
        <w:tblStyle w:val="TableGrid"/>
        <w:tblW w:w="0" w:type="auto"/>
        <w:tblLook w:val="04A0" w:firstRow="1" w:lastRow="0" w:firstColumn="1" w:lastColumn="0" w:noHBand="0" w:noVBand="1"/>
      </w:tblPr>
      <w:tblGrid>
        <w:gridCol w:w="4672"/>
        <w:gridCol w:w="4672"/>
      </w:tblGrid>
      <w:tr w:rsidR="00E95B63" w14:paraId="220D57B8" w14:textId="77777777" w:rsidTr="00E95B63">
        <w:tc>
          <w:tcPr>
            <w:tcW w:w="4672" w:type="dxa"/>
          </w:tcPr>
          <w:p w14:paraId="60F2BA35" w14:textId="31AE290C" w:rsidR="00E95B63" w:rsidRPr="00AE798F" w:rsidRDefault="006D4FEC" w:rsidP="00270A4B">
            <w:pPr>
              <w:rPr>
                <w:sz w:val="20"/>
                <w:lang w:eastAsia="lt-LT"/>
              </w:rPr>
            </w:pPr>
            <w:r w:rsidRPr="00AE798F">
              <w:rPr>
                <w:b/>
                <w:bCs/>
                <w:sz w:val="20"/>
                <w:lang w:eastAsia="lt-LT"/>
              </w:rPr>
              <w:t>6. Sutarties galiojimas, keitimas ir nutraukimas</w:t>
            </w:r>
          </w:p>
        </w:tc>
        <w:tc>
          <w:tcPr>
            <w:tcW w:w="4672" w:type="dxa"/>
          </w:tcPr>
          <w:p w14:paraId="5ADE6D20" w14:textId="5F8AE0F2" w:rsidR="00E95B63" w:rsidRPr="00AE798F" w:rsidRDefault="00AE798F" w:rsidP="00270A4B">
            <w:pPr>
              <w:rPr>
                <w:b/>
                <w:bCs/>
                <w:sz w:val="20"/>
                <w:lang w:eastAsia="lt-LT"/>
              </w:rPr>
            </w:pPr>
            <w:r w:rsidRPr="00AE798F">
              <w:rPr>
                <w:b/>
                <w:bCs/>
                <w:sz w:val="20"/>
                <w:lang w:val="en-US"/>
              </w:rPr>
              <w:t>6. Period</w:t>
            </w:r>
            <w:r w:rsidRPr="00AE798F">
              <w:rPr>
                <w:b/>
                <w:bCs/>
                <w:spacing w:val="-7"/>
                <w:sz w:val="20"/>
                <w:lang w:val="en-US"/>
              </w:rPr>
              <w:t xml:space="preserve"> </w:t>
            </w:r>
            <w:r w:rsidRPr="00AE798F">
              <w:rPr>
                <w:b/>
                <w:bCs/>
                <w:sz w:val="20"/>
                <w:lang w:val="en-US"/>
              </w:rPr>
              <w:t>of</w:t>
            </w:r>
            <w:r w:rsidRPr="00AE798F">
              <w:rPr>
                <w:b/>
                <w:bCs/>
                <w:spacing w:val="-3"/>
                <w:sz w:val="20"/>
                <w:lang w:val="en-US"/>
              </w:rPr>
              <w:t xml:space="preserve"> </w:t>
            </w:r>
            <w:r w:rsidRPr="00AE798F">
              <w:rPr>
                <w:b/>
                <w:bCs/>
                <w:sz w:val="20"/>
                <w:lang w:val="en-US"/>
              </w:rPr>
              <w:t>Validity,</w:t>
            </w:r>
            <w:r w:rsidRPr="00AE798F">
              <w:rPr>
                <w:b/>
                <w:bCs/>
                <w:spacing w:val="-5"/>
                <w:sz w:val="20"/>
                <w:lang w:val="en-US"/>
              </w:rPr>
              <w:t xml:space="preserve"> </w:t>
            </w:r>
            <w:r w:rsidRPr="00AE798F">
              <w:rPr>
                <w:b/>
                <w:bCs/>
                <w:sz w:val="20"/>
                <w:lang w:val="en-US"/>
              </w:rPr>
              <w:t>Amendment</w:t>
            </w:r>
            <w:r w:rsidRPr="00AE798F">
              <w:rPr>
                <w:b/>
                <w:bCs/>
                <w:spacing w:val="-5"/>
                <w:sz w:val="20"/>
                <w:lang w:val="en-US"/>
              </w:rPr>
              <w:t xml:space="preserve"> </w:t>
            </w:r>
            <w:r w:rsidRPr="00AE798F">
              <w:rPr>
                <w:b/>
                <w:bCs/>
                <w:sz w:val="20"/>
                <w:lang w:val="en-US"/>
              </w:rPr>
              <w:t>and</w:t>
            </w:r>
            <w:r w:rsidRPr="00AE798F">
              <w:rPr>
                <w:b/>
                <w:bCs/>
                <w:spacing w:val="-6"/>
                <w:sz w:val="20"/>
                <w:lang w:val="en-US"/>
              </w:rPr>
              <w:t xml:space="preserve"> </w:t>
            </w:r>
            <w:r w:rsidRPr="00AE798F">
              <w:rPr>
                <w:b/>
                <w:bCs/>
                <w:sz w:val="20"/>
                <w:lang w:val="en-US"/>
              </w:rPr>
              <w:t>Termination</w:t>
            </w:r>
            <w:r w:rsidRPr="00AE798F">
              <w:rPr>
                <w:b/>
                <w:bCs/>
                <w:spacing w:val="-6"/>
                <w:sz w:val="20"/>
                <w:lang w:val="en-US"/>
              </w:rPr>
              <w:t xml:space="preserve"> </w:t>
            </w:r>
            <w:r w:rsidRPr="00AE798F">
              <w:rPr>
                <w:b/>
                <w:bCs/>
                <w:sz w:val="20"/>
                <w:lang w:val="en-US"/>
              </w:rPr>
              <w:t>of</w:t>
            </w:r>
            <w:r w:rsidRPr="00AE798F">
              <w:rPr>
                <w:b/>
                <w:bCs/>
                <w:spacing w:val="-5"/>
                <w:sz w:val="20"/>
                <w:lang w:val="en-US"/>
              </w:rPr>
              <w:t xml:space="preserve"> </w:t>
            </w:r>
            <w:r w:rsidRPr="00AE798F">
              <w:rPr>
                <w:b/>
                <w:bCs/>
                <w:spacing w:val="-2"/>
                <w:sz w:val="20"/>
                <w:lang w:val="en-US"/>
              </w:rPr>
              <w:t>Agreement</w:t>
            </w:r>
          </w:p>
        </w:tc>
      </w:tr>
      <w:tr w:rsidR="00E95B63" w14:paraId="40C70068" w14:textId="77777777" w:rsidTr="00E95B63">
        <w:tc>
          <w:tcPr>
            <w:tcW w:w="4672" w:type="dxa"/>
          </w:tcPr>
          <w:p w14:paraId="74EAE151" w14:textId="23AF5F17" w:rsidR="00E95B63" w:rsidRDefault="00782CB1" w:rsidP="00270A4B">
            <w:pPr>
              <w:rPr>
                <w:sz w:val="20"/>
                <w:lang w:eastAsia="lt-LT"/>
              </w:rPr>
            </w:pPr>
            <w:r>
              <w:rPr>
                <w:sz w:val="20"/>
                <w:lang w:eastAsia="lt-LT"/>
              </w:rPr>
              <w:t xml:space="preserve">6.1. </w:t>
            </w:r>
            <w:r w:rsidRPr="006E718A">
              <w:rPr>
                <w:sz w:val="20"/>
                <w:lang w:eastAsia="lt-LT"/>
              </w:rPr>
              <w:t xml:space="preserve">Sutartis įsigalioja jos pasirašymo dieną ir galioja iki Šalys visiškai įvykdys savo įsipareigojimus, prisiimtus pagal Sutartį ir jos priedus. Sutartis sudaroma lietuvių </w:t>
            </w:r>
            <w:r>
              <w:rPr>
                <w:sz w:val="20"/>
                <w:lang w:eastAsia="lt-LT"/>
              </w:rPr>
              <w:t xml:space="preserve">ir anglų </w:t>
            </w:r>
            <w:r w:rsidRPr="006E718A">
              <w:rPr>
                <w:sz w:val="20"/>
                <w:lang w:eastAsia="lt-LT"/>
              </w:rPr>
              <w:t>kalb</w:t>
            </w:r>
            <w:r>
              <w:rPr>
                <w:sz w:val="20"/>
                <w:lang w:eastAsia="lt-LT"/>
              </w:rPr>
              <w:t>omis</w:t>
            </w:r>
            <w:r w:rsidRPr="006E718A">
              <w:rPr>
                <w:sz w:val="20"/>
                <w:lang w:eastAsia="lt-LT"/>
              </w:rPr>
              <w:t>.</w:t>
            </w:r>
          </w:p>
        </w:tc>
        <w:tc>
          <w:tcPr>
            <w:tcW w:w="4672" w:type="dxa"/>
          </w:tcPr>
          <w:p w14:paraId="71D2D875" w14:textId="2403CA1C" w:rsidR="00E95B63" w:rsidRPr="00002855" w:rsidRDefault="0060555B" w:rsidP="00270A4B">
            <w:pPr>
              <w:rPr>
                <w:sz w:val="20"/>
                <w:lang w:val="en-GB" w:eastAsia="lt-LT"/>
              </w:rPr>
            </w:pPr>
            <w:r w:rsidRPr="00002855">
              <w:rPr>
                <w:sz w:val="20"/>
                <w:lang w:val="en-GB"/>
              </w:rPr>
              <w:t>6.1. The</w:t>
            </w:r>
            <w:r w:rsidRPr="00002855">
              <w:rPr>
                <w:spacing w:val="-3"/>
                <w:sz w:val="20"/>
                <w:lang w:val="en-GB"/>
              </w:rPr>
              <w:t xml:space="preserve"> </w:t>
            </w:r>
            <w:r w:rsidRPr="00002855">
              <w:rPr>
                <w:sz w:val="20"/>
                <w:lang w:val="en-GB"/>
              </w:rPr>
              <w:t>Agreement</w:t>
            </w:r>
            <w:r w:rsidRPr="00002855">
              <w:rPr>
                <w:spacing w:val="-3"/>
                <w:sz w:val="20"/>
                <w:lang w:val="en-GB"/>
              </w:rPr>
              <w:t xml:space="preserve"> </w:t>
            </w:r>
            <w:r w:rsidRPr="00002855">
              <w:rPr>
                <w:sz w:val="20"/>
                <w:lang w:val="en-GB"/>
              </w:rPr>
              <w:t>shall</w:t>
            </w:r>
            <w:r w:rsidRPr="00002855">
              <w:rPr>
                <w:spacing w:val="-3"/>
                <w:sz w:val="20"/>
                <w:lang w:val="en-GB"/>
              </w:rPr>
              <w:t xml:space="preserve"> </w:t>
            </w:r>
            <w:r w:rsidRPr="00002855">
              <w:rPr>
                <w:sz w:val="20"/>
                <w:lang w:val="en-GB"/>
              </w:rPr>
              <w:t>come</w:t>
            </w:r>
            <w:r w:rsidRPr="00002855">
              <w:rPr>
                <w:spacing w:val="-3"/>
                <w:sz w:val="20"/>
                <w:lang w:val="en-GB"/>
              </w:rPr>
              <w:t xml:space="preserve"> </w:t>
            </w:r>
            <w:r w:rsidRPr="00002855">
              <w:rPr>
                <w:sz w:val="20"/>
                <w:lang w:val="en-GB"/>
              </w:rPr>
              <w:t>into</w:t>
            </w:r>
            <w:r w:rsidRPr="00002855">
              <w:rPr>
                <w:spacing w:val="-2"/>
                <w:sz w:val="20"/>
                <w:lang w:val="en-GB"/>
              </w:rPr>
              <w:t xml:space="preserve"> </w:t>
            </w:r>
            <w:r w:rsidRPr="00002855">
              <w:rPr>
                <w:sz w:val="20"/>
                <w:lang w:val="en-GB"/>
              </w:rPr>
              <w:t>force</w:t>
            </w:r>
            <w:r w:rsidRPr="00002855">
              <w:rPr>
                <w:spacing w:val="-4"/>
                <w:sz w:val="20"/>
                <w:lang w:val="en-GB"/>
              </w:rPr>
              <w:t xml:space="preserve"> </w:t>
            </w:r>
            <w:r w:rsidRPr="00002855">
              <w:rPr>
                <w:sz w:val="20"/>
                <w:lang w:val="en-GB"/>
              </w:rPr>
              <w:t>on</w:t>
            </w:r>
            <w:r w:rsidRPr="00002855">
              <w:rPr>
                <w:spacing w:val="-2"/>
                <w:sz w:val="20"/>
                <w:lang w:val="en-GB"/>
              </w:rPr>
              <w:t xml:space="preserve"> </w:t>
            </w:r>
            <w:r w:rsidRPr="00002855">
              <w:rPr>
                <w:sz w:val="20"/>
                <w:lang w:val="en-GB"/>
              </w:rPr>
              <w:t>the</w:t>
            </w:r>
            <w:r w:rsidRPr="00002855">
              <w:rPr>
                <w:spacing w:val="-3"/>
                <w:sz w:val="20"/>
                <w:lang w:val="en-GB"/>
              </w:rPr>
              <w:t xml:space="preserve"> </w:t>
            </w:r>
            <w:r w:rsidRPr="00002855">
              <w:rPr>
                <w:sz w:val="20"/>
                <w:lang w:val="en-GB"/>
              </w:rPr>
              <w:t>day</w:t>
            </w:r>
            <w:r w:rsidRPr="00002855">
              <w:rPr>
                <w:spacing w:val="-2"/>
                <w:sz w:val="20"/>
                <w:lang w:val="en-GB"/>
              </w:rPr>
              <w:t xml:space="preserve"> </w:t>
            </w:r>
            <w:r w:rsidRPr="00002855">
              <w:rPr>
                <w:sz w:val="20"/>
                <w:lang w:val="en-GB"/>
              </w:rPr>
              <w:t>of</w:t>
            </w:r>
            <w:r w:rsidRPr="00002855">
              <w:rPr>
                <w:spacing w:val="-4"/>
                <w:sz w:val="20"/>
                <w:lang w:val="en-GB"/>
              </w:rPr>
              <w:t xml:space="preserve"> </w:t>
            </w:r>
            <w:r w:rsidRPr="00002855">
              <w:rPr>
                <w:sz w:val="20"/>
                <w:lang w:val="en-GB"/>
              </w:rPr>
              <w:t>signature</w:t>
            </w:r>
            <w:r w:rsidRPr="00002855">
              <w:rPr>
                <w:spacing w:val="-4"/>
                <w:sz w:val="20"/>
                <w:lang w:val="en-GB"/>
              </w:rPr>
              <w:t xml:space="preserve"> </w:t>
            </w:r>
            <w:r w:rsidRPr="00002855">
              <w:rPr>
                <w:sz w:val="20"/>
                <w:lang w:val="en-GB"/>
              </w:rPr>
              <w:t>and</w:t>
            </w:r>
            <w:r w:rsidRPr="00002855">
              <w:rPr>
                <w:spacing w:val="-2"/>
                <w:sz w:val="20"/>
                <w:lang w:val="en-GB"/>
              </w:rPr>
              <w:t xml:space="preserve"> </w:t>
            </w:r>
            <w:r w:rsidRPr="00002855">
              <w:rPr>
                <w:sz w:val="20"/>
                <w:lang w:val="en-GB"/>
              </w:rPr>
              <w:t>shall</w:t>
            </w:r>
            <w:r w:rsidRPr="00002855">
              <w:rPr>
                <w:spacing w:val="-3"/>
                <w:sz w:val="20"/>
                <w:lang w:val="en-GB"/>
              </w:rPr>
              <w:t xml:space="preserve"> </w:t>
            </w:r>
            <w:r w:rsidRPr="00002855">
              <w:rPr>
                <w:sz w:val="20"/>
                <w:lang w:val="en-GB"/>
              </w:rPr>
              <w:t>remain</w:t>
            </w:r>
            <w:r w:rsidRPr="00002855">
              <w:rPr>
                <w:spacing w:val="-2"/>
                <w:sz w:val="20"/>
                <w:lang w:val="en-GB"/>
              </w:rPr>
              <w:t xml:space="preserve"> </w:t>
            </w:r>
            <w:r w:rsidRPr="00002855">
              <w:rPr>
                <w:sz w:val="20"/>
                <w:lang w:val="en-GB"/>
              </w:rPr>
              <w:t>in</w:t>
            </w:r>
            <w:r w:rsidRPr="00002855">
              <w:rPr>
                <w:spacing w:val="-2"/>
                <w:sz w:val="20"/>
                <w:lang w:val="en-GB"/>
              </w:rPr>
              <w:t xml:space="preserve"> </w:t>
            </w:r>
            <w:r w:rsidRPr="00002855">
              <w:rPr>
                <w:sz w:val="20"/>
                <w:lang w:val="en-GB"/>
              </w:rPr>
              <w:t>force</w:t>
            </w:r>
            <w:r w:rsidRPr="00002855">
              <w:rPr>
                <w:spacing w:val="-3"/>
                <w:sz w:val="20"/>
                <w:lang w:val="en-GB"/>
              </w:rPr>
              <w:t xml:space="preserve"> </w:t>
            </w:r>
            <w:r w:rsidRPr="00002855">
              <w:rPr>
                <w:sz w:val="20"/>
                <w:lang w:val="en-GB"/>
              </w:rPr>
              <w:t>until</w:t>
            </w:r>
            <w:r w:rsidRPr="00002855">
              <w:rPr>
                <w:spacing w:val="-3"/>
                <w:sz w:val="20"/>
                <w:lang w:val="en-GB"/>
              </w:rPr>
              <w:t xml:space="preserve"> </w:t>
            </w:r>
            <w:r w:rsidRPr="00002855">
              <w:rPr>
                <w:sz w:val="20"/>
                <w:lang w:val="en-GB"/>
              </w:rPr>
              <w:t>the</w:t>
            </w:r>
            <w:r w:rsidRPr="00002855">
              <w:rPr>
                <w:spacing w:val="-3"/>
                <w:sz w:val="20"/>
                <w:lang w:val="en-GB"/>
              </w:rPr>
              <w:t xml:space="preserve"> </w:t>
            </w:r>
            <w:r w:rsidRPr="00002855">
              <w:rPr>
                <w:sz w:val="20"/>
                <w:lang w:val="en-GB"/>
              </w:rPr>
              <w:t>Parties</w:t>
            </w:r>
            <w:r w:rsidRPr="00002855">
              <w:rPr>
                <w:spacing w:val="-3"/>
                <w:sz w:val="20"/>
                <w:lang w:val="en-GB"/>
              </w:rPr>
              <w:t xml:space="preserve"> </w:t>
            </w:r>
            <w:r w:rsidRPr="00002855">
              <w:rPr>
                <w:sz w:val="20"/>
                <w:lang w:val="en-GB"/>
              </w:rPr>
              <w:t>have fully</w:t>
            </w:r>
            <w:r w:rsidRPr="00002855">
              <w:rPr>
                <w:spacing w:val="-4"/>
                <w:sz w:val="20"/>
                <w:lang w:val="en-GB"/>
              </w:rPr>
              <w:t xml:space="preserve"> </w:t>
            </w:r>
            <w:r w:rsidRPr="00002855">
              <w:rPr>
                <w:sz w:val="20"/>
                <w:lang w:val="en-GB"/>
              </w:rPr>
              <w:t>discharged</w:t>
            </w:r>
            <w:r w:rsidRPr="00002855">
              <w:rPr>
                <w:spacing w:val="-3"/>
                <w:sz w:val="20"/>
                <w:lang w:val="en-GB"/>
              </w:rPr>
              <w:t xml:space="preserve"> </w:t>
            </w:r>
            <w:r w:rsidRPr="00002855">
              <w:rPr>
                <w:sz w:val="20"/>
                <w:lang w:val="en-GB"/>
              </w:rPr>
              <w:t>their</w:t>
            </w:r>
            <w:r w:rsidRPr="00002855">
              <w:rPr>
                <w:spacing w:val="-4"/>
                <w:sz w:val="20"/>
                <w:lang w:val="en-GB"/>
              </w:rPr>
              <w:t xml:space="preserve"> </w:t>
            </w:r>
            <w:r w:rsidRPr="00002855">
              <w:rPr>
                <w:sz w:val="20"/>
                <w:lang w:val="en-GB"/>
              </w:rPr>
              <w:t>obligations</w:t>
            </w:r>
            <w:r w:rsidRPr="00002855">
              <w:rPr>
                <w:spacing w:val="-5"/>
                <w:sz w:val="20"/>
                <w:lang w:val="en-GB"/>
              </w:rPr>
              <w:t xml:space="preserve"> </w:t>
            </w:r>
            <w:r w:rsidRPr="00002855">
              <w:rPr>
                <w:sz w:val="20"/>
                <w:lang w:val="en-GB"/>
              </w:rPr>
              <w:t>undertaken</w:t>
            </w:r>
            <w:r w:rsidRPr="00002855">
              <w:rPr>
                <w:spacing w:val="-3"/>
                <w:sz w:val="20"/>
                <w:lang w:val="en-GB"/>
              </w:rPr>
              <w:t xml:space="preserve"> </w:t>
            </w:r>
            <w:proofErr w:type="gramStart"/>
            <w:r w:rsidRPr="00002855">
              <w:rPr>
                <w:sz w:val="20"/>
                <w:lang w:val="en-GB"/>
              </w:rPr>
              <w:t>on</w:t>
            </w:r>
            <w:r w:rsidRPr="00002855">
              <w:rPr>
                <w:spacing w:val="-3"/>
                <w:sz w:val="20"/>
                <w:lang w:val="en-GB"/>
              </w:rPr>
              <w:t xml:space="preserve"> </w:t>
            </w:r>
            <w:r w:rsidRPr="00002855">
              <w:rPr>
                <w:sz w:val="20"/>
                <w:lang w:val="en-GB"/>
              </w:rPr>
              <w:t>the</w:t>
            </w:r>
            <w:r w:rsidRPr="00002855">
              <w:rPr>
                <w:spacing w:val="-4"/>
                <w:sz w:val="20"/>
                <w:lang w:val="en-GB"/>
              </w:rPr>
              <w:t xml:space="preserve"> </w:t>
            </w:r>
            <w:r w:rsidRPr="00002855">
              <w:rPr>
                <w:sz w:val="20"/>
                <w:lang w:val="en-GB"/>
              </w:rPr>
              <w:t>basis</w:t>
            </w:r>
            <w:r w:rsidRPr="00002855">
              <w:rPr>
                <w:spacing w:val="-6"/>
                <w:sz w:val="20"/>
                <w:lang w:val="en-GB"/>
              </w:rPr>
              <w:t xml:space="preserve"> </w:t>
            </w:r>
            <w:r w:rsidRPr="00002855">
              <w:rPr>
                <w:sz w:val="20"/>
                <w:lang w:val="en-GB"/>
              </w:rPr>
              <w:t>of</w:t>
            </w:r>
            <w:proofErr w:type="gramEnd"/>
            <w:r w:rsidRPr="00002855">
              <w:rPr>
                <w:spacing w:val="-4"/>
                <w:sz w:val="20"/>
                <w:lang w:val="en-GB"/>
              </w:rPr>
              <w:t xml:space="preserve"> </w:t>
            </w:r>
            <w:r w:rsidRPr="00002855">
              <w:rPr>
                <w:sz w:val="20"/>
                <w:lang w:val="en-GB"/>
              </w:rPr>
              <w:t>the</w:t>
            </w:r>
            <w:r w:rsidRPr="00002855">
              <w:rPr>
                <w:spacing w:val="-4"/>
                <w:sz w:val="20"/>
                <w:lang w:val="en-GB"/>
              </w:rPr>
              <w:t xml:space="preserve"> </w:t>
            </w:r>
            <w:r w:rsidRPr="00002855">
              <w:rPr>
                <w:sz w:val="20"/>
                <w:lang w:val="en-GB"/>
              </w:rPr>
              <w:t>Agreement</w:t>
            </w:r>
            <w:r w:rsidRPr="00002855">
              <w:rPr>
                <w:spacing w:val="-5"/>
                <w:sz w:val="20"/>
                <w:lang w:val="en-GB"/>
              </w:rPr>
              <w:t xml:space="preserve"> </w:t>
            </w:r>
            <w:r w:rsidRPr="00002855">
              <w:rPr>
                <w:sz w:val="20"/>
                <w:lang w:val="en-GB"/>
              </w:rPr>
              <w:t>and</w:t>
            </w:r>
            <w:r w:rsidRPr="00002855">
              <w:rPr>
                <w:spacing w:val="-3"/>
                <w:sz w:val="20"/>
                <w:lang w:val="en-GB"/>
              </w:rPr>
              <w:t xml:space="preserve"> </w:t>
            </w:r>
            <w:r w:rsidRPr="00002855">
              <w:rPr>
                <w:sz w:val="20"/>
                <w:lang w:val="en-GB"/>
              </w:rPr>
              <w:t>its</w:t>
            </w:r>
            <w:r w:rsidRPr="00002855">
              <w:rPr>
                <w:spacing w:val="-5"/>
                <w:sz w:val="20"/>
                <w:lang w:val="en-GB"/>
              </w:rPr>
              <w:t xml:space="preserve"> </w:t>
            </w:r>
            <w:r w:rsidRPr="00002855">
              <w:rPr>
                <w:sz w:val="20"/>
                <w:lang w:val="en-GB"/>
              </w:rPr>
              <w:t>annexes.</w:t>
            </w:r>
            <w:r w:rsidRPr="00002855">
              <w:rPr>
                <w:spacing w:val="-4"/>
                <w:sz w:val="20"/>
                <w:lang w:val="en-GB"/>
              </w:rPr>
              <w:t xml:space="preserve"> </w:t>
            </w:r>
            <w:r w:rsidRPr="00002855">
              <w:rPr>
                <w:sz w:val="20"/>
                <w:lang w:val="en-GB"/>
              </w:rPr>
              <w:t>The</w:t>
            </w:r>
            <w:r w:rsidRPr="00002855">
              <w:rPr>
                <w:spacing w:val="-4"/>
                <w:sz w:val="20"/>
                <w:lang w:val="en-GB"/>
              </w:rPr>
              <w:t xml:space="preserve"> </w:t>
            </w:r>
            <w:r w:rsidRPr="00002855">
              <w:rPr>
                <w:sz w:val="20"/>
                <w:lang w:val="en-GB"/>
              </w:rPr>
              <w:t>Agreement shall be concluded in the Lithuanian and English languages.</w:t>
            </w:r>
          </w:p>
        </w:tc>
      </w:tr>
      <w:tr w:rsidR="00E95B63" w14:paraId="04E1D038" w14:textId="77777777" w:rsidTr="00E95B63">
        <w:tc>
          <w:tcPr>
            <w:tcW w:w="4672" w:type="dxa"/>
          </w:tcPr>
          <w:p w14:paraId="2D677205" w14:textId="76FD8580" w:rsidR="00E95B63" w:rsidRDefault="008132B4" w:rsidP="00270A4B">
            <w:pPr>
              <w:rPr>
                <w:sz w:val="20"/>
                <w:lang w:eastAsia="lt-LT"/>
              </w:rPr>
            </w:pPr>
            <w:r>
              <w:rPr>
                <w:sz w:val="20"/>
              </w:rPr>
              <w:t xml:space="preserve">6.2. </w:t>
            </w:r>
            <w:r w:rsidRPr="006E718A">
              <w:rPr>
                <w:sz w:val="20"/>
              </w:rPr>
              <w:t>Sutartis gali būti sudaroma pasirašant popierinę sutartį, kvalifikuotu elektroniniu parašu arba elektroniniu būdu, nenaudojant kvalifikuoto elektroninio parašo, t. y. elektroniniu paštu apsikeičiant skenuotomis pasirašytos Sutarties kopijomis ar Sutarties pasirašymui naudojant pasirašančiojo asmens parašo vaizdą. Popierinė sutartis sudaroma dviem egzemplioriais, po vieną kiekvienai Šaliai, elektroninė sutartis – vienu egzemplioriumi</w:t>
            </w:r>
            <w:r>
              <w:rPr>
                <w:sz w:val="20"/>
              </w:rPr>
              <w:t>.</w:t>
            </w:r>
          </w:p>
        </w:tc>
        <w:tc>
          <w:tcPr>
            <w:tcW w:w="4672" w:type="dxa"/>
          </w:tcPr>
          <w:p w14:paraId="748DF44B" w14:textId="713C8FD3" w:rsidR="00E95B63" w:rsidRPr="00002855" w:rsidRDefault="00BB5261" w:rsidP="00270A4B">
            <w:pPr>
              <w:rPr>
                <w:sz w:val="20"/>
                <w:lang w:val="en-GB" w:eastAsia="lt-LT"/>
              </w:rPr>
            </w:pPr>
            <w:r w:rsidRPr="00002855">
              <w:rPr>
                <w:sz w:val="20"/>
                <w:lang w:val="en-GB"/>
              </w:rPr>
              <w:t>6.2. The Agreement may be concluded by signing a paper Agreement, using a qualified electronic signature or electronically without using the qualified electronic signature, i.e. exchanging scanned signed copies of the Agreement by e-mail or using an image of the signatory’s signature for signing the Agreement. The paper Agreement shall be made out</w:t>
            </w:r>
            <w:r w:rsidRPr="00002855">
              <w:rPr>
                <w:spacing w:val="-3"/>
                <w:sz w:val="20"/>
                <w:lang w:val="en-GB"/>
              </w:rPr>
              <w:t xml:space="preserve"> </w:t>
            </w:r>
            <w:r w:rsidRPr="00002855">
              <w:rPr>
                <w:sz w:val="20"/>
                <w:lang w:val="en-GB"/>
              </w:rPr>
              <w:t>in two copies, one for each of</w:t>
            </w:r>
            <w:r w:rsidRPr="00002855">
              <w:rPr>
                <w:spacing w:val="-2"/>
                <w:sz w:val="20"/>
                <w:lang w:val="en-GB"/>
              </w:rPr>
              <w:t xml:space="preserve"> </w:t>
            </w:r>
            <w:r w:rsidRPr="00002855">
              <w:rPr>
                <w:sz w:val="20"/>
                <w:lang w:val="en-GB"/>
              </w:rPr>
              <w:t xml:space="preserve">the Party, while the electronic one – in a single </w:t>
            </w:r>
            <w:r w:rsidRPr="00002855">
              <w:rPr>
                <w:spacing w:val="-2"/>
                <w:sz w:val="20"/>
                <w:lang w:val="en-GB"/>
              </w:rPr>
              <w:t>copy.</w:t>
            </w:r>
          </w:p>
        </w:tc>
      </w:tr>
      <w:tr w:rsidR="00E95B63" w14:paraId="1437D61B" w14:textId="77777777" w:rsidTr="00E95B63">
        <w:tc>
          <w:tcPr>
            <w:tcW w:w="4672" w:type="dxa"/>
          </w:tcPr>
          <w:p w14:paraId="65FDA844" w14:textId="30C37428" w:rsidR="00E95B63" w:rsidRDefault="006A6248" w:rsidP="00270A4B">
            <w:pPr>
              <w:rPr>
                <w:sz w:val="20"/>
                <w:lang w:eastAsia="lt-LT"/>
              </w:rPr>
            </w:pPr>
            <w:r>
              <w:rPr>
                <w:sz w:val="20"/>
                <w:lang w:eastAsia="lt-LT"/>
              </w:rPr>
              <w:t xml:space="preserve">6.3. </w:t>
            </w:r>
            <w:r w:rsidRPr="006E718A">
              <w:rPr>
                <w:sz w:val="20"/>
                <w:lang w:eastAsia="lt-LT"/>
              </w:rPr>
              <w:t xml:space="preserve">Sutarties pakeitimai galioja tik dėl jų raštu susitarus abiem Šalims, išskyrus atvejus, kai Sutarties pakeitimai privalomi dėl pasikeitusio Sutarčiai taikomo teisinio reguliavimo. Tokiu atveju Sutarties pakeitimai įsigalioja kartu su teisinio reguliavimo pakeitimais. </w:t>
            </w:r>
            <w:r>
              <w:rPr>
                <w:sz w:val="20"/>
                <w:lang w:eastAsia="lt-LT"/>
              </w:rPr>
              <w:t>Projekto vykdytojas</w:t>
            </w:r>
            <w:r w:rsidRPr="006E718A">
              <w:rPr>
                <w:sz w:val="20"/>
                <w:lang w:eastAsia="lt-LT"/>
              </w:rPr>
              <w:t xml:space="preserve">, nesutinkantis su tokiu Sutarties pakeitimu, turi teisę per 10 darbo dienų nutraukti sutartį vienašališkai, apie tai informuodamas Institutą raštu. Per nustatytą terminą nenutraukus Sutarties, laikoma, kad </w:t>
            </w:r>
            <w:r>
              <w:rPr>
                <w:sz w:val="20"/>
                <w:lang w:eastAsia="lt-LT"/>
              </w:rPr>
              <w:t>Projekto vykdytojas</w:t>
            </w:r>
            <w:r w:rsidRPr="006E718A">
              <w:rPr>
                <w:sz w:val="20"/>
                <w:lang w:eastAsia="lt-LT"/>
              </w:rPr>
              <w:t xml:space="preserve"> su Sutarties pakeitimais sutinka. Nutraukus Sutartį šiame punkte nurodytu pagrindu, </w:t>
            </w:r>
            <w:r>
              <w:rPr>
                <w:sz w:val="20"/>
                <w:lang w:eastAsia="lt-LT"/>
              </w:rPr>
              <w:t>Projekto vykdytojas</w:t>
            </w:r>
            <w:r w:rsidRPr="006E718A">
              <w:rPr>
                <w:sz w:val="20"/>
                <w:lang w:eastAsia="lt-LT"/>
              </w:rPr>
              <w:t xml:space="preserve"> įsipareigoja Institutui grąžinti visą finansavimo sumą per 10 darbo dienų nuo Sutarties nutraukimo dienos.</w:t>
            </w:r>
          </w:p>
        </w:tc>
        <w:tc>
          <w:tcPr>
            <w:tcW w:w="4672" w:type="dxa"/>
          </w:tcPr>
          <w:p w14:paraId="4F2D342F" w14:textId="17E03726" w:rsidR="00E95B63" w:rsidRPr="00002855" w:rsidRDefault="00CB1B83" w:rsidP="00270A4B">
            <w:pPr>
              <w:rPr>
                <w:sz w:val="20"/>
                <w:lang w:val="en-GB" w:eastAsia="lt-LT"/>
              </w:rPr>
            </w:pPr>
            <w:r w:rsidRPr="00002855">
              <w:rPr>
                <w:sz w:val="20"/>
                <w:lang w:val="en-GB" w:eastAsia="lt-LT"/>
              </w:rPr>
              <w:t xml:space="preserve">6.3. </w:t>
            </w:r>
            <w:r w:rsidRPr="00002855">
              <w:rPr>
                <w:sz w:val="20"/>
                <w:lang w:val="en-GB"/>
              </w:rPr>
              <w:t>Amendments</w:t>
            </w:r>
            <w:r w:rsidRPr="00002855">
              <w:rPr>
                <w:spacing w:val="-8"/>
                <w:sz w:val="20"/>
                <w:lang w:val="en-GB"/>
              </w:rPr>
              <w:t xml:space="preserve"> </w:t>
            </w:r>
            <w:r w:rsidRPr="00002855">
              <w:rPr>
                <w:sz w:val="20"/>
                <w:lang w:val="en-GB"/>
              </w:rPr>
              <w:t>to</w:t>
            </w:r>
            <w:r w:rsidRPr="00002855">
              <w:rPr>
                <w:spacing w:val="-8"/>
                <w:sz w:val="20"/>
                <w:lang w:val="en-GB"/>
              </w:rPr>
              <w:t xml:space="preserve"> </w:t>
            </w:r>
            <w:r w:rsidRPr="00002855">
              <w:rPr>
                <w:sz w:val="20"/>
                <w:lang w:val="en-GB"/>
              </w:rPr>
              <w:t>the</w:t>
            </w:r>
            <w:r w:rsidRPr="00002855">
              <w:rPr>
                <w:spacing w:val="-9"/>
                <w:sz w:val="20"/>
                <w:lang w:val="en-GB"/>
              </w:rPr>
              <w:t xml:space="preserve"> </w:t>
            </w:r>
            <w:r w:rsidRPr="00002855">
              <w:rPr>
                <w:sz w:val="20"/>
                <w:lang w:val="en-GB"/>
              </w:rPr>
              <w:t>Agreement</w:t>
            </w:r>
            <w:r w:rsidRPr="00002855">
              <w:rPr>
                <w:spacing w:val="-7"/>
                <w:sz w:val="20"/>
                <w:lang w:val="en-GB"/>
              </w:rPr>
              <w:t xml:space="preserve"> </w:t>
            </w:r>
            <w:r w:rsidRPr="00002855">
              <w:rPr>
                <w:sz w:val="20"/>
                <w:lang w:val="en-GB"/>
              </w:rPr>
              <w:t>shall</w:t>
            </w:r>
            <w:r w:rsidRPr="00002855">
              <w:rPr>
                <w:spacing w:val="-7"/>
                <w:sz w:val="20"/>
                <w:lang w:val="en-GB"/>
              </w:rPr>
              <w:t xml:space="preserve"> </w:t>
            </w:r>
            <w:r w:rsidRPr="00002855">
              <w:rPr>
                <w:sz w:val="20"/>
                <w:lang w:val="en-GB"/>
              </w:rPr>
              <w:t>be</w:t>
            </w:r>
            <w:r w:rsidRPr="00002855">
              <w:rPr>
                <w:spacing w:val="-9"/>
                <w:sz w:val="20"/>
                <w:lang w:val="en-GB"/>
              </w:rPr>
              <w:t xml:space="preserve"> </w:t>
            </w:r>
            <w:r w:rsidRPr="00002855">
              <w:rPr>
                <w:sz w:val="20"/>
                <w:lang w:val="en-GB"/>
              </w:rPr>
              <w:t>valid</w:t>
            </w:r>
            <w:r w:rsidRPr="00002855">
              <w:rPr>
                <w:spacing w:val="-6"/>
                <w:sz w:val="20"/>
                <w:lang w:val="en-GB"/>
              </w:rPr>
              <w:t xml:space="preserve"> </w:t>
            </w:r>
            <w:r w:rsidRPr="00002855">
              <w:rPr>
                <w:sz w:val="20"/>
                <w:lang w:val="en-GB"/>
              </w:rPr>
              <w:t>when</w:t>
            </w:r>
            <w:r w:rsidRPr="00002855">
              <w:rPr>
                <w:spacing w:val="-5"/>
                <w:sz w:val="20"/>
                <w:lang w:val="en-GB"/>
              </w:rPr>
              <w:t xml:space="preserve"> </w:t>
            </w:r>
            <w:r w:rsidRPr="00002855">
              <w:rPr>
                <w:sz w:val="20"/>
                <w:lang w:val="en-GB"/>
              </w:rPr>
              <w:t>agreed</w:t>
            </w:r>
            <w:r w:rsidRPr="00002855">
              <w:rPr>
                <w:spacing w:val="-8"/>
                <w:sz w:val="20"/>
                <w:lang w:val="en-GB"/>
              </w:rPr>
              <w:t xml:space="preserve"> </w:t>
            </w:r>
            <w:r w:rsidRPr="00002855">
              <w:rPr>
                <w:sz w:val="20"/>
                <w:lang w:val="en-GB"/>
              </w:rPr>
              <w:t>in</w:t>
            </w:r>
            <w:r w:rsidRPr="00002855">
              <w:rPr>
                <w:spacing w:val="-11"/>
                <w:sz w:val="20"/>
                <w:lang w:val="en-GB"/>
              </w:rPr>
              <w:t xml:space="preserve"> </w:t>
            </w:r>
            <w:r w:rsidRPr="00002855">
              <w:rPr>
                <w:sz w:val="20"/>
                <w:lang w:val="en-GB"/>
              </w:rPr>
              <w:t>writing</w:t>
            </w:r>
            <w:r w:rsidRPr="00002855">
              <w:rPr>
                <w:spacing w:val="-6"/>
                <w:sz w:val="20"/>
                <w:lang w:val="en-GB"/>
              </w:rPr>
              <w:t xml:space="preserve"> </w:t>
            </w:r>
            <w:r w:rsidRPr="00002855">
              <w:rPr>
                <w:sz w:val="20"/>
                <w:lang w:val="en-GB"/>
              </w:rPr>
              <w:t>by</w:t>
            </w:r>
            <w:r w:rsidRPr="00002855">
              <w:rPr>
                <w:spacing w:val="-8"/>
                <w:sz w:val="20"/>
                <w:lang w:val="en-GB"/>
              </w:rPr>
              <w:t xml:space="preserve"> </w:t>
            </w:r>
            <w:r w:rsidRPr="00002855">
              <w:rPr>
                <w:sz w:val="20"/>
                <w:lang w:val="en-GB"/>
              </w:rPr>
              <w:t>both</w:t>
            </w:r>
            <w:r w:rsidRPr="00002855">
              <w:rPr>
                <w:spacing w:val="-6"/>
                <w:sz w:val="20"/>
                <w:lang w:val="en-GB"/>
              </w:rPr>
              <w:t xml:space="preserve"> </w:t>
            </w:r>
            <w:r w:rsidRPr="00002855">
              <w:rPr>
                <w:sz w:val="20"/>
                <w:lang w:val="en-GB"/>
              </w:rPr>
              <w:t>Parties,</w:t>
            </w:r>
            <w:r w:rsidRPr="00002855">
              <w:rPr>
                <w:spacing w:val="-9"/>
                <w:sz w:val="20"/>
                <w:lang w:val="en-GB"/>
              </w:rPr>
              <w:t xml:space="preserve"> </w:t>
            </w:r>
            <w:r w:rsidRPr="00002855">
              <w:rPr>
                <w:sz w:val="20"/>
                <w:lang w:val="en-GB"/>
              </w:rPr>
              <w:t>unless</w:t>
            </w:r>
            <w:r w:rsidRPr="00002855">
              <w:rPr>
                <w:spacing w:val="-10"/>
                <w:sz w:val="20"/>
                <w:lang w:val="en-GB"/>
              </w:rPr>
              <w:t xml:space="preserve"> </w:t>
            </w:r>
            <w:r w:rsidRPr="00002855">
              <w:rPr>
                <w:sz w:val="20"/>
                <w:lang w:val="en-GB"/>
              </w:rPr>
              <w:t>the</w:t>
            </w:r>
            <w:r w:rsidRPr="00002855">
              <w:rPr>
                <w:spacing w:val="-6"/>
                <w:sz w:val="20"/>
                <w:lang w:val="en-GB"/>
              </w:rPr>
              <w:t xml:space="preserve"> </w:t>
            </w:r>
            <w:r w:rsidRPr="00002855">
              <w:rPr>
                <w:sz w:val="20"/>
                <w:lang w:val="en-GB"/>
              </w:rPr>
              <w:t>amendments to the Agreement are mandatory due to a change in the regulatory framework governing the Agreement. In such a case, the amendments to the Agreement shall come into force together with the changes to the regulatory</w:t>
            </w:r>
            <w:r w:rsidRPr="00002855">
              <w:rPr>
                <w:spacing w:val="-1"/>
                <w:sz w:val="20"/>
                <w:lang w:val="en-GB"/>
              </w:rPr>
              <w:t xml:space="preserve"> </w:t>
            </w:r>
            <w:r w:rsidRPr="00002855">
              <w:rPr>
                <w:sz w:val="20"/>
                <w:lang w:val="en-GB"/>
              </w:rPr>
              <w:t>framework.</w:t>
            </w:r>
            <w:r w:rsidRPr="00002855">
              <w:rPr>
                <w:spacing w:val="-2"/>
                <w:sz w:val="20"/>
                <w:lang w:val="en-GB"/>
              </w:rPr>
              <w:t xml:space="preserve"> </w:t>
            </w:r>
            <w:r w:rsidRPr="00002855">
              <w:rPr>
                <w:sz w:val="20"/>
                <w:lang w:val="en-GB"/>
              </w:rPr>
              <w:t>When</w:t>
            </w:r>
            <w:r w:rsidRPr="00002855">
              <w:rPr>
                <w:spacing w:val="-1"/>
                <w:sz w:val="20"/>
                <w:lang w:val="en-GB"/>
              </w:rPr>
              <w:t xml:space="preserve"> </w:t>
            </w:r>
            <w:r w:rsidRPr="00002855">
              <w:rPr>
                <w:sz w:val="20"/>
                <w:lang w:val="en-GB"/>
              </w:rPr>
              <w:t>objecting</w:t>
            </w:r>
            <w:r w:rsidRPr="00002855">
              <w:rPr>
                <w:spacing w:val="-1"/>
                <w:sz w:val="20"/>
                <w:lang w:val="en-GB"/>
              </w:rPr>
              <w:t xml:space="preserve"> </w:t>
            </w:r>
            <w:r w:rsidRPr="00002855">
              <w:rPr>
                <w:sz w:val="20"/>
                <w:lang w:val="en-GB"/>
              </w:rPr>
              <w:t>to</w:t>
            </w:r>
            <w:r w:rsidRPr="00002855">
              <w:rPr>
                <w:spacing w:val="-1"/>
                <w:sz w:val="20"/>
                <w:lang w:val="en-GB"/>
              </w:rPr>
              <w:t xml:space="preserve"> </w:t>
            </w:r>
            <w:r w:rsidRPr="00002855">
              <w:rPr>
                <w:sz w:val="20"/>
                <w:lang w:val="en-GB"/>
              </w:rPr>
              <w:t>such</w:t>
            </w:r>
            <w:r w:rsidRPr="00002855">
              <w:rPr>
                <w:spacing w:val="-1"/>
                <w:sz w:val="20"/>
                <w:lang w:val="en-GB"/>
              </w:rPr>
              <w:t xml:space="preserve"> </w:t>
            </w:r>
            <w:r w:rsidRPr="00002855">
              <w:rPr>
                <w:sz w:val="20"/>
                <w:lang w:val="en-GB"/>
              </w:rPr>
              <w:t>an</w:t>
            </w:r>
            <w:r w:rsidRPr="00002855">
              <w:rPr>
                <w:spacing w:val="-1"/>
                <w:sz w:val="20"/>
                <w:lang w:val="en-GB"/>
              </w:rPr>
              <w:t xml:space="preserve"> </w:t>
            </w:r>
            <w:r w:rsidRPr="00002855">
              <w:rPr>
                <w:sz w:val="20"/>
                <w:lang w:val="en-GB"/>
              </w:rPr>
              <w:t>amendment</w:t>
            </w:r>
            <w:r w:rsidRPr="00002855">
              <w:rPr>
                <w:spacing w:val="-3"/>
                <w:sz w:val="20"/>
                <w:lang w:val="en-GB"/>
              </w:rPr>
              <w:t xml:space="preserve"> </w:t>
            </w:r>
            <w:r w:rsidRPr="00002855">
              <w:rPr>
                <w:sz w:val="20"/>
                <w:lang w:val="en-GB"/>
              </w:rPr>
              <w:t>to</w:t>
            </w:r>
            <w:r w:rsidRPr="00002855">
              <w:rPr>
                <w:spacing w:val="-1"/>
                <w:sz w:val="20"/>
                <w:lang w:val="en-GB"/>
              </w:rPr>
              <w:t xml:space="preserve"> </w:t>
            </w:r>
            <w:r w:rsidRPr="00002855">
              <w:rPr>
                <w:sz w:val="20"/>
                <w:lang w:val="en-GB"/>
              </w:rPr>
              <w:t>the</w:t>
            </w:r>
            <w:r w:rsidRPr="00002855">
              <w:rPr>
                <w:spacing w:val="-2"/>
                <w:sz w:val="20"/>
                <w:lang w:val="en-GB"/>
              </w:rPr>
              <w:t xml:space="preserve"> </w:t>
            </w:r>
            <w:r w:rsidRPr="00002855">
              <w:rPr>
                <w:sz w:val="20"/>
                <w:lang w:val="en-GB"/>
              </w:rPr>
              <w:t>Agreement,</w:t>
            </w:r>
            <w:r w:rsidRPr="00002855">
              <w:rPr>
                <w:spacing w:val="-2"/>
                <w:sz w:val="20"/>
                <w:lang w:val="en-GB"/>
              </w:rPr>
              <w:t xml:space="preserve"> </w:t>
            </w:r>
            <w:r w:rsidRPr="00002855">
              <w:rPr>
                <w:sz w:val="20"/>
                <w:lang w:val="en-GB"/>
              </w:rPr>
              <w:t>the</w:t>
            </w:r>
            <w:r w:rsidRPr="00002855">
              <w:rPr>
                <w:spacing w:val="-2"/>
                <w:sz w:val="20"/>
                <w:lang w:val="en-GB"/>
              </w:rPr>
              <w:t xml:space="preserve"> </w:t>
            </w:r>
            <w:r w:rsidRPr="00002855">
              <w:rPr>
                <w:sz w:val="20"/>
                <w:lang w:val="en-GB"/>
              </w:rPr>
              <w:t>Project</w:t>
            </w:r>
            <w:r w:rsidRPr="00002855">
              <w:rPr>
                <w:spacing w:val="-2"/>
                <w:sz w:val="20"/>
                <w:lang w:val="en-GB"/>
              </w:rPr>
              <w:t xml:space="preserve"> </w:t>
            </w:r>
            <w:r w:rsidRPr="00002855">
              <w:rPr>
                <w:sz w:val="20"/>
                <w:lang w:val="en-GB"/>
              </w:rPr>
              <w:t>Executor</w:t>
            </w:r>
            <w:r w:rsidRPr="00002855">
              <w:rPr>
                <w:spacing w:val="-2"/>
                <w:sz w:val="20"/>
                <w:lang w:val="en-GB"/>
              </w:rPr>
              <w:t xml:space="preserve"> </w:t>
            </w:r>
            <w:r w:rsidRPr="00002855">
              <w:rPr>
                <w:sz w:val="20"/>
                <w:lang w:val="en-GB"/>
              </w:rPr>
              <w:t>holds the</w:t>
            </w:r>
            <w:r w:rsidRPr="00002855">
              <w:rPr>
                <w:spacing w:val="-10"/>
                <w:sz w:val="20"/>
                <w:lang w:val="en-GB"/>
              </w:rPr>
              <w:t xml:space="preserve"> </w:t>
            </w:r>
            <w:r w:rsidRPr="00002855">
              <w:rPr>
                <w:sz w:val="20"/>
                <w:lang w:val="en-GB"/>
              </w:rPr>
              <w:t>right</w:t>
            </w:r>
            <w:r w:rsidRPr="00002855">
              <w:rPr>
                <w:spacing w:val="-10"/>
                <w:sz w:val="20"/>
                <w:lang w:val="en-GB"/>
              </w:rPr>
              <w:t xml:space="preserve"> </w:t>
            </w:r>
            <w:r w:rsidRPr="00002855">
              <w:rPr>
                <w:sz w:val="20"/>
                <w:lang w:val="en-GB"/>
              </w:rPr>
              <w:t>to</w:t>
            </w:r>
            <w:r w:rsidRPr="00002855">
              <w:rPr>
                <w:spacing w:val="-11"/>
                <w:sz w:val="20"/>
                <w:lang w:val="en-GB"/>
              </w:rPr>
              <w:t xml:space="preserve"> </w:t>
            </w:r>
            <w:r w:rsidRPr="00002855">
              <w:rPr>
                <w:sz w:val="20"/>
                <w:lang w:val="en-GB"/>
              </w:rPr>
              <w:t>unilaterally</w:t>
            </w:r>
            <w:r w:rsidRPr="00002855">
              <w:rPr>
                <w:spacing w:val="-9"/>
                <w:sz w:val="20"/>
                <w:lang w:val="en-GB"/>
              </w:rPr>
              <w:t xml:space="preserve"> </w:t>
            </w:r>
            <w:r w:rsidRPr="00002855">
              <w:rPr>
                <w:sz w:val="20"/>
                <w:lang w:val="en-GB"/>
              </w:rPr>
              <w:t>terminate</w:t>
            </w:r>
            <w:r w:rsidRPr="00002855">
              <w:rPr>
                <w:spacing w:val="-10"/>
                <w:sz w:val="20"/>
                <w:lang w:val="en-GB"/>
              </w:rPr>
              <w:t xml:space="preserve"> </w:t>
            </w:r>
            <w:r w:rsidRPr="00002855">
              <w:rPr>
                <w:sz w:val="20"/>
                <w:lang w:val="en-GB"/>
              </w:rPr>
              <w:t>the</w:t>
            </w:r>
            <w:r w:rsidRPr="00002855">
              <w:rPr>
                <w:spacing w:val="-10"/>
                <w:sz w:val="20"/>
                <w:lang w:val="en-GB"/>
              </w:rPr>
              <w:t xml:space="preserve"> </w:t>
            </w:r>
            <w:r w:rsidRPr="00002855">
              <w:rPr>
                <w:sz w:val="20"/>
                <w:lang w:val="en-GB"/>
              </w:rPr>
              <w:t>Agreement</w:t>
            </w:r>
            <w:r w:rsidRPr="00002855">
              <w:rPr>
                <w:spacing w:val="-10"/>
                <w:sz w:val="20"/>
                <w:lang w:val="en-GB"/>
              </w:rPr>
              <w:t xml:space="preserve"> </w:t>
            </w:r>
            <w:r w:rsidRPr="00002855">
              <w:rPr>
                <w:sz w:val="20"/>
                <w:lang w:val="en-GB"/>
              </w:rPr>
              <w:t>within</w:t>
            </w:r>
            <w:r w:rsidRPr="00002855">
              <w:rPr>
                <w:spacing w:val="-11"/>
                <w:sz w:val="20"/>
                <w:lang w:val="en-GB"/>
              </w:rPr>
              <w:t xml:space="preserve"> </w:t>
            </w:r>
            <w:r w:rsidRPr="00002855">
              <w:rPr>
                <w:sz w:val="20"/>
                <w:lang w:val="en-GB"/>
              </w:rPr>
              <w:t>10</w:t>
            </w:r>
            <w:r w:rsidRPr="00002855">
              <w:rPr>
                <w:spacing w:val="-9"/>
                <w:sz w:val="20"/>
                <w:lang w:val="en-GB"/>
              </w:rPr>
              <w:t xml:space="preserve"> </w:t>
            </w:r>
            <w:r w:rsidRPr="00002855">
              <w:rPr>
                <w:sz w:val="20"/>
                <w:lang w:val="en-GB"/>
              </w:rPr>
              <w:t>working</w:t>
            </w:r>
            <w:r w:rsidRPr="00002855">
              <w:rPr>
                <w:spacing w:val="-10"/>
                <w:sz w:val="20"/>
                <w:lang w:val="en-GB"/>
              </w:rPr>
              <w:t xml:space="preserve"> </w:t>
            </w:r>
            <w:r w:rsidRPr="00002855">
              <w:rPr>
                <w:sz w:val="20"/>
                <w:lang w:val="en-GB"/>
              </w:rPr>
              <w:t>days,</w:t>
            </w:r>
            <w:r w:rsidRPr="00002855">
              <w:rPr>
                <w:spacing w:val="-10"/>
                <w:sz w:val="20"/>
                <w:lang w:val="en-GB"/>
              </w:rPr>
              <w:t xml:space="preserve"> </w:t>
            </w:r>
            <w:r w:rsidRPr="00002855">
              <w:rPr>
                <w:sz w:val="20"/>
                <w:lang w:val="en-GB"/>
              </w:rPr>
              <w:t>having</w:t>
            </w:r>
            <w:r w:rsidRPr="00002855">
              <w:rPr>
                <w:spacing w:val="-10"/>
                <w:sz w:val="20"/>
                <w:lang w:val="en-GB"/>
              </w:rPr>
              <w:t xml:space="preserve"> </w:t>
            </w:r>
            <w:r w:rsidRPr="00002855">
              <w:rPr>
                <w:sz w:val="20"/>
                <w:lang w:val="en-GB"/>
              </w:rPr>
              <w:t>informed</w:t>
            </w:r>
            <w:r w:rsidRPr="00002855">
              <w:rPr>
                <w:spacing w:val="-9"/>
                <w:sz w:val="20"/>
                <w:lang w:val="en-GB"/>
              </w:rPr>
              <w:t xml:space="preserve"> </w:t>
            </w:r>
            <w:r w:rsidRPr="00002855">
              <w:rPr>
                <w:sz w:val="20"/>
                <w:lang w:val="en-GB"/>
              </w:rPr>
              <w:t>the</w:t>
            </w:r>
            <w:r w:rsidRPr="00002855">
              <w:rPr>
                <w:spacing w:val="-10"/>
                <w:sz w:val="20"/>
                <w:lang w:val="en-GB"/>
              </w:rPr>
              <w:t xml:space="preserve"> </w:t>
            </w:r>
            <w:r w:rsidRPr="00002855">
              <w:rPr>
                <w:sz w:val="20"/>
                <w:lang w:val="en-GB"/>
              </w:rPr>
              <w:t>Institute</w:t>
            </w:r>
            <w:r w:rsidRPr="00002855">
              <w:rPr>
                <w:spacing w:val="-10"/>
                <w:sz w:val="20"/>
                <w:lang w:val="en-GB"/>
              </w:rPr>
              <w:t xml:space="preserve"> </w:t>
            </w:r>
            <w:r w:rsidRPr="00002855">
              <w:rPr>
                <w:sz w:val="20"/>
                <w:lang w:val="en-GB"/>
              </w:rPr>
              <w:t>about it in writing. If the Agreement is not terminated within the set deadline, the Project Executor shall be considered</w:t>
            </w:r>
            <w:r w:rsidRPr="00002855">
              <w:rPr>
                <w:spacing w:val="-4"/>
                <w:sz w:val="20"/>
                <w:lang w:val="en-GB"/>
              </w:rPr>
              <w:t xml:space="preserve"> </w:t>
            </w:r>
            <w:r w:rsidRPr="00002855">
              <w:rPr>
                <w:sz w:val="20"/>
                <w:lang w:val="en-GB"/>
              </w:rPr>
              <w:t>to</w:t>
            </w:r>
            <w:r w:rsidRPr="00002855">
              <w:rPr>
                <w:spacing w:val="-7"/>
                <w:sz w:val="20"/>
                <w:lang w:val="en-GB"/>
              </w:rPr>
              <w:t xml:space="preserve"> </w:t>
            </w:r>
            <w:r w:rsidRPr="00002855">
              <w:rPr>
                <w:sz w:val="20"/>
                <w:lang w:val="en-GB"/>
              </w:rPr>
              <w:t>have</w:t>
            </w:r>
            <w:r w:rsidRPr="00002855">
              <w:rPr>
                <w:spacing w:val="-7"/>
                <w:sz w:val="20"/>
                <w:lang w:val="en-GB"/>
              </w:rPr>
              <w:t xml:space="preserve"> </w:t>
            </w:r>
            <w:r w:rsidRPr="00002855">
              <w:rPr>
                <w:sz w:val="20"/>
                <w:lang w:val="en-GB"/>
              </w:rPr>
              <w:t>agreed</w:t>
            </w:r>
            <w:r w:rsidRPr="00002855">
              <w:rPr>
                <w:spacing w:val="-2"/>
                <w:sz w:val="20"/>
                <w:lang w:val="en-GB"/>
              </w:rPr>
              <w:t xml:space="preserve"> </w:t>
            </w:r>
            <w:r w:rsidRPr="00002855">
              <w:rPr>
                <w:sz w:val="20"/>
                <w:lang w:val="en-GB"/>
              </w:rPr>
              <w:t>to</w:t>
            </w:r>
            <w:r w:rsidRPr="00002855">
              <w:rPr>
                <w:spacing w:val="-4"/>
                <w:sz w:val="20"/>
                <w:lang w:val="en-GB"/>
              </w:rPr>
              <w:t xml:space="preserve"> </w:t>
            </w:r>
            <w:r w:rsidRPr="00002855">
              <w:rPr>
                <w:sz w:val="20"/>
                <w:lang w:val="en-GB"/>
              </w:rPr>
              <w:t>the</w:t>
            </w:r>
            <w:r w:rsidRPr="00002855">
              <w:rPr>
                <w:spacing w:val="-5"/>
                <w:sz w:val="20"/>
                <w:lang w:val="en-GB"/>
              </w:rPr>
              <w:t xml:space="preserve"> </w:t>
            </w:r>
            <w:r w:rsidRPr="00002855">
              <w:rPr>
                <w:sz w:val="20"/>
                <w:lang w:val="en-GB"/>
              </w:rPr>
              <w:t>amendments</w:t>
            </w:r>
            <w:r w:rsidRPr="00002855">
              <w:rPr>
                <w:spacing w:val="-6"/>
                <w:sz w:val="20"/>
                <w:lang w:val="en-GB"/>
              </w:rPr>
              <w:t xml:space="preserve"> </w:t>
            </w:r>
            <w:r w:rsidRPr="00002855">
              <w:rPr>
                <w:sz w:val="20"/>
                <w:lang w:val="en-GB"/>
              </w:rPr>
              <w:t>to</w:t>
            </w:r>
            <w:r w:rsidRPr="00002855">
              <w:rPr>
                <w:spacing w:val="-5"/>
                <w:sz w:val="20"/>
                <w:lang w:val="en-GB"/>
              </w:rPr>
              <w:t xml:space="preserve"> </w:t>
            </w:r>
            <w:r w:rsidRPr="00002855">
              <w:rPr>
                <w:sz w:val="20"/>
                <w:lang w:val="en-GB"/>
              </w:rPr>
              <w:t>the</w:t>
            </w:r>
            <w:r w:rsidRPr="00002855">
              <w:rPr>
                <w:spacing w:val="-5"/>
                <w:sz w:val="20"/>
                <w:lang w:val="en-GB"/>
              </w:rPr>
              <w:t xml:space="preserve"> </w:t>
            </w:r>
            <w:r w:rsidRPr="00002855">
              <w:rPr>
                <w:sz w:val="20"/>
                <w:lang w:val="en-GB"/>
              </w:rPr>
              <w:t>Agreement.</w:t>
            </w:r>
            <w:r w:rsidRPr="00002855">
              <w:rPr>
                <w:spacing w:val="-2"/>
                <w:sz w:val="20"/>
                <w:lang w:val="en-GB"/>
              </w:rPr>
              <w:t xml:space="preserve"> </w:t>
            </w:r>
            <w:r w:rsidRPr="00002855">
              <w:rPr>
                <w:sz w:val="20"/>
                <w:lang w:val="en-GB"/>
              </w:rPr>
              <w:t>If</w:t>
            </w:r>
            <w:r w:rsidRPr="00002855">
              <w:rPr>
                <w:spacing w:val="39"/>
                <w:sz w:val="20"/>
                <w:lang w:val="en-GB"/>
              </w:rPr>
              <w:t xml:space="preserve"> </w:t>
            </w:r>
            <w:r w:rsidRPr="00002855">
              <w:rPr>
                <w:sz w:val="20"/>
                <w:lang w:val="en-GB"/>
              </w:rPr>
              <w:t>the</w:t>
            </w:r>
            <w:r w:rsidRPr="00002855">
              <w:rPr>
                <w:spacing w:val="-5"/>
                <w:sz w:val="20"/>
                <w:lang w:val="en-GB"/>
              </w:rPr>
              <w:t xml:space="preserve"> </w:t>
            </w:r>
            <w:r w:rsidRPr="00002855">
              <w:rPr>
                <w:sz w:val="20"/>
                <w:lang w:val="en-GB"/>
              </w:rPr>
              <w:t>Agreement</w:t>
            </w:r>
            <w:r w:rsidRPr="00002855">
              <w:rPr>
                <w:spacing w:val="-4"/>
                <w:sz w:val="20"/>
                <w:lang w:val="en-GB"/>
              </w:rPr>
              <w:t xml:space="preserve"> </w:t>
            </w:r>
            <w:r w:rsidRPr="00002855">
              <w:rPr>
                <w:sz w:val="20"/>
                <w:lang w:val="en-GB"/>
              </w:rPr>
              <w:t>is</w:t>
            </w:r>
            <w:r w:rsidRPr="00002855">
              <w:rPr>
                <w:spacing w:val="-6"/>
                <w:sz w:val="20"/>
                <w:lang w:val="en-GB"/>
              </w:rPr>
              <w:t xml:space="preserve"> </w:t>
            </w:r>
            <w:r w:rsidRPr="00002855">
              <w:rPr>
                <w:sz w:val="20"/>
                <w:lang w:val="en-GB"/>
              </w:rPr>
              <w:t>terminated</w:t>
            </w:r>
            <w:r w:rsidRPr="00002855">
              <w:rPr>
                <w:spacing w:val="-3"/>
                <w:sz w:val="20"/>
                <w:lang w:val="en-GB"/>
              </w:rPr>
              <w:t xml:space="preserve"> </w:t>
            </w:r>
            <w:proofErr w:type="gramStart"/>
            <w:r w:rsidRPr="00002855">
              <w:rPr>
                <w:sz w:val="20"/>
                <w:lang w:val="en-GB"/>
              </w:rPr>
              <w:t>on</w:t>
            </w:r>
            <w:r w:rsidRPr="00002855">
              <w:rPr>
                <w:spacing w:val="-7"/>
                <w:sz w:val="20"/>
                <w:lang w:val="en-GB"/>
              </w:rPr>
              <w:t xml:space="preserve"> </w:t>
            </w:r>
            <w:r w:rsidRPr="00002855">
              <w:rPr>
                <w:sz w:val="20"/>
                <w:lang w:val="en-GB"/>
              </w:rPr>
              <w:t>the</w:t>
            </w:r>
            <w:r w:rsidRPr="00002855">
              <w:rPr>
                <w:spacing w:val="-5"/>
                <w:sz w:val="20"/>
                <w:lang w:val="en-GB"/>
              </w:rPr>
              <w:t xml:space="preserve"> </w:t>
            </w:r>
            <w:r w:rsidRPr="00002855">
              <w:rPr>
                <w:sz w:val="20"/>
                <w:lang w:val="en-GB"/>
              </w:rPr>
              <w:t>basis of</w:t>
            </w:r>
            <w:proofErr w:type="gramEnd"/>
            <w:r w:rsidRPr="00002855">
              <w:rPr>
                <w:spacing w:val="-11"/>
                <w:sz w:val="20"/>
                <w:lang w:val="en-GB"/>
              </w:rPr>
              <w:t xml:space="preserve"> </w:t>
            </w:r>
            <w:r w:rsidRPr="00002855">
              <w:rPr>
                <w:sz w:val="20"/>
                <w:lang w:val="en-GB"/>
              </w:rPr>
              <w:t>this</w:t>
            </w:r>
            <w:r w:rsidRPr="00002855">
              <w:rPr>
                <w:spacing w:val="-12"/>
                <w:sz w:val="20"/>
                <w:lang w:val="en-GB"/>
              </w:rPr>
              <w:t xml:space="preserve"> </w:t>
            </w:r>
            <w:r w:rsidRPr="00002855">
              <w:rPr>
                <w:sz w:val="20"/>
                <w:lang w:val="en-GB"/>
              </w:rPr>
              <w:t>clause,</w:t>
            </w:r>
            <w:r w:rsidRPr="00002855">
              <w:rPr>
                <w:spacing w:val="-11"/>
                <w:sz w:val="20"/>
                <w:lang w:val="en-GB"/>
              </w:rPr>
              <w:t xml:space="preserve"> </w:t>
            </w:r>
            <w:r w:rsidRPr="00002855">
              <w:rPr>
                <w:sz w:val="20"/>
                <w:lang w:val="en-GB"/>
              </w:rPr>
              <w:t>the</w:t>
            </w:r>
            <w:r w:rsidRPr="00002855">
              <w:rPr>
                <w:spacing w:val="-11"/>
                <w:sz w:val="20"/>
                <w:lang w:val="en-GB"/>
              </w:rPr>
              <w:t xml:space="preserve"> </w:t>
            </w:r>
            <w:r w:rsidRPr="00002855">
              <w:rPr>
                <w:sz w:val="20"/>
                <w:lang w:val="en-GB"/>
              </w:rPr>
              <w:t>Project</w:t>
            </w:r>
            <w:r w:rsidRPr="00002855">
              <w:rPr>
                <w:spacing w:val="-11"/>
                <w:sz w:val="20"/>
                <w:lang w:val="en-GB"/>
              </w:rPr>
              <w:t xml:space="preserve"> </w:t>
            </w:r>
            <w:r w:rsidRPr="00002855">
              <w:rPr>
                <w:sz w:val="20"/>
                <w:lang w:val="en-GB"/>
              </w:rPr>
              <w:t>Executor</w:t>
            </w:r>
            <w:r w:rsidRPr="00002855">
              <w:rPr>
                <w:spacing w:val="-8"/>
                <w:sz w:val="20"/>
                <w:lang w:val="en-GB"/>
              </w:rPr>
              <w:t xml:space="preserve"> </w:t>
            </w:r>
            <w:r w:rsidRPr="00002855">
              <w:rPr>
                <w:sz w:val="20"/>
                <w:lang w:val="en-GB"/>
              </w:rPr>
              <w:t>shall</w:t>
            </w:r>
            <w:r w:rsidRPr="00002855">
              <w:rPr>
                <w:spacing w:val="-12"/>
                <w:sz w:val="20"/>
                <w:lang w:val="en-GB"/>
              </w:rPr>
              <w:t xml:space="preserve"> </w:t>
            </w:r>
            <w:r w:rsidRPr="00002855">
              <w:rPr>
                <w:sz w:val="20"/>
                <w:lang w:val="en-GB"/>
              </w:rPr>
              <w:t>return</w:t>
            </w:r>
            <w:r w:rsidRPr="00002855">
              <w:rPr>
                <w:spacing w:val="-11"/>
                <w:sz w:val="20"/>
                <w:lang w:val="en-GB"/>
              </w:rPr>
              <w:t xml:space="preserve"> </w:t>
            </w:r>
            <w:r w:rsidRPr="00002855">
              <w:rPr>
                <w:sz w:val="20"/>
                <w:lang w:val="en-GB"/>
              </w:rPr>
              <w:t>all</w:t>
            </w:r>
            <w:r w:rsidRPr="00002855">
              <w:rPr>
                <w:spacing w:val="-12"/>
                <w:sz w:val="20"/>
                <w:lang w:val="en-GB"/>
              </w:rPr>
              <w:t xml:space="preserve"> </w:t>
            </w:r>
            <w:r w:rsidRPr="00002855">
              <w:rPr>
                <w:sz w:val="20"/>
                <w:lang w:val="en-GB"/>
              </w:rPr>
              <w:t>the</w:t>
            </w:r>
            <w:r w:rsidRPr="00002855">
              <w:rPr>
                <w:spacing w:val="-11"/>
                <w:sz w:val="20"/>
                <w:lang w:val="en-GB"/>
              </w:rPr>
              <w:t xml:space="preserve"> </w:t>
            </w:r>
            <w:r w:rsidRPr="00002855">
              <w:rPr>
                <w:sz w:val="20"/>
                <w:lang w:val="en-GB"/>
              </w:rPr>
              <w:t>Amount</w:t>
            </w:r>
            <w:r w:rsidRPr="00002855">
              <w:rPr>
                <w:spacing w:val="-12"/>
                <w:sz w:val="20"/>
                <w:lang w:val="en-GB"/>
              </w:rPr>
              <w:t xml:space="preserve"> </w:t>
            </w:r>
            <w:r w:rsidRPr="00002855">
              <w:rPr>
                <w:sz w:val="20"/>
                <w:lang w:val="en-GB"/>
              </w:rPr>
              <w:t>of</w:t>
            </w:r>
            <w:r w:rsidRPr="00002855">
              <w:rPr>
                <w:spacing w:val="-11"/>
                <w:sz w:val="20"/>
                <w:lang w:val="en-GB"/>
              </w:rPr>
              <w:t xml:space="preserve"> </w:t>
            </w:r>
            <w:r w:rsidRPr="00002855">
              <w:rPr>
                <w:sz w:val="20"/>
                <w:lang w:val="en-GB"/>
              </w:rPr>
              <w:t>Financing</w:t>
            </w:r>
            <w:r w:rsidRPr="00002855">
              <w:rPr>
                <w:spacing w:val="-11"/>
                <w:sz w:val="20"/>
                <w:lang w:val="en-GB"/>
              </w:rPr>
              <w:t xml:space="preserve"> </w:t>
            </w:r>
            <w:r w:rsidRPr="00002855">
              <w:rPr>
                <w:sz w:val="20"/>
                <w:lang w:val="en-GB"/>
              </w:rPr>
              <w:t>to</w:t>
            </w:r>
            <w:r w:rsidRPr="00002855">
              <w:rPr>
                <w:spacing w:val="-11"/>
                <w:sz w:val="20"/>
                <w:lang w:val="en-GB"/>
              </w:rPr>
              <w:t xml:space="preserve"> </w:t>
            </w:r>
            <w:r w:rsidRPr="00002855">
              <w:rPr>
                <w:sz w:val="20"/>
                <w:lang w:val="en-GB"/>
              </w:rPr>
              <w:t>the</w:t>
            </w:r>
            <w:r w:rsidRPr="00002855">
              <w:rPr>
                <w:spacing w:val="-11"/>
                <w:sz w:val="20"/>
                <w:lang w:val="en-GB"/>
              </w:rPr>
              <w:t xml:space="preserve"> </w:t>
            </w:r>
            <w:r w:rsidRPr="00002855">
              <w:rPr>
                <w:sz w:val="20"/>
                <w:lang w:val="en-GB"/>
              </w:rPr>
              <w:t>Institute</w:t>
            </w:r>
            <w:r w:rsidRPr="00002855">
              <w:rPr>
                <w:spacing w:val="-11"/>
                <w:sz w:val="20"/>
                <w:lang w:val="en-GB"/>
              </w:rPr>
              <w:t xml:space="preserve"> </w:t>
            </w:r>
            <w:r w:rsidRPr="00002855">
              <w:rPr>
                <w:sz w:val="20"/>
                <w:lang w:val="en-GB"/>
              </w:rPr>
              <w:t>within</w:t>
            </w:r>
            <w:r w:rsidRPr="00002855">
              <w:rPr>
                <w:spacing w:val="-11"/>
                <w:sz w:val="20"/>
                <w:lang w:val="en-GB"/>
              </w:rPr>
              <w:t xml:space="preserve"> </w:t>
            </w:r>
            <w:r w:rsidRPr="00002855">
              <w:rPr>
                <w:sz w:val="20"/>
                <w:lang w:val="en-GB"/>
              </w:rPr>
              <w:t>10</w:t>
            </w:r>
            <w:r w:rsidRPr="00002855">
              <w:rPr>
                <w:spacing w:val="-11"/>
                <w:sz w:val="20"/>
                <w:lang w:val="en-GB"/>
              </w:rPr>
              <w:t xml:space="preserve"> </w:t>
            </w:r>
            <w:r w:rsidRPr="00002855">
              <w:rPr>
                <w:sz w:val="20"/>
                <w:lang w:val="en-GB"/>
              </w:rPr>
              <w:t>working days from the day the Agreement is terminated.</w:t>
            </w:r>
          </w:p>
        </w:tc>
      </w:tr>
      <w:tr w:rsidR="00E95B63" w14:paraId="25901BDC" w14:textId="77777777" w:rsidTr="00E95B63">
        <w:tc>
          <w:tcPr>
            <w:tcW w:w="4672" w:type="dxa"/>
          </w:tcPr>
          <w:p w14:paraId="3D1D73EB" w14:textId="4F00ED4A" w:rsidR="00E95B63" w:rsidRDefault="00376065" w:rsidP="00270A4B">
            <w:pPr>
              <w:rPr>
                <w:sz w:val="20"/>
                <w:lang w:eastAsia="lt-LT"/>
              </w:rPr>
            </w:pPr>
            <w:r>
              <w:rPr>
                <w:sz w:val="20"/>
                <w:lang w:eastAsia="lt-LT"/>
              </w:rPr>
              <w:t xml:space="preserve">6.4. </w:t>
            </w:r>
            <w:r w:rsidRPr="006E718A">
              <w:rPr>
                <w:sz w:val="20"/>
                <w:lang w:eastAsia="lt-LT"/>
              </w:rPr>
              <w:t>Sutartis gali būti nutraukta:</w:t>
            </w:r>
          </w:p>
        </w:tc>
        <w:tc>
          <w:tcPr>
            <w:tcW w:w="4672" w:type="dxa"/>
          </w:tcPr>
          <w:p w14:paraId="2DF4DB5C" w14:textId="4AAED0B3" w:rsidR="00E95B63" w:rsidRPr="00002855" w:rsidRDefault="0010223B" w:rsidP="00270A4B">
            <w:pPr>
              <w:rPr>
                <w:sz w:val="20"/>
                <w:lang w:val="en-GB" w:eastAsia="lt-LT"/>
              </w:rPr>
            </w:pPr>
            <w:r w:rsidRPr="00002855">
              <w:rPr>
                <w:sz w:val="20"/>
                <w:lang w:val="en-GB" w:eastAsia="lt-LT"/>
              </w:rPr>
              <w:t xml:space="preserve">6.4. </w:t>
            </w:r>
            <w:r w:rsidRPr="00002855">
              <w:rPr>
                <w:sz w:val="20"/>
                <w:lang w:val="en-GB"/>
              </w:rPr>
              <w:t>The</w:t>
            </w:r>
            <w:r w:rsidRPr="00002855">
              <w:rPr>
                <w:spacing w:val="-4"/>
                <w:sz w:val="20"/>
                <w:lang w:val="en-GB"/>
              </w:rPr>
              <w:t xml:space="preserve"> </w:t>
            </w:r>
            <w:r w:rsidRPr="00002855">
              <w:rPr>
                <w:sz w:val="20"/>
                <w:lang w:val="en-GB"/>
              </w:rPr>
              <w:t>Agreement</w:t>
            </w:r>
            <w:r w:rsidRPr="00002855">
              <w:rPr>
                <w:spacing w:val="-5"/>
                <w:sz w:val="20"/>
                <w:lang w:val="en-GB"/>
              </w:rPr>
              <w:t xml:space="preserve"> </w:t>
            </w:r>
            <w:r w:rsidRPr="00002855">
              <w:rPr>
                <w:sz w:val="20"/>
                <w:lang w:val="en-GB"/>
              </w:rPr>
              <w:t>may</w:t>
            </w:r>
            <w:r w:rsidRPr="00002855">
              <w:rPr>
                <w:spacing w:val="-4"/>
                <w:sz w:val="20"/>
                <w:lang w:val="en-GB"/>
              </w:rPr>
              <w:t xml:space="preserve"> </w:t>
            </w:r>
            <w:r w:rsidRPr="00002855">
              <w:rPr>
                <w:sz w:val="20"/>
                <w:lang w:val="en-GB"/>
              </w:rPr>
              <w:t>be</w:t>
            </w:r>
            <w:r w:rsidRPr="00002855">
              <w:rPr>
                <w:spacing w:val="-4"/>
                <w:sz w:val="20"/>
                <w:lang w:val="en-GB"/>
              </w:rPr>
              <w:t xml:space="preserve"> </w:t>
            </w:r>
            <w:r w:rsidRPr="00002855">
              <w:rPr>
                <w:spacing w:val="-2"/>
                <w:sz w:val="20"/>
                <w:lang w:val="en-GB"/>
              </w:rPr>
              <w:t>terminated:</w:t>
            </w:r>
          </w:p>
        </w:tc>
      </w:tr>
      <w:tr w:rsidR="00E95B63" w14:paraId="7059E247" w14:textId="77777777" w:rsidTr="00E95B63">
        <w:tc>
          <w:tcPr>
            <w:tcW w:w="4672" w:type="dxa"/>
          </w:tcPr>
          <w:p w14:paraId="24898CAF" w14:textId="37A9AD4E" w:rsidR="00E95B63" w:rsidRDefault="00AB3F74" w:rsidP="00270A4B">
            <w:pPr>
              <w:rPr>
                <w:sz w:val="20"/>
                <w:lang w:eastAsia="lt-LT"/>
              </w:rPr>
            </w:pPr>
            <w:r>
              <w:rPr>
                <w:sz w:val="20"/>
                <w:lang w:eastAsia="lt-LT"/>
              </w:rPr>
              <w:t xml:space="preserve">6.4.1. </w:t>
            </w:r>
            <w:r w:rsidRPr="006E718A">
              <w:rPr>
                <w:sz w:val="20"/>
                <w:lang w:eastAsia="lt-LT"/>
              </w:rPr>
              <w:t>Šalių rašytiniu susitarimu;</w:t>
            </w:r>
          </w:p>
        </w:tc>
        <w:tc>
          <w:tcPr>
            <w:tcW w:w="4672" w:type="dxa"/>
          </w:tcPr>
          <w:p w14:paraId="4BE6CD2C" w14:textId="420CC11F" w:rsidR="00E95B63" w:rsidRPr="00002855" w:rsidRDefault="00DB3A4A" w:rsidP="00270A4B">
            <w:pPr>
              <w:rPr>
                <w:sz w:val="20"/>
                <w:lang w:val="en-GB" w:eastAsia="lt-LT"/>
              </w:rPr>
            </w:pPr>
            <w:r w:rsidRPr="00002855">
              <w:rPr>
                <w:sz w:val="20"/>
                <w:lang w:val="en-GB"/>
              </w:rPr>
              <w:t xml:space="preserve">6.4.1. </w:t>
            </w:r>
            <w:r w:rsidR="00901E8B" w:rsidRPr="00002855">
              <w:rPr>
                <w:sz w:val="20"/>
                <w:lang w:val="en-GB"/>
              </w:rPr>
              <w:t>by</w:t>
            </w:r>
            <w:r w:rsidR="00901E8B" w:rsidRPr="00002855">
              <w:rPr>
                <w:spacing w:val="-4"/>
                <w:sz w:val="20"/>
                <w:lang w:val="en-GB"/>
              </w:rPr>
              <w:t xml:space="preserve"> </w:t>
            </w:r>
            <w:r w:rsidR="00901E8B" w:rsidRPr="00002855">
              <w:rPr>
                <w:sz w:val="20"/>
                <w:lang w:val="en-GB"/>
              </w:rPr>
              <w:t>written</w:t>
            </w:r>
            <w:r w:rsidR="00901E8B" w:rsidRPr="00002855">
              <w:rPr>
                <w:spacing w:val="-4"/>
                <w:sz w:val="20"/>
                <w:lang w:val="en-GB"/>
              </w:rPr>
              <w:t xml:space="preserve"> </w:t>
            </w:r>
            <w:r w:rsidR="00901E8B" w:rsidRPr="00002855">
              <w:rPr>
                <w:sz w:val="20"/>
                <w:lang w:val="en-GB"/>
              </w:rPr>
              <w:t>agreement</w:t>
            </w:r>
            <w:r w:rsidR="00901E8B" w:rsidRPr="00002855">
              <w:rPr>
                <w:spacing w:val="-5"/>
                <w:sz w:val="20"/>
                <w:lang w:val="en-GB"/>
              </w:rPr>
              <w:t xml:space="preserve"> </w:t>
            </w:r>
            <w:r w:rsidR="00901E8B" w:rsidRPr="00002855">
              <w:rPr>
                <w:sz w:val="20"/>
                <w:lang w:val="en-GB"/>
              </w:rPr>
              <w:t>between</w:t>
            </w:r>
            <w:r w:rsidR="00901E8B" w:rsidRPr="00002855">
              <w:rPr>
                <w:spacing w:val="-6"/>
                <w:sz w:val="20"/>
                <w:lang w:val="en-GB"/>
              </w:rPr>
              <w:t xml:space="preserve"> </w:t>
            </w:r>
            <w:r w:rsidR="00901E8B" w:rsidRPr="00002855">
              <w:rPr>
                <w:sz w:val="20"/>
                <w:lang w:val="en-GB"/>
              </w:rPr>
              <w:t>the</w:t>
            </w:r>
            <w:r w:rsidR="00901E8B" w:rsidRPr="00002855">
              <w:rPr>
                <w:spacing w:val="-5"/>
                <w:sz w:val="20"/>
                <w:lang w:val="en-GB"/>
              </w:rPr>
              <w:t xml:space="preserve"> </w:t>
            </w:r>
            <w:r w:rsidR="00901E8B" w:rsidRPr="00002855">
              <w:rPr>
                <w:spacing w:val="-2"/>
                <w:sz w:val="20"/>
                <w:lang w:val="en-GB"/>
              </w:rPr>
              <w:t>Parties;</w:t>
            </w:r>
          </w:p>
        </w:tc>
      </w:tr>
      <w:tr w:rsidR="00E95B63" w14:paraId="3F50F29B" w14:textId="77777777" w:rsidTr="00E95B63">
        <w:tc>
          <w:tcPr>
            <w:tcW w:w="4672" w:type="dxa"/>
          </w:tcPr>
          <w:p w14:paraId="434AC111" w14:textId="7C777A13" w:rsidR="00E95B63" w:rsidRDefault="006C046A" w:rsidP="00270A4B">
            <w:pPr>
              <w:rPr>
                <w:sz w:val="20"/>
                <w:lang w:eastAsia="lt-LT"/>
              </w:rPr>
            </w:pPr>
            <w:r>
              <w:rPr>
                <w:sz w:val="20"/>
                <w:lang w:eastAsia="lt-LT"/>
              </w:rPr>
              <w:lastRenderedPageBreak/>
              <w:t xml:space="preserve">6.4.2. </w:t>
            </w:r>
            <w:r w:rsidRPr="006E718A">
              <w:rPr>
                <w:sz w:val="20"/>
                <w:lang w:eastAsia="lt-LT"/>
              </w:rPr>
              <w:t xml:space="preserve">vienašališkai, jei kita Šalis nevykdo ar netinkamai vykdo Sutartyje nustatytus įsipareigojimus. Prieš nutraukiant Sutartį šiame punkte nustatyta tvarka, Šalis privalo apie planuojamą Sutarties nutraukimą  raštu informuoti kaltąją Šalį ir nustatyti ne trumpesnį </w:t>
            </w:r>
            <w:r>
              <w:rPr>
                <w:sz w:val="20"/>
                <w:lang w:eastAsia="lt-LT"/>
              </w:rPr>
              <w:t>kaip</w:t>
            </w:r>
            <w:r w:rsidRPr="006E718A">
              <w:rPr>
                <w:sz w:val="20"/>
                <w:lang w:eastAsia="lt-LT"/>
              </w:rPr>
              <w:t xml:space="preserve"> 10 (dešimt) darbo dienų terminą Sutarties vykdymo trūkumams pašalinti, jeigu Sutartyje nenurodyta kitaip</w:t>
            </w:r>
            <w:r>
              <w:rPr>
                <w:sz w:val="20"/>
                <w:lang w:eastAsia="lt-LT"/>
              </w:rPr>
              <w:t>,</w:t>
            </w:r>
            <w:r w:rsidRPr="006E718A">
              <w:rPr>
                <w:sz w:val="20"/>
                <w:lang w:eastAsia="lt-LT"/>
              </w:rPr>
              <w:t xml:space="preserve"> ir tokie trūkumai gali būti pašalinti</w:t>
            </w:r>
            <w:r>
              <w:rPr>
                <w:sz w:val="20"/>
                <w:lang w:eastAsia="lt-LT"/>
              </w:rPr>
              <w:t>;</w:t>
            </w:r>
          </w:p>
        </w:tc>
        <w:tc>
          <w:tcPr>
            <w:tcW w:w="4672" w:type="dxa"/>
          </w:tcPr>
          <w:p w14:paraId="25DD8C02" w14:textId="5D81CEB4" w:rsidR="00E95B63" w:rsidRPr="00002855" w:rsidRDefault="00670F88" w:rsidP="00270A4B">
            <w:pPr>
              <w:rPr>
                <w:sz w:val="20"/>
                <w:lang w:val="en-GB" w:eastAsia="lt-LT"/>
              </w:rPr>
            </w:pPr>
            <w:r w:rsidRPr="00002855">
              <w:rPr>
                <w:sz w:val="20"/>
                <w:lang w:val="en-GB"/>
              </w:rPr>
              <w:t xml:space="preserve">6.4.2. </w:t>
            </w:r>
            <w:r w:rsidR="00E75C25" w:rsidRPr="00002855">
              <w:rPr>
                <w:sz w:val="20"/>
                <w:lang w:val="en-GB"/>
              </w:rPr>
              <w:t>unilaterally, if the other Party fails to perform or performs inadequately the obligations provided for in the</w:t>
            </w:r>
            <w:r w:rsidR="00E75C25" w:rsidRPr="00002855">
              <w:rPr>
                <w:spacing w:val="-6"/>
                <w:sz w:val="20"/>
                <w:lang w:val="en-GB"/>
              </w:rPr>
              <w:t xml:space="preserve"> </w:t>
            </w:r>
            <w:r w:rsidR="00E75C25" w:rsidRPr="00002855">
              <w:rPr>
                <w:sz w:val="20"/>
                <w:lang w:val="en-GB"/>
              </w:rPr>
              <w:t>Agreement.</w:t>
            </w:r>
            <w:r w:rsidR="00E75C25" w:rsidRPr="00002855">
              <w:rPr>
                <w:spacing w:val="-6"/>
                <w:sz w:val="20"/>
                <w:lang w:val="en-GB"/>
              </w:rPr>
              <w:t xml:space="preserve"> </w:t>
            </w:r>
            <w:r w:rsidR="00E75C25" w:rsidRPr="00002855">
              <w:rPr>
                <w:sz w:val="20"/>
                <w:lang w:val="en-GB"/>
              </w:rPr>
              <w:t>Before</w:t>
            </w:r>
            <w:r w:rsidR="00E75C25" w:rsidRPr="00002855">
              <w:rPr>
                <w:spacing w:val="-8"/>
                <w:sz w:val="20"/>
                <w:lang w:val="en-GB"/>
              </w:rPr>
              <w:t xml:space="preserve"> </w:t>
            </w:r>
            <w:r w:rsidR="00E75C25" w:rsidRPr="00002855">
              <w:rPr>
                <w:sz w:val="20"/>
                <w:lang w:val="en-GB"/>
              </w:rPr>
              <w:t>terminating</w:t>
            </w:r>
            <w:r w:rsidR="00E75C25" w:rsidRPr="00002855">
              <w:rPr>
                <w:spacing w:val="-5"/>
                <w:sz w:val="20"/>
                <w:lang w:val="en-GB"/>
              </w:rPr>
              <w:t xml:space="preserve"> </w:t>
            </w:r>
            <w:r w:rsidR="00E75C25" w:rsidRPr="00002855">
              <w:rPr>
                <w:sz w:val="20"/>
                <w:lang w:val="en-GB"/>
              </w:rPr>
              <w:t>the</w:t>
            </w:r>
            <w:r w:rsidR="00E75C25" w:rsidRPr="00002855">
              <w:rPr>
                <w:spacing w:val="-8"/>
                <w:sz w:val="20"/>
                <w:lang w:val="en-GB"/>
              </w:rPr>
              <w:t xml:space="preserve"> </w:t>
            </w:r>
            <w:r w:rsidR="00E75C25" w:rsidRPr="00002855">
              <w:rPr>
                <w:sz w:val="20"/>
                <w:lang w:val="en-GB"/>
              </w:rPr>
              <w:t>Agreement</w:t>
            </w:r>
            <w:r w:rsidR="00E75C25" w:rsidRPr="00002855">
              <w:rPr>
                <w:spacing w:val="-7"/>
                <w:sz w:val="20"/>
                <w:lang w:val="en-GB"/>
              </w:rPr>
              <w:t xml:space="preserve"> </w:t>
            </w:r>
            <w:r w:rsidR="00E75C25" w:rsidRPr="00002855">
              <w:rPr>
                <w:sz w:val="20"/>
                <w:lang w:val="en-GB"/>
              </w:rPr>
              <w:t>in</w:t>
            </w:r>
            <w:r w:rsidR="00E75C25" w:rsidRPr="00002855">
              <w:rPr>
                <w:spacing w:val="-8"/>
                <w:sz w:val="20"/>
                <w:lang w:val="en-GB"/>
              </w:rPr>
              <w:t xml:space="preserve"> </w:t>
            </w:r>
            <w:r w:rsidR="00E75C25" w:rsidRPr="00002855">
              <w:rPr>
                <w:sz w:val="20"/>
                <w:lang w:val="en-GB"/>
              </w:rPr>
              <w:t>accordance</w:t>
            </w:r>
            <w:r w:rsidR="00E75C25" w:rsidRPr="00002855">
              <w:rPr>
                <w:spacing w:val="-6"/>
                <w:sz w:val="20"/>
                <w:lang w:val="en-GB"/>
              </w:rPr>
              <w:t xml:space="preserve"> </w:t>
            </w:r>
            <w:r w:rsidR="00E75C25" w:rsidRPr="00002855">
              <w:rPr>
                <w:sz w:val="20"/>
                <w:lang w:val="en-GB"/>
              </w:rPr>
              <w:t>with</w:t>
            </w:r>
            <w:r w:rsidR="00E75C25" w:rsidRPr="00002855">
              <w:rPr>
                <w:spacing w:val="-6"/>
                <w:sz w:val="20"/>
                <w:lang w:val="en-GB"/>
              </w:rPr>
              <w:t xml:space="preserve"> </w:t>
            </w:r>
            <w:r w:rsidR="00E75C25" w:rsidRPr="00002855">
              <w:rPr>
                <w:sz w:val="20"/>
                <w:lang w:val="en-GB"/>
              </w:rPr>
              <w:t>this</w:t>
            </w:r>
            <w:r w:rsidR="00E75C25" w:rsidRPr="00002855">
              <w:rPr>
                <w:spacing w:val="-7"/>
                <w:sz w:val="20"/>
                <w:lang w:val="en-GB"/>
              </w:rPr>
              <w:t xml:space="preserve"> </w:t>
            </w:r>
            <w:r w:rsidR="00E75C25" w:rsidRPr="00002855">
              <w:rPr>
                <w:sz w:val="20"/>
                <w:lang w:val="en-GB"/>
              </w:rPr>
              <w:t>clause,</w:t>
            </w:r>
            <w:r w:rsidR="00E75C25" w:rsidRPr="00002855">
              <w:rPr>
                <w:spacing w:val="-6"/>
                <w:sz w:val="20"/>
                <w:lang w:val="en-GB"/>
              </w:rPr>
              <w:t xml:space="preserve"> </w:t>
            </w:r>
            <w:r w:rsidR="00E75C25" w:rsidRPr="00002855">
              <w:rPr>
                <w:sz w:val="20"/>
                <w:lang w:val="en-GB"/>
              </w:rPr>
              <w:t>the</w:t>
            </w:r>
            <w:r w:rsidR="00E75C25" w:rsidRPr="00002855">
              <w:rPr>
                <w:spacing w:val="-6"/>
                <w:sz w:val="20"/>
                <w:lang w:val="en-GB"/>
              </w:rPr>
              <w:t xml:space="preserve"> </w:t>
            </w:r>
            <w:r w:rsidR="00E75C25" w:rsidRPr="00002855">
              <w:rPr>
                <w:sz w:val="20"/>
                <w:lang w:val="en-GB"/>
              </w:rPr>
              <w:t>Party</w:t>
            </w:r>
            <w:r w:rsidR="00E75C25" w:rsidRPr="00002855">
              <w:rPr>
                <w:spacing w:val="-5"/>
                <w:sz w:val="20"/>
                <w:lang w:val="en-GB"/>
              </w:rPr>
              <w:t xml:space="preserve"> </w:t>
            </w:r>
            <w:r w:rsidR="00E75C25" w:rsidRPr="00002855">
              <w:rPr>
                <w:sz w:val="20"/>
                <w:lang w:val="en-GB"/>
              </w:rPr>
              <w:t>shall</w:t>
            </w:r>
            <w:r w:rsidR="00E75C25" w:rsidRPr="00002855">
              <w:rPr>
                <w:spacing w:val="-6"/>
                <w:sz w:val="20"/>
                <w:lang w:val="en-GB"/>
              </w:rPr>
              <w:t xml:space="preserve"> </w:t>
            </w:r>
            <w:r w:rsidR="00E75C25" w:rsidRPr="00002855">
              <w:rPr>
                <w:sz w:val="20"/>
                <w:lang w:val="en-GB"/>
              </w:rPr>
              <w:t>inform the</w:t>
            </w:r>
            <w:r w:rsidR="00E75C25" w:rsidRPr="00002855">
              <w:rPr>
                <w:spacing w:val="-9"/>
                <w:sz w:val="20"/>
                <w:lang w:val="en-GB"/>
              </w:rPr>
              <w:t xml:space="preserve"> </w:t>
            </w:r>
            <w:r w:rsidR="00E75C25" w:rsidRPr="00002855">
              <w:rPr>
                <w:sz w:val="20"/>
                <w:lang w:val="en-GB"/>
              </w:rPr>
              <w:t>Party</w:t>
            </w:r>
            <w:r w:rsidR="00E75C25" w:rsidRPr="00002855">
              <w:rPr>
                <w:spacing w:val="-8"/>
                <w:sz w:val="20"/>
                <w:lang w:val="en-GB"/>
              </w:rPr>
              <w:t xml:space="preserve"> </w:t>
            </w:r>
            <w:r w:rsidR="00E75C25" w:rsidRPr="00002855">
              <w:rPr>
                <w:sz w:val="20"/>
                <w:lang w:val="en-GB"/>
              </w:rPr>
              <w:t>at</w:t>
            </w:r>
            <w:r w:rsidR="00E75C25" w:rsidRPr="00002855">
              <w:rPr>
                <w:spacing w:val="-9"/>
                <w:sz w:val="20"/>
                <w:lang w:val="en-GB"/>
              </w:rPr>
              <w:t xml:space="preserve"> </w:t>
            </w:r>
            <w:r w:rsidR="00E75C25" w:rsidRPr="00002855">
              <w:rPr>
                <w:sz w:val="20"/>
                <w:lang w:val="en-GB"/>
              </w:rPr>
              <w:t>fault</w:t>
            </w:r>
            <w:r w:rsidR="00E75C25" w:rsidRPr="00002855">
              <w:rPr>
                <w:spacing w:val="-9"/>
                <w:sz w:val="20"/>
                <w:lang w:val="en-GB"/>
              </w:rPr>
              <w:t xml:space="preserve"> </w:t>
            </w:r>
            <w:r w:rsidR="00E75C25" w:rsidRPr="00002855">
              <w:rPr>
                <w:sz w:val="20"/>
                <w:lang w:val="en-GB"/>
              </w:rPr>
              <w:t>in</w:t>
            </w:r>
            <w:r w:rsidR="00E75C25" w:rsidRPr="00002855">
              <w:rPr>
                <w:spacing w:val="-8"/>
                <w:sz w:val="20"/>
                <w:lang w:val="en-GB"/>
              </w:rPr>
              <w:t xml:space="preserve"> </w:t>
            </w:r>
            <w:r w:rsidR="00E75C25" w:rsidRPr="00002855">
              <w:rPr>
                <w:sz w:val="20"/>
                <w:lang w:val="en-GB"/>
              </w:rPr>
              <w:t>writing</w:t>
            </w:r>
            <w:r w:rsidR="00E75C25" w:rsidRPr="00002855">
              <w:rPr>
                <w:spacing w:val="-8"/>
                <w:sz w:val="20"/>
                <w:lang w:val="en-GB"/>
              </w:rPr>
              <w:t xml:space="preserve"> </w:t>
            </w:r>
            <w:r w:rsidR="00E75C25" w:rsidRPr="00002855">
              <w:rPr>
                <w:sz w:val="20"/>
                <w:lang w:val="en-GB"/>
              </w:rPr>
              <w:t>about</w:t>
            </w:r>
            <w:r w:rsidR="00E75C25" w:rsidRPr="00002855">
              <w:rPr>
                <w:spacing w:val="-9"/>
                <w:sz w:val="20"/>
                <w:lang w:val="en-GB"/>
              </w:rPr>
              <w:t xml:space="preserve"> </w:t>
            </w:r>
            <w:r w:rsidR="00E75C25" w:rsidRPr="00002855">
              <w:rPr>
                <w:sz w:val="20"/>
                <w:lang w:val="en-GB"/>
              </w:rPr>
              <w:t>the</w:t>
            </w:r>
            <w:r w:rsidR="00E75C25" w:rsidRPr="00002855">
              <w:rPr>
                <w:spacing w:val="-9"/>
                <w:sz w:val="20"/>
                <w:lang w:val="en-GB"/>
              </w:rPr>
              <w:t xml:space="preserve"> </w:t>
            </w:r>
            <w:r w:rsidR="00E75C25" w:rsidRPr="00002855">
              <w:rPr>
                <w:sz w:val="20"/>
                <w:lang w:val="en-GB"/>
              </w:rPr>
              <w:t>planned</w:t>
            </w:r>
            <w:r w:rsidR="00E75C25" w:rsidRPr="00002855">
              <w:rPr>
                <w:spacing w:val="-8"/>
                <w:sz w:val="20"/>
                <w:lang w:val="en-GB"/>
              </w:rPr>
              <w:t xml:space="preserve"> </w:t>
            </w:r>
            <w:r w:rsidR="00E75C25" w:rsidRPr="00002855">
              <w:rPr>
                <w:sz w:val="20"/>
                <w:lang w:val="en-GB"/>
              </w:rPr>
              <w:t>termination</w:t>
            </w:r>
            <w:r w:rsidR="00E75C25" w:rsidRPr="00002855">
              <w:rPr>
                <w:spacing w:val="-8"/>
                <w:sz w:val="20"/>
                <w:lang w:val="en-GB"/>
              </w:rPr>
              <w:t xml:space="preserve"> </w:t>
            </w:r>
            <w:r w:rsidR="00E75C25" w:rsidRPr="00002855">
              <w:rPr>
                <w:sz w:val="20"/>
                <w:lang w:val="en-GB"/>
              </w:rPr>
              <w:t>of</w:t>
            </w:r>
            <w:r w:rsidR="00E75C25" w:rsidRPr="00002855">
              <w:rPr>
                <w:spacing w:val="-11"/>
                <w:sz w:val="20"/>
                <w:lang w:val="en-GB"/>
              </w:rPr>
              <w:t xml:space="preserve"> </w:t>
            </w:r>
            <w:r w:rsidR="00E75C25" w:rsidRPr="00002855">
              <w:rPr>
                <w:sz w:val="20"/>
                <w:lang w:val="en-GB"/>
              </w:rPr>
              <w:t>the</w:t>
            </w:r>
            <w:r w:rsidR="00E75C25" w:rsidRPr="00002855">
              <w:rPr>
                <w:spacing w:val="-9"/>
                <w:sz w:val="20"/>
                <w:lang w:val="en-GB"/>
              </w:rPr>
              <w:t xml:space="preserve"> </w:t>
            </w:r>
            <w:r w:rsidR="00E75C25" w:rsidRPr="00002855">
              <w:rPr>
                <w:sz w:val="20"/>
                <w:lang w:val="en-GB"/>
              </w:rPr>
              <w:t>Agreement</w:t>
            </w:r>
            <w:r w:rsidR="00E75C25" w:rsidRPr="00002855">
              <w:rPr>
                <w:spacing w:val="-9"/>
                <w:sz w:val="20"/>
                <w:lang w:val="en-GB"/>
              </w:rPr>
              <w:t xml:space="preserve"> </w:t>
            </w:r>
            <w:r w:rsidR="00E75C25" w:rsidRPr="00002855">
              <w:rPr>
                <w:sz w:val="20"/>
                <w:lang w:val="en-GB"/>
              </w:rPr>
              <w:t>and</w:t>
            </w:r>
            <w:r w:rsidR="00E75C25" w:rsidRPr="00002855">
              <w:rPr>
                <w:spacing w:val="-8"/>
                <w:sz w:val="20"/>
                <w:lang w:val="en-GB"/>
              </w:rPr>
              <w:t xml:space="preserve"> </w:t>
            </w:r>
            <w:r w:rsidR="00E75C25" w:rsidRPr="00002855">
              <w:rPr>
                <w:sz w:val="20"/>
                <w:lang w:val="en-GB"/>
              </w:rPr>
              <w:t>set</w:t>
            </w:r>
            <w:r w:rsidR="00E75C25" w:rsidRPr="00002855">
              <w:rPr>
                <w:spacing w:val="-9"/>
                <w:sz w:val="20"/>
                <w:lang w:val="en-GB"/>
              </w:rPr>
              <w:t xml:space="preserve"> </w:t>
            </w:r>
            <w:r w:rsidR="00E75C25" w:rsidRPr="00002855">
              <w:rPr>
                <w:sz w:val="20"/>
                <w:lang w:val="en-GB"/>
              </w:rPr>
              <w:t>a</w:t>
            </w:r>
            <w:r w:rsidR="00E75C25" w:rsidRPr="00002855">
              <w:rPr>
                <w:spacing w:val="-9"/>
                <w:sz w:val="20"/>
                <w:lang w:val="en-GB"/>
              </w:rPr>
              <w:t xml:space="preserve"> </w:t>
            </w:r>
            <w:r w:rsidR="00E75C25" w:rsidRPr="00002855">
              <w:rPr>
                <w:sz w:val="20"/>
                <w:lang w:val="en-GB"/>
              </w:rPr>
              <w:t>deadline</w:t>
            </w:r>
            <w:r w:rsidR="00E75C25" w:rsidRPr="00002855">
              <w:rPr>
                <w:spacing w:val="-9"/>
                <w:sz w:val="20"/>
                <w:lang w:val="en-GB"/>
              </w:rPr>
              <w:t xml:space="preserve"> </w:t>
            </w:r>
            <w:r w:rsidR="00E75C25" w:rsidRPr="00002855">
              <w:rPr>
                <w:sz w:val="20"/>
                <w:lang w:val="en-GB"/>
              </w:rPr>
              <w:t>no</w:t>
            </w:r>
            <w:r w:rsidR="00E75C25" w:rsidRPr="00002855">
              <w:rPr>
                <w:spacing w:val="-8"/>
                <w:sz w:val="20"/>
                <w:lang w:val="en-GB"/>
              </w:rPr>
              <w:t xml:space="preserve"> </w:t>
            </w:r>
            <w:r w:rsidR="00E75C25" w:rsidRPr="00002855">
              <w:rPr>
                <w:sz w:val="20"/>
                <w:lang w:val="en-GB"/>
              </w:rPr>
              <w:t>shorter than 10 (ten) working days to eliminate the shortcomings of the execution of the Agreement, unless indicated otherwise in the Agreement, and when it is possible to eliminate these shortcomings;</w:t>
            </w:r>
          </w:p>
        </w:tc>
      </w:tr>
      <w:tr w:rsidR="00E95B63" w14:paraId="07C7D53F" w14:textId="77777777" w:rsidTr="00E95B63">
        <w:tc>
          <w:tcPr>
            <w:tcW w:w="4672" w:type="dxa"/>
          </w:tcPr>
          <w:p w14:paraId="1F7801E5" w14:textId="33DDAB03" w:rsidR="00E95B63" w:rsidRDefault="00542BF7" w:rsidP="00270A4B">
            <w:pPr>
              <w:rPr>
                <w:sz w:val="20"/>
                <w:lang w:eastAsia="lt-LT"/>
              </w:rPr>
            </w:pPr>
            <w:r>
              <w:rPr>
                <w:sz w:val="20"/>
                <w:lang w:eastAsia="lt-LT"/>
              </w:rPr>
              <w:t>6.4.3. kitais Sutartyje numatytais atvejais.</w:t>
            </w:r>
          </w:p>
        </w:tc>
        <w:tc>
          <w:tcPr>
            <w:tcW w:w="4672" w:type="dxa"/>
          </w:tcPr>
          <w:p w14:paraId="59ED8302" w14:textId="6A7A491F" w:rsidR="00E95B63" w:rsidRPr="00002855" w:rsidRDefault="00670F88" w:rsidP="00270A4B">
            <w:pPr>
              <w:rPr>
                <w:sz w:val="20"/>
                <w:lang w:val="en-GB" w:eastAsia="lt-LT"/>
              </w:rPr>
            </w:pPr>
            <w:r w:rsidRPr="00002855">
              <w:rPr>
                <w:sz w:val="20"/>
                <w:lang w:val="en-GB"/>
              </w:rPr>
              <w:t xml:space="preserve">6.4.3. </w:t>
            </w:r>
            <w:r w:rsidR="00DB3A4A" w:rsidRPr="00002855">
              <w:rPr>
                <w:sz w:val="20"/>
                <w:lang w:val="en-GB"/>
              </w:rPr>
              <w:t>in</w:t>
            </w:r>
            <w:r w:rsidR="00DB3A4A" w:rsidRPr="00002855">
              <w:rPr>
                <w:spacing w:val="-3"/>
                <w:sz w:val="20"/>
                <w:lang w:val="en-GB"/>
              </w:rPr>
              <w:t xml:space="preserve"> </w:t>
            </w:r>
            <w:r w:rsidR="00DB3A4A" w:rsidRPr="00002855">
              <w:rPr>
                <w:sz w:val="20"/>
                <w:lang w:val="en-GB"/>
              </w:rPr>
              <w:t>other</w:t>
            </w:r>
            <w:r w:rsidR="00DB3A4A" w:rsidRPr="00002855">
              <w:rPr>
                <w:spacing w:val="-3"/>
                <w:sz w:val="20"/>
                <w:lang w:val="en-GB"/>
              </w:rPr>
              <w:t xml:space="preserve"> </w:t>
            </w:r>
            <w:proofErr w:type="gramStart"/>
            <w:r w:rsidR="00DB3A4A" w:rsidRPr="00002855">
              <w:rPr>
                <w:sz w:val="20"/>
                <w:lang w:val="en-GB"/>
              </w:rPr>
              <w:t>cases</w:t>
            </w:r>
            <w:proofErr w:type="gramEnd"/>
            <w:r w:rsidR="00DB3A4A" w:rsidRPr="00002855">
              <w:rPr>
                <w:spacing w:val="-4"/>
                <w:sz w:val="20"/>
                <w:lang w:val="en-GB"/>
              </w:rPr>
              <w:t xml:space="preserve"> </w:t>
            </w:r>
            <w:r w:rsidR="00DB3A4A" w:rsidRPr="00002855">
              <w:rPr>
                <w:sz w:val="20"/>
                <w:lang w:val="en-GB"/>
              </w:rPr>
              <w:t>stipulated</w:t>
            </w:r>
            <w:r w:rsidR="00DB3A4A" w:rsidRPr="00002855">
              <w:rPr>
                <w:spacing w:val="-3"/>
                <w:sz w:val="20"/>
                <w:lang w:val="en-GB"/>
              </w:rPr>
              <w:t xml:space="preserve"> </w:t>
            </w:r>
            <w:r w:rsidR="00DB3A4A" w:rsidRPr="00002855">
              <w:rPr>
                <w:sz w:val="20"/>
                <w:lang w:val="en-GB"/>
              </w:rPr>
              <w:t>in</w:t>
            </w:r>
            <w:r w:rsidR="00DB3A4A" w:rsidRPr="00002855">
              <w:rPr>
                <w:spacing w:val="-3"/>
                <w:sz w:val="20"/>
                <w:lang w:val="en-GB"/>
              </w:rPr>
              <w:t xml:space="preserve"> </w:t>
            </w:r>
            <w:r w:rsidR="00DB3A4A" w:rsidRPr="00002855">
              <w:rPr>
                <w:sz w:val="20"/>
                <w:lang w:val="en-GB"/>
              </w:rPr>
              <w:t>the</w:t>
            </w:r>
            <w:r w:rsidR="00DB3A4A" w:rsidRPr="00002855">
              <w:rPr>
                <w:spacing w:val="-5"/>
                <w:sz w:val="20"/>
                <w:lang w:val="en-GB"/>
              </w:rPr>
              <w:t xml:space="preserve"> </w:t>
            </w:r>
            <w:r w:rsidR="00DB3A4A" w:rsidRPr="00002855">
              <w:rPr>
                <w:spacing w:val="-2"/>
                <w:sz w:val="20"/>
                <w:lang w:val="en-GB"/>
              </w:rPr>
              <w:t>Agreement.</w:t>
            </w:r>
          </w:p>
        </w:tc>
      </w:tr>
      <w:tr w:rsidR="00E95B63" w14:paraId="042B9244" w14:textId="77777777" w:rsidTr="00E95B63">
        <w:tc>
          <w:tcPr>
            <w:tcW w:w="4672" w:type="dxa"/>
          </w:tcPr>
          <w:p w14:paraId="6398D0B0" w14:textId="61E335BC" w:rsidR="00E95B63" w:rsidRDefault="00016FA7" w:rsidP="00270A4B">
            <w:pPr>
              <w:rPr>
                <w:sz w:val="20"/>
                <w:lang w:eastAsia="lt-LT"/>
              </w:rPr>
            </w:pPr>
            <w:r>
              <w:rPr>
                <w:sz w:val="20"/>
              </w:rPr>
              <w:t xml:space="preserve">6.5. </w:t>
            </w:r>
            <w:r w:rsidR="004E223E" w:rsidRPr="006E718A">
              <w:rPr>
                <w:sz w:val="20"/>
              </w:rPr>
              <w:t>Nepaisant Sutarties nutraukimo, Sutarties nuostatos, numatančios įsipareigojimus, susijusius su tinkamu finansavimo sumos naudojimu, atsiskaitymais, atsakomybe, taikytina teise bei ginčų sprendimu, lieka galioti iki visiško tokių įsipareigojimų įvykdymo. Sutarties pasibaigimas neturi įtakos tų Sutarties sąlygų galiojimui, kurios pagal savo esmę lieka galioti ir po Sutarties pasibaigimo</w:t>
            </w:r>
            <w:r w:rsidR="004E223E" w:rsidRPr="006E718A">
              <w:rPr>
                <w:sz w:val="20"/>
                <w:lang w:eastAsia="lt-LT"/>
              </w:rPr>
              <w:t>.</w:t>
            </w:r>
          </w:p>
        </w:tc>
        <w:tc>
          <w:tcPr>
            <w:tcW w:w="4672" w:type="dxa"/>
          </w:tcPr>
          <w:p w14:paraId="788AE978" w14:textId="091BC309" w:rsidR="00E95B63" w:rsidRPr="00002855" w:rsidRDefault="009C2980" w:rsidP="00270A4B">
            <w:pPr>
              <w:rPr>
                <w:sz w:val="20"/>
                <w:lang w:val="en-GB" w:eastAsia="lt-LT"/>
              </w:rPr>
            </w:pPr>
            <w:r w:rsidRPr="00002855">
              <w:rPr>
                <w:sz w:val="20"/>
                <w:lang w:val="en-GB"/>
              </w:rPr>
              <w:t>6.5. Notwithstanding termination of the Agreement, the provisions of the Agreement which provide for obligations related to reporting, liability, the applicable law, dispute resolution and the proper use of the Amount of Financing shall remain in effect until such obligations are fully fulfilled. The termination of the Agreement shall have no influence on the validity of those terms of the Agreement which by their essence remain valid even after the termination of the Agreement.</w:t>
            </w:r>
          </w:p>
        </w:tc>
      </w:tr>
      <w:tr w:rsidR="00E95B63" w14:paraId="039FC563" w14:textId="77777777" w:rsidTr="00E95B63">
        <w:tc>
          <w:tcPr>
            <w:tcW w:w="4672" w:type="dxa"/>
          </w:tcPr>
          <w:p w14:paraId="073C6224" w14:textId="6C082E99" w:rsidR="00E95B63" w:rsidRDefault="004F0C26" w:rsidP="00270A4B">
            <w:pPr>
              <w:rPr>
                <w:sz w:val="20"/>
                <w:lang w:eastAsia="lt-LT"/>
              </w:rPr>
            </w:pPr>
            <w:r>
              <w:rPr>
                <w:sz w:val="20"/>
                <w:lang w:eastAsia="lt-LT"/>
              </w:rPr>
              <w:t xml:space="preserve">6.6. </w:t>
            </w:r>
            <w:r w:rsidRPr="003E5776">
              <w:rPr>
                <w:sz w:val="20"/>
                <w:lang w:eastAsia="lt-LT"/>
              </w:rPr>
              <w:t>Sutartį nutraukus dėl Instituto kaltės, Projekto vykdytojas įsipareigoja Institutui grąžinti visą finansavimo sumą, išskyrus tą finansavimo sumos dalį, kurią Projekto vykdytojas panaudojo Sutartyje nustatyta tvarka iki Sutarties nutraukimo dienos. Tokiu atveju Projekto vykdytojas įsipareigoja Institutui jo nurodyta tvarka pateikti visus projekto išlaidas pateisinančius ir apmokėjimą įrodančius dokumentus, patvirtinančius patirtas projekto išlaidas. Projekto vykdytojui nepateikus nurodytų dokumentų ar pateikus netinkamus, laikoma, kad Projekto vykdytojas jam skirtą finansavimo sumą ar jos dalį panaudojo netinkamai ir privalo ją grąžinti Institutui jo nurodyta tvarka, bet ne vėliau kaip per 10 darbo dienų nuo tokio reikalavimo gavimo dienos.</w:t>
            </w:r>
          </w:p>
        </w:tc>
        <w:tc>
          <w:tcPr>
            <w:tcW w:w="4672" w:type="dxa"/>
          </w:tcPr>
          <w:p w14:paraId="328DC3DD" w14:textId="121B2DC8" w:rsidR="00E95B63" w:rsidRPr="00002855" w:rsidRDefault="00775B6A" w:rsidP="00270A4B">
            <w:pPr>
              <w:rPr>
                <w:sz w:val="20"/>
                <w:lang w:val="en-GB" w:eastAsia="lt-LT"/>
              </w:rPr>
            </w:pPr>
            <w:r w:rsidRPr="00002855">
              <w:rPr>
                <w:sz w:val="20"/>
                <w:lang w:val="en-GB"/>
              </w:rPr>
              <w:t>6.6. If the</w:t>
            </w:r>
            <w:r w:rsidRPr="00002855">
              <w:rPr>
                <w:spacing w:val="-3"/>
                <w:sz w:val="20"/>
                <w:lang w:val="en-GB"/>
              </w:rPr>
              <w:t xml:space="preserve"> </w:t>
            </w:r>
            <w:r w:rsidRPr="00002855">
              <w:rPr>
                <w:sz w:val="20"/>
                <w:lang w:val="en-GB"/>
              </w:rPr>
              <w:t>Agreement</w:t>
            </w:r>
            <w:r w:rsidRPr="00002855">
              <w:rPr>
                <w:spacing w:val="-3"/>
                <w:sz w:val="20"/>
                <w:lang w:val="en-GB"/>
              </w:rPr>
              <w:t xml:space="preserve"> </w:t>
            </w:r>
            <w:r w:rsidRPr="00002855">
              <w:rPr>
                <w:sz w:val="20"/>
                <w:lang w:val="en-GB"/>
              </w:rPr>
              <w:t>is</w:t>
            </w:r>
            <w:r w:rsidRPr="00002855">
              <w:rPr>
                <w:spacing w:val="-2"/>
                <w:sz w:val="20"/>
                <w:lang w:val="en-GB"/>
              </w:rPr>
              <w:t xml:space="preserve"> </w:t>
            </w:r>
            <w:r w:rsidRPr="00002855">
              <w:rPr>
                <w:sz w:val="20"/>
                <w:lang w:val="en-GB"/>
              </w:rPr>
              <w:t>terminated due</w:t>
            </w:r>
            <w:r w:rsidRPr="00002855">
              <w:rPr>
                <w:spacing w:val="-3"/>
                <w:sz w:val="20"/>
                <w:lang w:val="en-GB"/>
              </w:rPr>
              <w:t xml:space="preserve"> </w:t>
            </w:r>
            <w:r w:rsidRPr="00002855">
              <w:rPr>
                <w:sz w:val="20"/>
                <w:lang w:val="en-GB"/>
              </w:rPr>
              <w:t>to the</w:t>
            </w:r>
            <w:r w:rsidRPr="00002855">
              <w:rPr>
                <w:spacing w:val="-1"/>
                <w:sz w:val="20"/>
                <w:lang w:val="en-GB"/>
              </w:rPr>
              <w:t xml:space="preserve"> </w:t>
            </w:r>
            <w:r w:rsidRPr="00002855">
              <w:rPr>
                <w:sz w:val="20"/>
                <w:lang w:val="en-GB"/>
              </w:rPr>
              <w:t>fault</w:t>
            </w:r>
            <w:r w:rsidRPr="00002855">
              <w:rPr>
                <w:spacing w:val="-1"/>
                <w:sz w:val="20"/>
                <w:lang w:val="en-GB"/>
              </w:rPr>
              <w:t xml:space="preserve"> </w:t>
            </w:r>
            <w:r w:rsidRPr="00002855">
              <w:rPr>
                <w:sz w:val="20"/>
                <w:lang w:val="en-GB"/>
              </w:rPr>
              <w:t>of the</w:t>
            </w:r>
            <w:r w:rsidRPr="00002855">
              <w:rPr>
                <w:spacing w:val="-3"/>
                <w:sz w:val="20"/>
                <w:lang w:val="en-GB"/>
              </w:rPr>
              <w:t xml:space="preserve"> </w:t>
            </w:r>
            <w:r w:rsidRPr="00002855">
              <w:rPr>
                <w:sz w:val="20"/>
                <w:lang w:val="en-GB"/>
              </w:rPr>
              <w:t>Institute, the</w:t>
            </w:r>
            <w:r w:rsidRPr="00002855">
              <w:rPr>
                <w:spacing w:val="-1"/>
                <w:sz w:val="20"/>
                <w:lang w:val="en-GB"/>
              </w:rPr>
              <w:t xml:space="preserve"> </w:t>
            </w:r>
            <w:r w:rsidRPr="00002855">
              <w:rPr>
                <w:sz w:val="20"/>
                <w:lang w:val="en-GB"/>
              </w:rPr>
              <w:t>Project</w:t>
            </w:r>
            <w:r w:rsidRPr="00002855">
              <w:rPr>
                <w:spacing w:val="-3"/>
                <w:sz w:val="20"/>
                <w:lang w:val="en-GB"/>
              </w:rPr>
              <w:t xml:space="preserve"> </w:t>
            </w:r>
            <w:r w:rsidRPr="00002855">
              <w:rPr>
                <w:sz w:val="20"/>
                <w:lang w:val="en-GB"/>
              </w:rPr>
              <w:t>Executor undertakes</w:t>
            </w:r>
            <w:r w:rsidRPr="00002855">
              <w:rPr>
                <w:spacing w:val="-1"/>
                <w:sz w:val="20"/>
                <w:lang w:val="en-GB"/>
              </w:rPr>
              <w:t xml:space="preserve"> </w:t>
            </w:r>
            <w:r w:rsidRPr="00002855">
              <w:rPr>
                <w:sz w:val="20"/>
                <w:lang w:val="en-GB"/>
              </w:rPr>
              <w:t>to return the entire Amount of Financing to the Institute, except the part of the Amount of Financing that the Project Executor has used in accordance with the Agreement up to the date of the termination of the Agreement. In such a</w:t>
            </w:r>
            <w:r w:rsidRPr="00002855">
              <w:rPr>
                <w:spacing w:val="-3"/>
                <w:sz w:val="20"/>
                <w:lang w:val="en-GB"/>
              </w:rPr>
              <w:t xml:space="preserve"> </w:t>
            </w:r>
            <w:r w:rsidRPr="00002855">
              <w:rPr>
                <w:sz w:val="20"/>
                <w:lang w:val="en-GB"/>
              </w:rPr>
              <w:t>case, the</w:t>
            </w:r>
            <w:r w:rsidRPr="00002855">
              <w:rPr>
                <w:spacing w:val="-3"/>
                <w:sz w:val="20"/>
                <w:lang w:val="en-GB"/>
              </w:rPr>
              <w:t xml:space="preserve"> </w:t>
            </w:r>
            <w:r w:rsidRPr="00002855">
              <w:rPr>
                <w:sz w:val="20"/>
                <w:lang w:val="en-GB"/>
              </w:rPr>
              <w:t>Project</w:t>
            </w:r>
            <w:r w:rsidRPr="00002855">
              <w:rPr>
                <w:spacing w:val="-1"/>
                <w:sz w:val="20"/>
                <w:lang w:val="en-GB"/>
              </w:rPr>
              <w:t xml:space="preserve"> </w:t>
            </w:r>
            <w:r w:rsidRPr="00002855">
              <w:rPr>
                <w:sz w:val="20"/>
                <w:lang w:val="en-GB"/>
              </w:rPr>
              <w:t>Executor shall</w:t>
            </w:r>
            <w:r w:rsidRPr="00002855">
              <w:rPr>
                <w:spacing w:val="-1"/>
                <w:sz w:val="20"/>
                <w:lang w:val="en-GB"/>
              </w:rPr>
              <w:t xml:space="preserve"> </w:t>
            </w:r>
            <w:r w:rsidRPr="00002855">
              <w:rPr>
                <w:sz w:val="20"/>
                <w:lang w:val="en-GB"/>
              </w:rPr>
              <w:t>submit</w:t>
            </w:r>
            <w:r w:rsidRPr="00002855">
              <w:rPr>
                <w:spacing w:val="-1"/>
                <w:sz w:val="20"/>
                <w:lang w:val="en-GB"/>
              </w:rPr>
              <w:t xml:space="preserve"> </w:t>
            </w:r>
            <w:r w:rsidRPr="00002855">
              <w:rPr>
                <w:sz w:val="20"/>
                <w:lang w:val="en-GB"/>
              </w:rPr>
              <w:t>copies</w:t>
            </w:r>
            <w:r w:rsidRPr="00002855">
              <w:rPr>
                <w:spacing w:val="-1"/>
                <w:sz w:val="20"/>
                <w:lang w:val="en-GB"/>
              </w:rPr>
              <w:t xml:space="preserve"> </w:t>
            </w:r>
            <w:r w:rsidRPr="00002855">
              <w:rPr>
                <w:sz w:val="20"/>
                <w:lang w:val="en-GB"/>
              </w:rPr>
              <w:t>of</w:t>
            </w:r>
            <w:r w:rsidRPr="00002855">
              <w:rPr>
                <w:spacing w:val="-2"/>
                <w:sz w:val="20"/>
                <w:lang w:val="en-GB"/>
              </w:rPr>
              <w:t xml:space="preserve"> </w:t>
            </w:r>
            <w:r w:rsidRPr="00002855">
              <w:rPr>
                <w:sz w:val="20"/>
                <w:lang w:val="en-GB"/>
              </w:rPr>
              <w:t>all</w:t>
            </w:r>
            <w:r w:rsidRPr="00002855">
              <w:rPr>
                <w:spacing w:val="-1"/>
                <w:sz w:val="20"/>
                <w:lang w:val="en-GB"/>
              </w:rPr>
              <w:t xml:space="preserve"> </w:t>
            </w:r>
            <w:r w:rsidRPr="00002855">
              <w:rPr>
                <w:sz w:val="20"/>
                <w:lang w:val="en-GB"/>
              </w:rPr>
              <w:t>the</w:t>
            </w:r>
            <w:r w:rsidRPr="00002855">
              <w:rPr>
                <w:spacing w:val="-1"/>
                <w:sz w:val="20"/>
                <w:lang w:val="en-GB"/>
              </w:rPr>
              <w:t xml:space="preserve"> </w:t>
            </w:r>
            <w:r w:rsidRPr="00002855">
              <w:rPr>
                <w:sz w:val="20"/>
                <w:lang w:val="en-GB"/>
              </w:rPr>
              <w:t>documents</w:t>
            </w:r>
            <w:r w:rsidRPr="00002855">
              <w:rPr>
                <w:spacing w:val="-2"/>
                <w:sz w:val="20"/>
                <w:lang w:val="en-GB"/>
              </w:rPr>
              <w:t xml:space="preserve"> </w:t>
            </w:r>
            <w:r w:rsidRPr="00002855">
              <w:rPr>
                <w:sz w:val="20"/>
                <w:lang w:val="en-GB"/>
              </w:rPr>
              <w:t>justifying</w:t>
            </w:r>
            <w:r w:rsidRPr="00002855">
              <w:rPr>
                <w:spacing w:val="-2"/>
                <w:sz w:val="20"/>
                <w:lang w:val="en-GB"/>
              </w:rPr>
              <w:t xml:space="preserve"> </w:t>
            </w:r>
            <w:r w:rsidRPr="00002855">
              <w:rPr>
                <w:sz w:val="20"/>
                <w:lang w:val="en-GB"/>
              </w:rPr>
              <w:t>the</w:t>
            </w:r>
            <w:r w:rsidRPr="00002855">
              <w:rPr>
                <w:spacing w:val="-3"/>
                <w:sz w:val="20"/>
                <w:lang w:val="en-GB"/>
              </w:rPr>
              <w:t xml:space="preserve"> </w:t>
            </w:r>
            <w:r w:rsidRPr="00002855">
              <w:rPr>
                <w:sz w:val="20"/>
                <w:lang w:val="en-GB"/>
              </w:rPr>
              <w:t>Project</w:t>
            </w:r>
            <w:r w:rsidRPr="00002855">
              <w:rPr>
                <w:spacing w:val="-1"/>
                <w:sz w:val="20"/>
                <w:lang w:val="en-GB"/>
              </w:rPr>
              <w:t xml:space="preserve"> </w:t>
            </w:r>
            <w:r w:rsidRPr="00002855">
              <w:rPr>
                <w:sz w:val="20"/>
                <w:lang w:val="en-GB"/>
              </w:rPr>
              <w:t xml:space="preserve">expenditure and proving payments to the Institute in accordance with the procedure established by the Institute </w:t>
            </w:r>
            <w:proofErr w:type="gramStart"/>
            <w:r w:rsidRPr="00002855">
              <w:rPr>
                <w:sz w:val="20"/>
                <w:lang w:val="en-GB"/>
              </w:rPr>
              <w:t>in order to</w:t>
            </w:r>
            <w:proofErr w:type="gramEnd"/>
            <w:r w:rsidRPr="00002855">
              <w:rPr>
                <w:spacing w:val="-9"/>
                <w:sz w:val="20"/>
                <w:lang w:val="en-GB"/>
              </w:rPr>
              <w:t xml:space="preserve"> </w:t>
            </w:r>
            <w:r w:rsidRPr="00002855">
              <w:rPr>
                <w:sz w:val="20"/>
                <w:lang w:val="en-GB"/>
              </w:rPr>
              <w:t>prove</w:t>
            </w:r>
            <w:r w:rsidRPr="00002855">
              <w:rPr>
                <w:spacing w:val="-9"/>
                <w:sz w:val="20"/>
                <w:lang w:val="en-GB"/>
              </w:rPr>
              <w:t xml:space="preserve"> </w:t>
            </w:r>
            <w:r w:rsidRPr="00002855">
              <w:rPr>
                <w:sz w:val="20"/>
                <w:lang w:val="en-GB"/>
              </w:rPr>
              <w:t>the</w:t>
            </w:r>
            <w:r w:rsidRPr="00002855">
              <w:rPr>
                <w:spacing w:val="-9"/>
                <w:sz w:val="20"/>
                <w:lang w:val="en-GB"/>
              </w:rPr>
              <w:t xml:space="preserve"> </w:t>
            </w:r>
            <w:r w:rsidRPr="00002855">
              <w:rPr>
                <w:sz w:val="20"/>
                <w:lang w:val="en-GB"/>
              </w:rPr>
              <w:t>Project</w:t>
            </w:r>
            <w:r w:rsidRPr="00002855">
              <w:rPr>
                <w:spacing w:val="-8"/>
                <w:sz w:val="20"/>
                <w:lang w:val="en-GB"/>
              </w:rPr>
              <w:t xml:space="preserve"> </w:t>
            </w:r>
            <w:r w:rsidRPr="00002855">
              <w:rPr>
                <w:sz w:val="20"/>
                <w:lang w:val="en-GB"/>
              </w:rPr>
              <w:t>expenditure</w:t>
            </w:r>
            <w:r w:rsidRPr="00002855">
              <w:rPr>
                <w:spacing w:val="-9"/>
                <w:sz w:val="20"/>
                <w:lang w:val="en-GB"/>
              </w:rPr>
              <w:t xml:space="preserve"> </w:t>
            </w:r>
            <w:r w:rsidRPr="00002855">
              <w:rPr>
                <w:sz w:val="20"/>
                <w:lang w:val="en-GB"/>
              </w:rPr>
              <w:t>incurred.</w:t>
            </w:r>
            <w:r w:rsidRPr="00002855">
              <w:rPr>
                <w:spacing w:val="-9"/>
                <w:sz w:val="20"/>
                <w:lang w:val="en-GB"/>
              </w:rPr>
              <w:t xml:space="preserve"> </w:t>
            </w:r>
            <w:r w:rsidRPr="00002855">
              <w:rPr>
                <w:sz w:val="20"/>
                <w:lang w:val="en-GB"/>
              </w:rPr>
              <w:t>Should</w:t>
            </w:r>
            <w:r w:rsidRPr="00002855">
              <w:rPr>
                <w:spacing w:val="-9"/>
                <w:sz w:val="20"/>
                <w:lang w:val="en-GB"/>
              </w:rPr>
              <w:t xml:space="preserve"> </w:t>
            </w:r>
            <w:r w:rsidRPr="00002855">
              <w:rPr>
                <w:sz w:val="20"/>
                <w:lang w:val="en-GB"/>
              </w:rPr>
              <w:t>the</w:t>
            </w:r>
            <w:r w:rsidRPr="00002855">
              <w:rPr>
                <w:spacing w:val="-9"/>
                <w:sz w:val="20"/>
                <w:lang w:val="en-GB"/>
              </w:rPr>
              <w:t xml:space="preserve"> </w:t>
            </w:r>
            <w:r w:rsidRPr="00002855">
              <w:rPr>
                <w:sz w:val="20"/>
                <w:lang w:val="en-GB"/>
              </w:rPr>
              <w:t>Project</w:t>
            </w:r>
            <w:r w:rsidRPr="00002855">
              <w:rPr>
                <w:spacing w:val="-11"/>
                <w:sz w:val="20"/>
                <w:lang w:val="en-GB"/>
              </w:rPr>
              <w:t xml:space="preserve"> </w:t>
            </w:r>
            <w:r w:rsidRPr="00002855">
              <w:rPr>
                <w:sz w:val="20"/>
                <w:lang w:val="en-GB"/>
              </w:rPr>
              <w:t>Executor</w:t>
            </w:r>
            <w:r w:rsidRPr="00002855">
              <w:rPr>
                <w:spacing w:val="-9"/>
                <w:sz w:val="20"/>
                <w:lang w:val="en-GB"/>
              </w:rPr>
              <w:t xml:space="preserve"> </w:t>
            </w:r>
            <w:r w:rsidRPr="00002855">
              <w:rPr>
                <w:sz w:val="20"/>
                <w:lang w:val="en-GB"/>
              </w:rPr>
              <w:t>fail</w:t>
            </w:r>
            <w:r w:rsidRPr="00002855">
              <w:rPr>
                <w:spacing w:val="-9"/>
                <w:sz w:val="20"/>
                <w:lang w:val="en-GB"/>
              </w:rPr>
              <w:t xml:space="preserve"> </w:t>
            </w:r>
            <w:r w:rsidRPr="00002855">
              <w:rPr>
                <w:sz w:val="20"/>
                <w:lang w:val="en-GB"/>
              </w:rPr>
              <w:t>to</w:t>
            </w:r>
            <w:r w:rsidRPr="00002855">
              <w:rPr>
                <w:spacing w:val="-9"/>
                <w:sz w:val="20"/>
                <w:lang w:val="en-GB"/>
              </w:rPr>
              <w:t xml:space="preserve"> </w:t>
            </w:r>
            <w:r w:rsidRPr="00002855">
              <w:rPr>
                <w:sz w:val="20"/>
                <w:lang w:val="en-GB"/>
              </w:rPr>
              <w:t>submit</w:t>
            </w:r>
            <w:r w:rsidRPr="00002855">
              <w:rPr>
                <w:spacing w:val="-10"/>
                <w:sz w:val="20"/>
                <w:lang w:val="en-GB"/>
              </w:rPr>
              <w:t xml:space="preserve"> </w:t>
            </w:r>
            <w:r w:rsidRPr="00002855">
              <w:rPr>
                <w:sz w:val="20"/>
                <w:lang w:val="en-GB"/>
              </w:rPr>
              <w:t>the</w:t>
            </w:r>
            <w:r w:rsidRPr="00002855">
              <w:rPr>
                <w:spacing w:val="-9"/>
                <w:sz w:val="20"/>
                <w:lang w:val="en-GB"/>
              </w:rPr>
              <w:t xml:space="preserve"> </w:t>
            </w:r>
            <w:r w:rsidRPr="00002855">
              <w:rPr>
                <w:sz w:val="20"/>
                <w:lang w:val="en-GB"/>
              </w:rPr>
              <w:t>specified</w:t>
            </w:r>
            <w:r w:rsidRPr="00002855">
              <w:rPr>
                <w:spacing w:val="-9"/>
                <w:sz w:val="20"/>
                <w:lang w:val="en-GB"/>
              </w:rPr>
              <w:t xml:space="preserve"> </w:t>
            </w:r>
            <w:r w:rsidRPr="00002855">
              <w:rPr>
                <w:sz w:val="20"/>
                <w:lang w:val="en-GB"/>
              </w:rPr>
              <w:t>documents or</w:t>
            </w:r>
            <w:r w:rsidRPr="00002855">
              <w:rPr>
                <w:spacing w:val="-3"/>
                <w:sz w:val="20"/>
                <w:lang w:val="en-GB"/>
              </w:rPr>
              <w:t xml:space="preserve"> </w:t>
            </w:r>
            <w:r w:rsidRPr="00002855">
              <w:rPr>
                <w:sz w:val="20"/>
                <w:lang w:val="en-GB"/>
              </w:rPr>
              <w:t>submits</w:t>
            </w:r>
            <w:r w:rsidRPr="00002855">
              <w:rPr>
                <w:spacing w:val="-3"/>
                <w:sz w:val="20"/>
                <w:lang w:val="en-GB"/>
              </w:rPr>
              <w:t xml:space="preserve"> </w:t>
            </w:r>
            <w:r w:rsidRPr="00002855">
              <w:rPr>
                <w:sz w:val="20"/>
                <w:lang w:val="en-GB"/>
              </w:rPr>
              <w:t>inadequate</w:t>
            </w:r>
            <w:r w:rsidRPr="00002855">
              <w:rPr>
                <w:spacing w:val="-5"/>
                <w:sz w:val="20"/>
                <w:lang w:val="en-GB"/>
              </w:rPr>
              <w:t xml:space="preserve"> </w:t>
            </w:r>
            <w:r w:rsidRPr="00002855">
              <w:rPr>
                <w:sz w:val="20"/>
                <w:lang w:val="en-GB"/>
              </w:rPr>
              <w:t>documents,</w:t>
            </w:r>
            <w:r w:rsidRPr="00002855">
              <w:rPr>
                <w:spacing w:val="-3"/>
                <w:sz w:val="20"/>
                <w:lang w:val="en-GB"/>
              </w:rPr>
              <w:t xml:space="preserve"> </w:t>
            </w:r>
            <w:r w:rsidRPr="00002855">
              <w:rPr>
                <w:sz w:val="20"/>
                <w:lang w:val="en-GB"/>
              </w:rPr>
              <w:t>it</w:t>
            </w:r>
            <w:r w:rsidRPr="00002855">
              <w:rPr>
                <w:spacing w:val="-4"/>
                <w:sz w:val="20"/>
                <w:lang w:val="en-GB"/>
              </w:rPr>
              <w:t xml:space="preserve"> </w:t>
            </w:r>
            <w:r w:rsidRPr="00002855">
              <w:rPr>
                <w:sz w:val="20"/>
                <w:lang w:val="en-GB"/>
              </w:rPr>
              <w:t>shall</w:t>
            </w:r>
            <w:r w:rsidRPr="00002855">
              <w:rPr>
                <w:spacing w:val="-3"/>
                <w:sz w:val="20"/>
                <w:lang w:val="en-GB"/>
              </w:rPr>
              <w:t xml:space="preserve"> </w:t>
            </w:r>
            <w:r w:rsidRPr="00002855">
              <w:rPr>
                <w:sz w:val="20"/>
                <w:lang w:val="en-GB"/>
              </w:rPr>
              <w:t>be</w:t>
            </w:r>
            <w:r w:rsidRPr="00002855">
              <w:rPr>
                <w:spacing w:val="-3"/>
                <w:sz w:val="20"/>
                <w:lang w:val="en-GB"/>
              </w:rPr>
              <w:t xml:space="preserve"> </w:t>
            </w:r>
            <w:r w:rsidRPr="00002855">
              <w:rPr>
                <w:sz w:val="20"/>
                <w:lang w:val="en-GB"/>
              </w:rPr>
              <w:t>considered</w:t>
            </w:r>
            <w:r w:rsidRPr="00002855">
              <w:rPr>
                <w:spacing w:val="-2"/>
                <w:sz w:val="20"/>
                <w:lang w:val="en-GB"/>
              </w:rPr>
              <w:t xml:space="preserve"> </w:t>
            </w:r>
            <w:r w:rsidRPr="00002855">
              <w:rPr>
                <w:sz w:val="20"/>
                <w:lang w:val="en-GB"/>
              </w:rPr>
              <w:t>that</w:t>
            </w:r>
            <w:r w:rsidRPr="00002855">
              <w:rPr>
                <w:spacing w:val="-5"/>
                <w:sz w:val="20"/>
                <w:lang w:val="en-GB"/>
              </w:rPr>
              <w:t xml:space="preserve"> </w:t>
            </w:r>
            <w:r w:rsidRPr="00002855">
              <w:rPr>
                <w:sz w:val="20"/>
                <w:lang w:val="en-GB"/>
              </w:rPr>
              <w:t>the</w:t>
            </w:r>
            <w:r w:rsidRPr="00002855">
              <w:rPr>
                <w:spacing w:val="-3"/>
                <w:sz w:val="20"/>
                <w:lang w:val="en-GB"/>
              </w:rPr>
              <w:t xml:space="preserve"> </w:t>
            </w:r>
            <w:r w:rsidRPr="00002855">
              <w:rPr>
                <w:sz w:val="20"/>
                <w:lang w:val="en-GB"/>
              </w:rPr>
              <w:t>Project</w:t>
            </w:r>
            <w:r w:rsidRPr="00002855">
              <w:rPr>
                <w:spacing w:val="-3"/>
                <w:sz w:val="20"/>
                <w:lang w:val="en-GB"/>
              </w:rPr>
              <w:t xml:space="preserve"> </w:t>
            </w:r>
            <w:r w:rsidRPr="00002855">
              <w:rPr>
                <w:sz w:val="20"/>
                <w:lang w:val="en-GB"/>
              </w:rPr>
              <w:t>Executor</w:t>
            </w:r>
            <w:r w:rsidRPr="00002855">
              <w:rPr>
                <w:spacing w:val="-5"/>
                <w:sz w:val="20"/>
                <w:lang w:val="en-GB"/>
              </w:rPr>
              <w:t xml:space="preserve"> </w:t>
            </w:r>
            <w:r w:rsidRPr="00002855">
              <w:rPr>
                <w:sz w:val="20"/>
                <w:lang w:val="en-GB"/>
              </w:rPr>
              <w:t>has</w:t>
            </w:r>
            <w:r w:rsidRPr="00002855">
              <w:rPr>
                <w:spacing w:val="-4"/>
                <w:sz w:val="20"/>
                <w:lang w:val="en-GB"/>
              </w:rPr>
              <w:t xml:space="preserve"> </w:t>
            </w:r>
            <w:r w:rsidRPr="00002855">
              <w:rPr>
                <w:sz w:val="20"/>
                <w:lang w:val="en-GB"/>
              </w:rPr>
              <w:t>misused the</w:t>
            </w:r>
            <w:r w:rsidRPr="00002855">
              <w:rPr>
                <w:spacing w:val="-2"/>
                <w:sz w:val="20"/>
                <w:lang w:val="en-GB"/>
              </w:rPr>
              <w:t xml:space="preserve"> </w:t>
            </w:r>
            <w:r w:rsidRPr="00002855">
              <w:rPr>
                <w:sz w:val="20"/>
                <w:lang w:val="en-GB"/>
              </w:rPr>
              <w:t>part</w:t>
            </w:r>
            <w:r w:rsidRPr="00002855">
              <w:rPr>
                <w:spacing w:val="-6"/>
                <w:sz w:val="20"/>
                <w:lang w:val="en-GB"/>
              </w:rPr>
              <w:t xml:space="preserve"> </w:t>
            </w:r>
            <w:r w:rsidRPr="00002855">
              <w:rPr>
                <w:sz w:val="20"/>
                <w:lang w:val="en-GB"/>
              </w:rPr>
              <w:t>or</w:t>
            </w:r>
            <w:r w:rsidRPr="00002855">
              <w:rPr>
                <w:spacing w:val="-5"/>
                <w:sz w:val="20"/>
                <w:lang w:val="en-GB"/>
              </w:rPr>
              <w:t xml:space="preserve"> </w:t>
            </w:r>
            <w:r w:rsidRPr="00002855">
              <w:rPr>
                <w:sz w:val="20"/>
                <w:lang w:val="en-GB"/>
              </w:rPr>
              <w:t>all the Amount of Financing allocated to it and shall return it to the Institute in accordance with the procedure specified by the Institute but no later than 10 working days from the day of receipt of such a request.</w:t>
            </w:r>
          </w:p>
        </w:tc>
      </w:tr>
      <w:tr w:rsidR="00E95B63" w14:paraId="383C3BCB" w14:textId="77777777" w:rsidTr="00E95B63">
        <w:tc>
          <w:tcPr>
            <w:tcW w:w="4672" w:type="dxa"/>
          </w:tcPr>
          <w:p w14:paraId="4CBC8CDD" w14:textId="08E5F046" w:rsidR="00E95B63" w:rsidRDefault="00C703AD" w:rsidP="00270A4B">
            <w:pPr>
              <w:rPr>
                <w:sz w:val="20"/>
                <w:lang w:eastAsia="lt-LT"/>
              </w:rPr>
            </w:pPr>
            <w:r>
              <w:rPr>
                <w:sz w:val="20"/>
              </w:rPr>
              <w:t xml:space="preserve">6.7. </w:t>
            </w:r>
            <w:r w:rsidRPr="006E718A">
              <w:rPr>
                <w:sz w:val="20"/>
              </w:rPr>
              <w:t>Šalys susitaria, kad vienos ar kelių Sutarties sąlygų negaliojimas nedaro negaliojančios visos Sutarties, išskyrus atvejus, kuriais Šalys be tos sąlygos nebūtų sudariusios Sutarties ir tokios sąlygos nėra galima pakeisti nauja sąlyga.</w:t>
            </w:r>
          </w:p>
        </w:tc>
        <w:tc>
          <w:tcPr>
            <w:tcW w:w="4672" w:type="dxa"/>
          </w:tcPr>
          <w:p w14:paraId="7874E9DA" w14:textId="51C6378C" w:rsidR="00E95B63" w:rsidRPr="00002855" w:rsidRDefault="008A7C15" w:rsidP="00270A4B">
            <w:pPr>
              <w:rPr>
                <w:sz w:val="20"/>
                <w:lang w:val="en-GB" w:eastAsia="lt-LT"/>
              </w:rPr>
            </w:pPr>
            <w:r w:rsidRPr="00002855">
              <w:rPr>
                <w:sz w:val="20"/>
                <w:lang w:val="en-GB"/>
              </w:rPr>
              <w:t>6.7. The Parties shall agree that invalidity of one or more provisions of the Agreement does not make the entire Agreement</w:t>
            </w:r>
            <w:r w:rsidRPr="00002855">
              <w:rPr>
                <w:spacing w:val="-1"/>
                <w:sz w:val="20"/>
                <w:lang w:val="en-GB"/>
              </w:rPr>
              <w:t xml:space="preserve"> </w:t>
            </w:r>
            <w:r w:rsidRPr="00002855">
              <w:rPr>
                <w:sz w:val="20"/>
                <w:lang w:val="en-GB"/>
              </w:rPr>
              <w:t>invalid,</w:t>
            </w:r>
            <w:r w:rsidRPr="00002855">
              <w:rPr>
                <w:spacing w:val="-3"/>
                <w:sz w:val="20"/>
                <w:lang w:val="en-GB"/>
              </w:rPr>
              <w:t xml:space="preserve"> </w:t>
            </w:r>
            <w:r w:rsidRPr="00002855">
              <w:rPr>
                <w:sz w:val="20"/>
                <w:lang w:val="en-GB"/>
              </w:rPr>
              <w:t>except in</w:t>
            </w:r>
            <w:r w:rsidRPr="00002855">
              <w:rPr>
                <w:spacing w:val="-2"/>
                <w:sz w:val="20"/>
                <w:lang w:val="en-GB"/>
              </w:rPr>
              <w:t xml:space="preserve"> </w:t>
            </w:r>
            <w:r w:rsidRPr="00002855">
              <w:rPr>
                <w:sz w:val="20"/>
                <w:lang w:val="en-GB"/>
              </w:rPr>
              <w:t>the</w:t>
            </w:r>
            <w:r w:rsidRPr="00002855">
              <w:rPr>
                <w:spacing w:val="-1"/>
                <w:sz w:val="20"/>
                <w:lang w:val="en-GB"/>
              </w:rPr>
              <w:t xml:space="preserve"> </w:t>
            </w:r>
            <w:r w:rsidRPr="00002855">
              <w:rPr>
                <w:sz w:val="20"/>
                <w:lang w:val="en-GB"/>
              </w:rPr>
              <w:t>case</w:t>
            </w:r>
            <w:r w:rsidRPr="00002855">
              <w:rPr>
                <w:spacing w:val="-1"/>
                <w:sz w:val="20"/>
                <w:lang w:val="en-GB"/>
              </w:rPr>
              <w:t xml:space="preserve"> </w:t>
            </w:r>
            <w:r w:rsidRPr="00002855">
              <w:rPr>
                <w:sz w:val="20"/>
                <w:lang w:val="en-GB"/>
              </w:rPr>
              <w:t>where the</w:t>
            </w:r>
            <w:r w:rsidRPr="00002855">
              <w:rPr>
                <w:spacing w:val="-3"/>
                <w:sz w:val="20"/>
                <w:lang w:val="en-GB"/>
              </w:rPr>
              <w:t xml:space="preserve"> </w:t>
            </w:r>
            <w:r w:rsidRPr="00002855">
              <w:rPr>
                <w:sz w:val="20"/>
                <w:lang w:val="en-GB"/>
              </w:rPr>
              <w:t>Parties</w:t>
            </w:r>
            <w:r w:rsidRPr="00002855">
              <w:rPr>
                <w:spacing w:val="-1"/>
                <w:sz w:val="20"/>
                <w:lang w:val="en-GB"/>
              </w:rPr>
              <w:t xml:space="preserve"> </w:t>
            </w:r>
            <w:r w:rsidRPr="00002855">
              <w:rPr>
                <w:sz w:val="20"/>
                <w:lang w:val="en-GB"/>
              </w:rPr>
              <w:t>would not</w:t>
            </w:r>
            <w:r w:rsidRPr="00002855">
              <w:rPr>
                <w:spacing w:val="-3"/>
                <w:sz w:val="20"/>
                <w:lang w:val="en-GB"/>
              </w:rPr>
              <w:t xml:space="preserve"> </w:t>
            </w:r>
            <w:r w:rsidRPr="00002855">
              <w:rPr>
                <w:sz w:val="20"/>
                <w:lang w:val="en-GB"/>
              </w:rPr>
              <w:t>have</w:t>
            </w:r>
            <w:r w:rsidRPr="00002855">
              <w:rPr>
                <w:spacing w:val="-1"/>
                <w:sz w:val="20"/>
                <w:lang w:val="en-GB"/>
              </w:rPr>
              <w:t xml:space="preserve"> </w:t>
            </w:r>
            <w:r w:rsidRPr="00002855">
              <w:rPr>
                <w:sz w:val="20"/>
                <w:lang w:val="en-GB"/>
              </w:rPr>
              <w:t>entered</w:t>
            </w:r>
            <w:r w:rsidRPr="00002855">
              <w:rPr>
                <w:spacing w:val="-2"/>
                <w:sz w:val="20"/>
                <w:lang w:val="en-GB"/>
              </w:rPr>
              <w:t xml:space="preserve"> </w:t>
            </w:r>
            <w:r w:rsidRPr="00002855">
              <w:rPr>
                <w:sz w:val="20"/>
                <w:lang w:val="en-GB"/>
              </w:rPr>
              <w:t>into</w:t>
            </w:r>
            <w:r w:rsidRPr="00002855">
              <w:rPr>
                <w:spacing w:val="-2"/>
                <w:sz w:val="20"/>
                <w:lang w:val="en-GB"/>
              </w:rPr>
              <w:t xml:space="preserve"> </w:t>
            </w:r>
            <w:r w:rsidRPr="00002855">
              <w:rPr>
                <w:sz w:val="20"/>
                <w:lang w:val="en-GB"/>
              </w:rPr>
              <w:t>the</w:t>
            </w:r>
            <w:r w:rsidRPr="00002855">
              <w:rPr>
                <w:spacing w:val="-3"/>
                <w:sz w:val="20"/>
                <w:lang w:val="en-GB"/>
              </w:rPr>
              <w:t xml:space="preserve"> </w:t>
            </w:r>
            <w:r w:rsidRPr="00002855">
              <w:rPr>
                <w:sz w:val="20"/>
                <w:lang w:val="en-GB"/>
              </w:rPr>
              <w:t>Agreement</w:t>
            </w:r>
            <w:r w:rsidRPr="00002855">
              <w:rPr>
                <w:spacing w:val="-3"/>
                <w:sz w:val="20"/>
                <w:lang w:val="en-GB"/>
              </w:rPr>
              <w:t xml:space="preserve"> </w:t>
            </w:r>
            <w:r w:rsidRPr="00002855">
              <w:rPr>
                <w:sz w:val="20"/>
                <w:lang w:val="en-GB"/>
              </w:rPr>
              <w:t>without that provision, and such a provision cannot be replaced by a new provision.</w:t>
            </w:r>
          </w:p>
        </w:tc>
      </w:tr>
    </w:tbl>
    <w:p w14:paraId="32954D24" w14:textId="77777777" w:rsidR="00D722C1" w:rsidRDefault="00D722C1" w:rsidP="00270A4B">
      <w:pPr>
        <w:rPr>
          <w:sz w:val="20"/>
          <w:lang w:eastAsia="lt-LT"/>
        </w:rPr>
      </w:pPr>
    </w:p>
    <w:tbl>
      <w:tblPr>
        <w:tblStyle w:val="TableGrid"/>
        <w:tblW w:w="0" w:type="auto"/>
        <w:tblLook w:val="04A0" w:firstRow="1" w:lastRow="0" w:firstColumn="1" w:lastColumn="0" w:noHBand="0" w:noVBand="1"/>
      </w:tblPr>
      <w:tblGrid>
        <w:gridCol w:w="4672"/>
        <w:gridCol w:w="4672"/>
      </w:tblGrid>
      <w:tr w:rsidR="009B2046" w14:paraId="07F382D8" w14:textId="77777777" w:rsidTr="009B2046">
        <w:tc>
          <w:tcPr>
            <w:tcW w:w="4672" w:type="dxa"/>
          </w:tcPr>
          <w:p w14:paraId="70CEDE7A" w14:textId="0CEC5716" w:rsidR="009B2046" w:rsidRDefault="00D4592A" w:rsidP="00270A4B">
            <w:pPr>
              <w:rPr>
                <w:sz w:val="20"/>
                <w:lang w:eastAsia="lt-LT"/>
              </w:rPr>
            </w:pPr>
            <w:r>
              <w:rPr>
                <w:b/>
                <w:bCs/>
                <w:sz w:val="20"/>
                <w:lang w:eastAsia="lt-LT"/>
              </w:rPr>
              <w:t xml:space="preserve">7. </w:t>
            </w:r>
            <w:r w:rsidRPr="006E718A">
              <w:rPr>
                <w:b/>
                <w:bCs/>
                <w:sz w:val="20"/>
                <w:lang w:eastAsia="lt-LT"/>
              </w:rPr>
              <w:t>Baigiamosios nuostatos</w:t>
            </w:r>
          </w:p>
        </w:tc>
        <w:tc>
          <w:tcPr>
            <w:tcW w:w="4672" w:type="dxa"/>
          </w:tcPr>
          <w:p w14:paraId="4B39EADA" w14:textId="3AD9A49C" w:rsidR="009B2046" w:rsidRPr="00054AC9" w:rsidRDefault="007725B1" w:rsidP="00270A4B">
            <w:pPr>
              <w:rPr>
                <w:b/>
                <w:bCs/>
                <w:sz w:val="20"/>
                <w:lang w:val="en-GB" w:eastAsia="lt-LT"/>
              </w:rPr>
            </w:pPr>
            <w:r w:rsidRPr="00054AC9">
              <w:rPr>
                <w:b/>
                <w:bCs/>
                <w:sz w:val="20"/>
                <w:lang w:val="en-GB" w:eastAsia="lt-LT"/>
              </w:rPr>
              <w:t>7. Final Provisions</w:t>
            </w:r>
          </w:p>
        </w:tc>
      </w:tr>
      <w:tr w:rsidR="009B2046" w14:paraId="3F275B6C" w14:textId="77777777" w:rsidTr="009B2046">
        <w:tc>
          <w:tcPr>
            <w:tcW w:w="4672" w:type="dxa"/>
          </w:tcPr>
          <w:p w14:paraId="23EF3D30" w14:textId="726B33AF" w:rsidR="009B2046" w:rsidRDefault="00FA1A19" w:rsidP="00270A4B">
            <w:pPr>
              <w:rPr>
                <w:sz w:val="20"/>
                <w:lang w:eastAsia="lt-LT"/>
              </w:rPr>
            </w:pPr>
            <w:r>
              <w:rPr>
                <w:sz w:val="20"/>
              </w:rPr>
              <w:t xml:space="preserve">7.1. </w:t>
            </w:r>
            <w:r w:rsidRPr="006E718A">
              <w:rPr>
                <w:sz w:val="20"/>
              </w:rPr>
              <w:t>Sutarčiai, iš jos kylantiems ar su ja susijusiems teisiniams santykiams yra taikoma (įskaitant</w:t>
            </w:r>
            <w:r>
              <w:rPr>
                <w:sz w:val="20"/>
              </w:rPr>
              <w:t>, bet neapsiribojant,</w:t>
            </w:r>
            <w:r w:rsidRPr="006E718A">
              <w:rPr>
                <w:sz w:val="20"/>
              </w:rPr>
              <w:t xml:space="preserve"> klausimus dėl Sutarties sudarymo, galiojimo, negaliojimo, vykdymo, nutraukimo ir atsisakymo) ir Sutartis yra aiškinama vadovaujantis Lietuvos Respublikos teise.</w:t>
            </w:r>
          </w:p>
        </w:tc>
        <w:tc>
          <w:tcPr>
            <w:tcW w:w="4672" w:type="dxa"/>
          </w:tcPr>
          <w:p w14:paraId="2C0B0E11" w14:textId="5A0F67F1" w:rsidR="009B2046" w:rsidRPr="00054AC9" w:rsidRDefault="005A1F94" w:rsidP="00270A4B">
            <w:pPr>
              <w:rPr>
                <w:sz w:val="20"/>
                <w:lang w:val="en-GB" w:eastAsia="lt-LT"/>
              </w:rPr>
            </w:pPr>
            <w:r w:rsidRPr="00054AC9">
              <w:rPr>
                <w:sz w:val="20"/>
                <w:lang w:val="en-GB"/>
              </w:rPr>
              <w:t xml:space="preserve">7.1. </w:t>
            </w:r>
            <w:r w:rsidR="004E19B3" w:rsidRPr="00054AC9">
              <w:rPr>
                <w:sz w:val="20"/>
                <w:lang w:val="en-GB"/>
              </w:rPr>
              <w:t>The Agreement and the legal relations arising from or related to it (including but not limited to questions regarding its conclusion, validity, invalidity, performance, termination and waiver) shall be governed, and the Agreement shall be interpreted, in accordance with the law of the Republic of Lithuania.</w:t>
            </w:r>
          </w:p>
        </w:tc>
      </w:tr>
      <w:tr w:rsidR="009B2046" w14:paraId="37757F7A" w14:textId="77777777" w:rsidTr="009B2046">
        <w:tc>
          <w:tcPr>
            <w:tcW w:w="4672" w:type="dxa"/>
          </w:tcPr>
          <w:p w14:paraId="63EB0F61" w14:textId="5E634E5C" w:rsidR="009B2046" w:rsidRDefault="007B7901" w:rsidP="00270A4B">
            <w:pPr>
              <w:rPr>
                <w:sz w:val="20"/>
                <w:lang w:eastAsia="lt-LT"/>
              </w:rPr>
            </w:pPr>
            <w:r>
              <w:rPr>
                <w:sz w:val="20"/>
                <w:lang w:eastAsia="lt-LT"/>
              </w:rPr>
              <w:t xml:space="preserve">7.2. </w:t>
            </w:r>
            <w:r w:rsidRPr="006E718A">
              <w:rPr>
                <w:sz w:val="20"/>
                <w:lang w:eastAsia="lt-LT"/>
              </w:rPr>
              <w:t>Šalys susitaria ginčus spręsti derybomis. Jei Šalys negali išspręsti ginčo, nesutarimo ar reikalavimo, kylančio iš Sutarties ar su ja susijusio, jis yra perduodamas spręsti teisės aktuose nustatyta tvarka Lietuvos Respublikos teismui.</w:t>
            </w:r>
          </w:p>
        </w:tc>
        <w:tc>
          <w:tcPr>
            <w:tcW w:w="4672" w:type="dxa"/>
          </w:tcPr>
          <w:p w14:paraId="4BB9F193" w14:textId="0CF802BD" w:rsidR="009B2046" w:rsidRPr="00054AC9" w:rsidRDefault="005A1F94" w:rsidP="00270A4B">
            <w:pPr>
              <w:rPr>
                <w:sz w:val="20"/>
                <w:lang w:val="en-GB" w:eastAsia="lt-LT"/>
              </w:rPr>
            </w:pPr>
            <w:r w:rsidRPr="00054AC9">
              <w:rPr>
                <w:sz w:val="20"/>
                <w:lang w:val="en-GB"/>
              </w:rPr>
              <w:t xml:space="preserve">7.2. </w:t>
            </w:r>
            <w:r w:rsidR="00EA0925" w:rsidRPr="00054AC9">
              <w:rPr>
                <w:sz w:val="20"/>
                <w:lang w:val="en-GB"/>
              </w:rPr>
              <w:t>The</w:t>
            </w:r>
            <w:r w:rsidR="00EA0925" w:rsidRPr="00054AC9">
              <w:rPr>
                <w:spacing w:val="-10"/>
                <w:sz w:val="20"/>
                <w:lang w:val="en-GB"/>
              </w:rPr>
              <w:t xml:space="preserve"> </w:t>
            </w:r>
            <w:r w:rsidR="00EA0925" w:rsidRPr="00054AC9">
              <w:rPr>
                <w:sz w:val="20"/>
                <w:lang w:val="en-GB"/>
              </w:rPr>
              <w:t>Parties</w:t>
            </w:r>
            <w:r w:rsidR="00EA0925" w:rsidRPr="00054AC9">
              <w:rPr>
                <w:spacing w:val="-10"/>
                <w:sz w:val="20"/>
                <w:lang w:val="en-GB"/>
              </w:rPr>
              <w:t xml:space="preserve"> </w:t>
            </w:r>
            <w:r w:rsidR="00EA0925" w:rsidRPr="00054AC9">
              <w:rPr>
                <w:sz w:val="20"/>
                <w:lang w:val="en-GB"/>
              </w:rPr>
              <w:t>shall</w:t>
            </w:r>
            <w:r w:rsidR="00EA0925" w:rsidRPr="00054AC9">
              <w:rPr>
                <w:spacing w:val="-10"/>
                <w:sz w:val="20"/>
                <w:lang w:val="en-GB"/>
              </w:rPr>
              <w:t xml:space="preserve"> </w:t>
            </w:r>
            <w:r w:rsidR="00EA0925" w:rsidRPr="00054AC9">
              <w:rPr>
                <w:sz w:val="20"/>
                <w:lang w:val="en-GB"/>
              </w:rPr>
              <w:t>agree</w:t>
            </w:r>
            <w:r w:rsidR="00EA0925" w:rsidRPr="00054AC9">
              <w:rPr>
                <w:spacing w:val="-10"/>
                <w:sz w:val="20"/>
                <w:lang w:val="en-GB"/>
              </w:rPr>
              <w:t xml:space="preserve"> </w:t>
            </w:r>
            <w:r w:rsidR="00EA0925" w:rsidRPr="00054AC9">
              <w:rPr>
                <w:sz w:val="20"/>
                <w:lang w:val="en-GB"/>
              </w:rPr>
              <w:t>to</w:t>
            </w:r>
            <w:r w:rsidR="00EA0925" w:rsidRPr="00054AC9">
              <w:rPr>
                <w:spacing w:val="-7"/>
                <w:sz w:val="20"/>
                <w:lang w:val="en-GB"/>
              </w:rPr>
              <w:t xml:space="preserve"> </w:t>
            </w:r>
            <w:r w:rsidR="00EA0925" w:rsidRPr="00054AC9">
              <w:rPr>
                <w:sz w:val="20"/>
                <w:lang w:val="en-GB"/>
              </w:rPr>
              <w:t>resolve</w:t>
            </w:r>
            <w:r w:rsidR="00EA0925" w:rsidRPr="00054AC9">
              <w:rPr>
                <w:spacing w:val="-10"/>
                <w:sz w:val="20"/>
                <w:lang w:val="en-GB"/>
              </w:rPr>
              <w:t xml:space="preserve"> </w:t>
            </w:r>
            <w:r w:rsidR="00EA0925" w:rsidRPr="00054AC9">
              <w:rPr>
                <w:sz w:val="20"/>
                <w:lang w:val="en-GB"/>
              </w:rPr>
              <w:t>disputes</w:t>
            </w:r>
            <w:r w:rsidR="00EA0925" w:rsidRPr="00054AC9">
              <w:rPr>
                <w:spacing w:val="-10"/>
                <w:sz w:val="20"/>
                <w:lang w:val="en-GB"/>
              </w:rPr>
              <w:t xml:space="preserve"> </w:t>
            </w:r>
            <w:r w:rsidR="00EA0925" w:rsidRPr="00054AC9">
              <w:rPr>
                <w:sz w:val="20"/>
                <w:lang w:val="en-GB"/>
              </w:rPr>
              <w:t>by</w:t>
            </w:r>
            <w:r w:rsidR="00EA0925" w:rsidRPr="00054AC9">
              <w:rPr>
                <w:spacing w:val="-11"/>
                <w:sz w:val="20"/>
                <w:lang w:val="en-GB"/>
              </w:rPr>
              <w:t xml:space="preserve"> </w:t>
            </w:r>
            <w:r w:rsidR="00EA0925" w:rsidRPr="00054AC9">
              <w:rPr>
                <w:sz w:val="20"/>
                <w:lang w:val="en-GB"/>
              </w:rPr>
              <w:t>negotiation.</w:t>
            </w:r>
            <w:r w:rsidR="00EA0925" w:rsidRPr="00054AC9">
              <w:rPr>
                <w:spacing w:val="-10"/>
                <w:sz w:val="20"/>
                <w:lang w:val="en-GB"/>
              </w:rPr>
              <w:t xml:space="preserve"> </w:t>
            </w:r>
            <w:r w:rsidR="00EA0925" w:rsidRPr="00054AC9">
              <w:rPr>
                <w:sz w:val="20"/>
                <w:lang w:val="en-GB"/>
              </w:rPr>
              <w:t>If</w:t>
            </w:r>
            <w:r w:rsidR="00EA0925" w:rsidRPr="00054AC9">
              <w:rPr>
                <w:spacing w:val="-11"/>
                <w:sz w:val="20"/>
                <w:lang w:val="en-GB"/>
              </w:rPr>
              <w:t xml:space="preserve"> </w:t>
            </w:r>
            <w:r w:rsidR="00EA0925" w:rsidRPr="00054AC9">
              <w:rPr>
                <w:sz w:val="20"/>
                <w:lang w:val="en-GB"/>
              </w:rPr>
              <w:t>the</w:t>
            </w:r>
            <w:r w:rsidR="00EA0925" w:rsidRPr="00054AC9">
              <w:rPr>
                <w:spacing w:val="-10"/>
                <w:sz w:val="20"/>
                <w:lang w:val="en-GB"/>
              </w:rPr>
              <w:t xml:space="preserve"> </w:t>
            </w:r>
            <w:r w:rsidR="00EA0925" w:rsidRPr="00054AC9">
              <w:rPr>
                <w:sz w:val="20"/>
                <w:lang w:val="en-GB"/>
              </w:rPr>
              <w:t>Parties</w:t>
            </w:r>
            <w:r w:rsidR="00EA0925" w:rsidRPr="00054AC9">
              <w:rPr>
                <w:spacing w:val="-10"/>
                <w:sz w:val="20"/>
                <w:lang w:val="en-GB"/>
              </w:rPr>
              <w:t xml:space="preserve"> </w:t>
            </w:r>
            <w:r w:rsidR="00EA0925" w:rsidRPr="00054AC9">
              <w:rPr>
                <w:sz w:val="20"/>
                <w:lang w:val="en-GB"/>
              </w:rPr>
              <w:t>fail</w:t>
            </w:r>
            <w:r w:rsidR="00EA0925" w:rsidRPr="00054AC9">
              <w:rPr>
                <w:spacing w:val="-10"/>
                <w:sz w:val="20"/>
                <w:lang w:val="en-GB"/>
              </w:rPr>
              <w:t xml:space="preserve"> </w:t>
            </w:r>
            <w:r w:rsidR="00EA0925" w:rsidRPr="00054AC9">
              <w:rPr>
                <w:sz w:val="20"/>
                <w:lang w:val="en-GB"/>
              </w:rPr>
              <w:t>to</w:t>
            </w:r>
            <w:r w:rsidR="00EA0925" w:rsidRPr="00054AC9">
              <w:rPr>
                <w:spacing w:val="-5"/>
                <w:sz w:val="20"/>
                <w:lang w:val="en-GB"/>
              </w:rPr>
              <w:t xml:space="preserve"> </w:t>
            </w:r>
            <w:r w:rsidR="00EA0925" w:rsidRPr="00054AC9">
              <w:rPr>
                <w:sz w:val="20"/>
                <w:lang w:val="en-GB"/>
              </w:rPr>
              <w:t>resolve</w:t>
            </w:r>
            <w:r w:rsidR="00EA0925" w:rsidRPr="00054AC9">
              <w:rPr>
                <w:spacing w:val="-10"/>
                <w:sz w:val="20"/>
                <w:lang w:val="en-GB"/>
              </w:rPr>
              <w:t xml:space="preserve"> </w:t>
            </w:r>
            <w:r w:rsidR="00EA0925" w:rsidRPr="00054AC9">
              <w:rPr>
                <w:sz w:val="20"/>
                <w:lang w:val="en-GB"/>
              </w:rPr>
              <w:t>a</w:t>
            </w:r>
            <w:r w:rsidR="00EA0925" w:rsidRPr="00054AC9">
              <w:rPr>
                <w:spacing w:val="-11"/>
                <w:sz w:val="20"/>
                <w:lang w:val="en-GB"/>
              </w:rPr>
              <w:t xml:space="preserve"> </w:t>
            </w:r>
            <w:r w:rsidR="00EA0925" w:rsidRPr="00054AC9">
              <w:rPr>
                <w:sz w:val="20"/>
                <w:lang w:val="en-GB"/>
              </w:rPr>
              <w:t>dispute,</w:t>
            </w:r>
            <w:r w:rsidR="00EA0925" w:rsidRPr="00054AC9">
              <w:rPr>
                <w:spacing w:val="-10"/>
                <w:sz w:val="20"/>
                <w:lang w:val="en-GB"/>
              </w:rPr>
              <w:t xml:space="preserve"> </w:t>
            </w:r>
            <w:r w:rsidR="00EA0925" w:rsidRPr="00054AC9">
              <w:rPr>
                <w:sz w:val="20"/>
                <w:lang w:val="en-GB"/>
              </w:rPr>
              <w:t>disagreement or a claim arising from the Agreement or related to it, it shall be submitted to a court of the Republic of Lithuania for resolution in accordance with the legal acts.</w:t>
            </w:r>
          </w:p>
        </w:tc>
      </w:tr>
      <w:tr w:rsidR="009B2046" w14:paraId="6542E172" w14:textId="77777777" w:rsidTr="009B2046">
        <w:tc>
          <w:tcPr>
            <w:tcW w:w="4672" w:type="dxa"/>
          </w:tcPr>
          <w:p w14:paraId="31A83474" w14:textId="7B57CBC5" w:rsidR="009B2046" w:rsidRDefault="00FE0605" w:rsidP="00270A4B">
            <w:pPr>
              <w:rPr>
                <w:sz w:val="20"/>
                <w:lang w:eastAsia="lt-LT"/>
              </w:rPr>
            </w:pPr>
            <w:r>
              <w:rPr>
                <w:sz w:val="20"/>
              </w:rPr>
              <w:t xml:space="preserve">7.3. </w:t>
            </w:r>
            <w:r w:rsidR="001517DA" w:rsidRPr="006E718A">
              <w:rPr>
                <w:sz w:val="20"/>
              </w:rPr>
              <w:t>Šalių pagal Sutartį viena kitai siunčiami pranešimai ir kita korespondencija bus teikiami raštu ir bus laikomi tinkamai įteiktais, kai jie išsiunčiami Sutartyje nurodytais elektroninio pašto adresais</w:t>
            </w:r>
            <w:r w:rsidR="001517DA">
              <w:rPr>
                <w:sz w:val="20"/>
              </w:rPr>
              <w:t>,</w:t>
            </w:r>
            <w:r w:rsidR="001517DA" w:rsidRPr="006E718A">
              <w:rPr>
                <w:sz w:val="20"/>
              </w:rPr>
              <w:t xml:space="preserve"> įteikiami asmeniškai arba išsiunčiami registruotu laišku </w:t>
            </w:r>
            <w:r w:rsidR="001517DA" w:rsidRPr="006E718A">
              <w:rPr>
                <w:sz w:val="20"/>
              </w:rPr>
              <w:lastRenderedPageBreak/>
              <w:t>arba kurjeriu, arba pristatomi Sutartyje nurodytais Šalių adresais. Kai Šalis atsisako priimti pranešimą, pranešimas laikomas įteiktu tinkamai.</w:t>
            </w:r>
          </w:p>
        </w:tc>
        <w:tc>
          <w:tcPr>
            <w:tcW w:w="4672" w:type="dxa"/>
          </w:tcPr>
          <w:p w14:paraId="1CF10469" w14:textId="61A9CE1C" w:rsidR="009B2046" w:rsidRPr="00054AC9" w:rsidRDefault="005A1F94" w:rsidP="00270A4B">
            <w:pPr>
              <w:rPr>
                <w:sz w:val="20"/>
                <w:lang w:val="en-GB" w:eastAsia="lt-LT"/>
              </w:rPr>
            </w:pPr>
            <w:r w:rsidRPr="00054AC9">
              <w:rPr>
                <w:sz w:val="20"/>
                <w:lang w:val="en-GB"/>
              </w:rPr>
              <w:lastRenderedPageBreak/>
              <w:t xml:space="preserve">7.3. </w:t>
            </w:r>
            <w:r w:rsidR="00857B26" w:rsidRPr="00054AC9">
              <w:rPr>
                <w:sz w:val="20"/>
                <w:lang w:val="en-GB"/>
              </w:rPr>
              <w:t>Notifications and other correspondence sent by the Parties to each other under the Agreement shall be in writing and shall be deemed duly served when sent to the e-mail addresses specified in the Agreement, delivered</w:t>
            </w:r>
            <w:r w:rsidR="00857B26" w:rsidRPr="00054AC9">
              <w:rPr>
                <w:spacing w:val="-5"/>
                <w:sz w:val="20"/>
                <w:lang w:val="en-GB"/>
              </w:rPr>
              <w:t xml:space="preserve"> </w:t>
            </w:r>
            <w:r w:rsidR="00857B26" w:rsidRPr="00054AC9">
              <w:rPr>
                <w:sz w:val="20"/>
                <w:lang w:val="en-GB"/>
              </w:rPr>
              <w:t>in</w:t>
            </w:r>
            <w:r w:rsidR="00857B26" w:rsidRPr="00054AC9">
              <w:rPr>
                <w:spacing w:val="-6"/>
                <w:sz w:val="20"/>
                <w:lang w:val="en-GB"/>
              </w:rPr>
              <w:t xml:space="preserve"> </w:t>
            </w:r>
            <w:r w:rsidR="00857B26" w:rsidRPr="00054AC9">
              <w:rPr>
                <w:sz w:val="20"/>
                <w:lang w:val="en-GB"/>
              </w:rPr>
              <w:t>person</w:t>
            </w:r>
            <w:r w:rsidR="00857B26" w:rsidRPr="00054AC9">
              <w:rPr>
                <w:spacing w:val="-8"/>
                <w:sz w:val="20"/>
                <w:lang w:val="en-GB"/>
              </w:rPr>
              <w:t xml:space="preserve"> </w:t>
            </w:r>
            <w:r w:rsidR="00857B26" w:rsidRPr="00054AC9">
              <w:rPr>
                <w:sz w:val="20"/>
                <w:lang w:val="en-GB"/>
              </w:rPr>
              <w:t>or</w:t>
            </w:r>
            <w:r w:rsidR="00857B26" w:rsidRPr="00054AC9">
              <w:rPr>
                <w:spacing w:val="-6"/>
                <w:sz w:val="20"/>
                <w:lang w:val="en-GB"/>
              </w:rPr>
              <w:t xml:space="preserve"> </w:t>
            </w:r>
            <w:r w:rsidR="00857B26" w:rsidRPr="00054AC9">
              <w:rPr>
                <w:sz w:val="20"/>
                <w:lang w:val="en-GB"/>
              </w:rPr>
              <w:t>sent</w:t>
            </w:r>
            <w:r w:rsidR="00857B26" w:rsidRPr="00054AC9">
              <w:rPr>
                <w:spacing w:val="-7"/>
                <w:sz w:val="20"/>
                <w:lang w:val="en-GB"/>
              </w:rPr>
              <w:t xml:space="preserve"> </w:t>
            </w:r>
            <w:r w:rsidR="00857B26" w:rsidRPr="00054AC9">
              <w:rPr>
                <w:sz w:val="20"/>
                <w:lang w:val="en-GB"/>
              </w:rPr>
              <w:t>by</w:t>
            </w:r>
            <w:r w:rsidR="00857B26" w:rsidRPr="00054AC9">
              <w:rPr>
                <w:spacing w:val="-6"/>
                <w:sz w:val="20"/>
                <w:lang w:val="en-GB"/>
              </w:rPr>
              <w:t xml:space="preserve"> </w:t>
            </w:r>
            <w:r w:rsidR="00857B26" w:rsidRPr="00054AC9">
              <w:rPr>
                <w:sz w:val="20"/>
                <w:lang w:val="en-GB"/>
              </w:rPr>
              <w:t>registered</w:t>
            </w:r>
            <w:r w:rsidR="00857B26" w:rsidRPr="00054AC9">
              <w:rPr>
                <w:spacing w:val="-5"/>
                <w:sz w:val="20"/>
                <w:lang w:val="en-GB"/>
              </w:rPr>
              <w:t xml:space="preserve"> </w:t>
            </w:r>
            <w:r w:rsidR="00857B26" w:rsidRPr="00054AC9">
              <w:rPr>
                <w:sz w:val="20"/>
                <w:lang w:val="en-GB"/>
              </w:rPr>
              <w:t>mail</w:t>
            </w:r>
            <w:r w:rsidR="00857B26" w:rsidRPr="00054AC9">
              <w:rPr>
                <w:spacing w:val="-7"/>
                <w:sz w:val="20"/>
                <w:lang w:val="en-GB"/>
              </w:rPr>
              <w:t xml:space="preserve"> </w:t>
            </w:r>
            <w:r w:rsidR="00857B26" w:rsidRPr="00054AC9">
              <w:rPr>
                <w:sz w:val="20"/>
                <w:lang w:val="en-GB"/>
              </w:rPr>
              <w:t>or</w:t>
            </w:r>
            <w:r w:rsidR="00857B26" w:rsidRPr="00054AC9">
              <w:rPr>
                <w:spacing w:val="-6"/>
                <w:sz w:val="20"/>
                <w:lang w:val="en-GB"/>
              </w:rPr>
              <w:t xml:space="preserve"> </w:t>
            </w:r>
            <w:r w:rsidR="00857B26" w:rsidRPr="00054AC9">
              <w:rPr>
                <w:sz w:val="20"/>
                <w:lang w:val="en-GB"/>
              </w:rPr>
              <w:t>courier,</w:t>
            </w:r>
            <w:r w:rsidR="00857B26" w:rsidRPr="00054AC9">
              <w:rPr>
                <w:spacing w:val="-6"/>
                <w:sz w:val="20"/>
                <w:lang w:val="en-GB"/>
              </w:rPr>
              <w:t xml:space="preserve"> </w:t>
            </w:r>
            <w:r w:rsidR="00857B26" w:rsidRPr="00054AC9">
              <w:rPr>
                <w:sz w:val="20"/>
                <w:lang w:val="en-GB"/>
              </w:rPr>
              <w:lastRenderedPageBreak/>
              <w:t>or</w:t>
            </w:r>
            <w:r w:rsidR="00857B26" w:rsidRPr="00054AC9">
              <w:rPr>
                <w:spacing w:val="-6"/>
                <w:sz w:val="20"/>
                <w:lang w:val="en-GB"/>
              </w:rPr>
              <w:t xml:space="preserve"> </w:t>
            </w:r>
            <w:r w:rsidR="00857B26" w:rsidRPr="00054AC9">
              <w:rPr>
                <w:sz w:val="20"/>
                <w:lang w:val="en-GB"/>
              </w:rPr>
              <w:t>delivered</w:t>
            </w:r>
            <w:r w:rsidR="00857B26" w:rsidRPr="00054AC9">
              <w:rPr>
                <w:spacing w:val="-5"/>
                <w:sz w:val="20"/>
                <w:lang w:val="en-GB"/>
              </w:rPr>
              <w:t xml:space="preserve"> </w:t>
            </w:r>
            <w:r w:rsidR="00857B26" w:rsidRPr="00054AC9">
              <w:rPr>
                <w:sz w:val="20"/>
                <w:lang w:val="en-GB"/>
              </w:rPr>
              <w:t>to</w:t>
            </w:r>
            <w:r w:rsidR="00857B26" w:rsidRPr="00054AC9">
              <w:rPr>
                <w:spacing w:val="-6"/>
                <w:sz w:val="20"/>
                <w:lang w:val="en-GB"/>
              </w:rPr>
              <w:t xml:space="preserve"> </w:t>
            </w:r>
            <w:r w:rsidR="00857B26" w:rsidRPr="00054AC9">
              <w:rPr>
                <w:sz w:val="20"/>
                <w:lang w:val="en-GB"/>
              </w:rPr>
              <w:t>the</w:t>
            </w:r>
            <w:r w:rsidR="00857B26" w:rsidRPr="00054AC9">
              <w:rPr>
                <w:spacing w:val="-6"/>
                <w:sz w:val="20"/>
                <w:lang w:val="en-GB"/>
              </w:rPr>
              <w:t xml:space="preserve"> </w:t>
            </w:r>
            <w:r w:rsidR="00857B26" w:rsidRPr="00054AC9">
              <w:rPr>
                <w:sz w:val="20"/>
                <w:lang w:val="en-GB"/>
              </w:rPr>
              <w:t>addresses</w:t>
            </w:r>
            <w:r w:rsidR="00857B26" w:rsidRPr="00054AC9">
              <w:rPr>
                <w:spacing w:val="-7"/>
                <w:sz w:val="20"/>
                <w:lang w:val="en-GB"/>
              </w:rPr>
              <w:t xml:space="preserve"> </w:t>
            </w:r>
            <w:r w:rsidR="00857B26" w:rsidRPr="00054AC9">
              <w:rPr>
                <w:sz w:val="20"/>
                <w:lang w:val="en-GB"/>
              </w:rPr>
              <w:t>of</w:t>
            </w:r>
            <w:r w:rsidR="00857B26" w:rsidRPr="00054AC9">
              <w:rPr>
                <w:spacing w:val="-6"/>
                <w:sz w:val="20"/>
                <w:lang w:val="en-GB"/>
              </w:rPr>
              <w:t xml:space="preserve"> </w:t>
            </w:r>
            <w:r w:rsidR="00857B26" w:rsidRPr="00054AC9">
              <w:rPr>
                <w:sz w:val="20"/>
                <w:lang w:val="en-GB"/>
              </w:rPr>
              <w:t>the</w:t>
            </w:r>
            <w:r w:rsidR="00857B26" w:rsidRPr="00054AC9">
              <w:rPr>
                <w:spacing w:val="-6"/>
                <w:sz w:val="20"/>
                <w:lang w:val="en-GB"/>
              </w:rPr>
              <w:t xml:space="preserve"> </w:t>
            </w:r>
            <w:r w:rsidR="00857B26" w:rsidRPr="00054AC9">
              <w:rPr>
                <w:sz w:val="20"/>
                <w:lang w:val="en-GB"/>
              </w:rPr>
              <w:t>Parties</w:t>
            </w:r>
            <w:r w:rsidR="00857B26" w:rsidRPr="00054AC9">
              <w:rPr>
                <w:spacing w:val="-5"/>
                <w:sz w:val="20"/>
                <w:lang w:val="en-GB"/>
              </w:rPr>
              <w:t xml:space="preserve"> </w:t>
            </w:r>
            <w:r w:rsidR="00857B26" w:rsidRPr="00054AC9">
              <w:rPr>
                <w:sz w:val="20"/>
                <w:lang w:val="en-GB"/>
              </w:rPr>
              <w:t>specified in the Agreement. If a Party refuses to accept a notification, the notification shall be deemed to have been duly served.</w:t>
            </w:r>
          </w:p>
        </w:tc>
      </w:tr>
      <w:tr w:rsidR="009B2046" w14:paraId="42B7CFD3" w14:textId="77777777" w:rsidTr="009B2046">
        <w:tc>
          <w:tcPr>
            <w:tcW w:w="4672" w:type="dxa"/>
          </w:tcPr>
          <w:p w14:paraId="51CFC02F" w14:textId="30FFA17B" w:rsidR="009B2046" w:rsidRDefault="00FE0605" w:rsidP="00270A4B">
            <w:pPr>
              <w:rPr>
                <w:sz w:val="20"/>
                <w:lang w:eastAsia="lt-LT"/>
              </w:rPr>
            </w:pPr>
            <w:r>
              <w:rPr>
                <w:sz w:val="20"/>
              </w:rPr>
              <w:lastRenderedPageBreak/>
              <w:t xml:space="preserve">7.4. </w:t>
            </w:r>
            <w:r w:rsidR="00ED26FD" w:rsidRPr="006E718A">
              <w:rPr>
                <w:sz w:val="20"/>
              </w:rPr>
              <w:t xml:space="preserve">Kiekviena Šalis privalo pranešti kitai Šaliai apie Sutartyje nurodytų adresų, telefono numerių, elektroninio pašto adresų pasikeitimą </w:t>
            </w:r>
            <w:r w:rsidR="00ED26FD">
              <w:rPr>
                <w:sz w:val="20"/>
              </w:rPr>
              <w:t xml:space="preserve">nedelsiant, bet </w:t>
            </w:r>
            <w:r w:rsidR="00ED26FD" w:rsidRPr="006E718A">
              <w:rPr>
                <w:sz w:val="20"/>
              </w:rPr>
              <w:t>ne vėliau kaip per 1 (vieną) darbo dieną nuo pasikeitimo dienos. Jei Šalis nepraneša apie šį pasikeitimą, tai pranešimo siuntimas paskutiniu žinomu adresu ar elektroniniu paštu yra laikomas tinkamu.</w:t>
            </w:r>
          </w:p>
        </w:tc>
        <w:tc>
          <w:tcPr>
            <w:tcW w:w="4672" w:type="dxa"/>
          </w:tcPr>
          <w:p w14:paraId="2A0CA8E3" w14:textId="2714A364" w:rsidR="009B2046" w:rsidRPr="00054AC9" w:rsidRDefault="00342DA7" w:rsidP="00270A4B">
            <w:pPr>
              <w:rPr>
                <w:sz w:val="20"/>
                <w:lang w:val="en-GB" w:eastAsia="lt-LT"/>
              </w:rPr>
            </w:pPr>
            <w:r w:rsidRPr="00054AC9">
              <w:rPr>
                <w:sz w:val="20"/>
                <w:lang w:val="en-GB"/>
              </w:rPr>
              <w:t xml:space="preserve">7.4. </w:t>
            </w:r>
            <w:r w:rsidR="00930B96" w:rsidRPr="00054AC9">
              <w:rPr>
                <w:sz w:val="20"/>
                <w:lang w:val="en-GB"/>
              </w:rPr>
              <w:t>Each Party shall immediately notify the other Party about any changes to its address, phone number and e- mail</w:t>
            </w:r>
            <w:r w:rsidR="00930B96" w:rsidRPr="00054AC9">
              <w:rPr>
                <w:spacing w:val="10"/>
                <w:sz w:val="20"/>
                <w:lang w:val="en-GB"/>
              </w:rPr>
              <w:t xml:space="preserve"> </w:t>
            </w:r>
            <w:r w:rsidR="00930B96" w:rsidRPr="00054AC9">
              <w:rPr>
                <w:sz w:val="20"/>
                <w:lang w:val="en-GB"/>
              </w:rPr>
              <w:t>address specified</w:t>
            </w:r>
            <w:r w:rsidR="00930B96" w:rsidRPr="00054AC9">
              <w:rPr>
                <w:spacing w:val="11"/>
                <w:sz w:val="20"/>
                <w:lang w:val="en-GB"/>
              </w:rPr>
              <w:t xml:space="preserve"> </w:t>
            </w:r>
            <w:r w:rsidR="00930B96" w:rsidRPr="00054AC9">
              <w:rPr>
                <w:sz w:val="20"/>
                <w:lang w:val="en-GB"/>
              </w:rPr>
              <w:t>in</w:t>
            </w:r>
            <w:r w:rsidR="00930B96" w:rsidRPr="00054AC9">
              <w:rPr>
                <w:spacing w:val="10"/>
                <w:sz w:val="20"/>
                <w:lang w:val="en-GB"/>
              </w:rPr>
              <w:t xml:space="preserve"> </w:t>
            </w:r>
            <w:r w:rsidR="00930B96" w:rsidRPr="00054AC9">
              <w:rPr>
                <w:sz w:val="20"/>
                <w:lang w:val="en-GB"/>
              </w:rPr>
              <w:t>the</w:t>
            </w:r>
            <w:r w:rsidR="00930B96" w:rsidRPr="00054AC9">
              <w:rPr>
                <w:spacing w:val="10"/>
                <w:sz w:val="20"/>
                <w:lang w:val="en-GB"/>
              </w:rPr>
              <w:t xml:space="preserve"> </w:t>
            </w:r>
            <w:r w:rsidR="00930B96" w:rsidRPr="00054AC9">
              <w:rPr>
                <w:sz w:val="20"/>
                <w:lang w:val="en-GB"/>
              </w:rPr>
              <w:t>Agreement but no</w:t>
            </w:r>
            <w:r w:rsidR="00930B96" w:rsidRPr="00054AC9">
              <w:rPr>
                <w:spacing w:val="11"/>
                <w:sz w:val="20"/>
                <w:lang w:val="en-GB"/>
              </w:rPr>
              <w:t xml:space="preserve"> </w:t>
            </w:r>
            <w:r w:rsidR="00930B96" w:rsidRPr="00054AC9">
              <w:rPr>
                <w:sz w:val="20"/>
                <w:lang w:val="en-GB"/>
              </w:rPr>
              <w:t>later</w:t>
            </w:r>
            <w:r w:rsidR="00930B96" w:rsidRPr="00054AC9">
              <w:rPr>
                <w:spacing w:val="11"/>
                <w:sz w:val="20"/>
                <w:lang w:val="en-GB"/>
              </w:rPr>
              <w:t xml:space="preserve"> </w:t>
            </w:r>
            <w:r w:rsidR="00930B96" w:rsidRPr="00054AC9">
              <w:rPr>
                <w:sz w:val="20"/>
                <w:lang w:val="en-GB"/>
              </w:rPr>
              <w:t>than within</w:t>
            </w:r>
            <w:r w:rsidR="00930B96" w:rsidRPr="00054AC9">
              <w:rPr>
                <w:spacing w:val="10"/>
                <w:sz w:val="20"/>
                <w:lang w:val="en-GB"/>
              </w:rPr>
              <w:t xml:space="preserve"> </w:t>
            </w:r>
            <w:r w:rsidR="00930B96" w:rsidRPr="00054AC9">
              <w:rPr>
                <w:sz w:val="20"/>
                <w:lang w:val="en-GB"/>
              </w:rPr>
              <w:t>1</w:t>
            </w:r>
            <w:r w:rsidR="00930B96" w:rsidRPr="00054AC9">
              <w:rPr>
                <w:spacing w:val="11"/>
                <w:sz w:val="20"/>
                <w:lang w:val="en-GB"/>
              </w:rPr>
              <w:t xml:space="preserve"> </w:t>
            </w:r>
            <w:r w:rsidR="00930B96" w:rsidRPr="00054AC9">
              <w:rPr>
                <w:sz w:val="20"/>
                <w:lang w:val="en-GB"/>
              </w:rPr>
              <w:t>(one)</w:t>
            </w:r>
            <w:r w:rsidR="00930B96" w:rsidRPr="00054AC9">
              <w:rPr>
                <w:spacing w:val="11"/>
                <w:sz w:val="20"/>
                <w:lang w:val="en-GB"/>
              </w:rPr>
              <w:t xml:space="preserve"> </w:t>
            </w:r>
            <w:r w:rsidR="00930B96" w:rsidRPr="00054AC9">
              <w:rPr>
                <w:sz w:val="20"/>
                <w:lang w:val="en-GB"/>
              </w:rPr>
              <w:t>working</w:t>
            </w:r>
            <w:r w:rsidR="00930B96" w:rsidRPr="00054AC9">
              <w:rPr>
                <w:spacing w:val="11"/>
                <w:sz w:val="20"/>
                <w:lang w:val="en-GB"/>
              </w:rPr>
              <w:t xml:space="preserve"> </w:t>
            </w:r>
            <w:r w:rsidR="00930B96" w:rsidRPr="00054AC9">
              <w:rPr>
                <w:sz w:val="20"/>
                <w:lang w:val="en-GB"/>
              </w:rPr>
              <w:t>day</w:t>
            </w:r>
            <w:r w:rsidR="00930B96" w:rsidRPr="00054AC9">
              <w:rPr>
                <w:spacing w:val="11"/>
                <w:sz w:val="20"/>
                <w:lang w:val="en-GB"/>
              </w:rPr>
              <w:t xml:space="preserve"> </w:t>
            </w:r>
            <w:r w:rsidR="00930B96" w:rsidRPr="00054AC9">
              <w:rPr>
                <w:sz w:val="20"/>
                <w:lang w:val="en-GB"/>
              </w:rPr>
              <w:t>from</w:t>
            </w:r>
            <w:r w:rsidR="00930B96" w:rsidRPr="00054AC9">
              <w:rPr>
                <w:spacing w:val="10"/>
                <w:sz w:val="20"/>
                <w:lang w:val="en-GB"/>
              </w:rPr>
              <w:t xml:space="preserve"> </w:t>
            </w:r>
            <w:r w:rsidR="00930B96" w:rsidRPr="00054AC9">
              <w:rPr>
                <w:sz w:val="20"/>
                <w:lang w:val="en-GB"/>
              </w:rPr>
              <w:t>the</w:t>
            </w:r>
            <w:r w:rsidR="00930B96" w:rsidRPr="00054AC9">
              <w:rPr>
                <w:spacing w:val="10"/>
                <w:sz w:val="20"/>
                <w:lang w:val="en-GB"/>
              </w:rPr>
              <w:t xml:space="preserve"> </w:t>
            </w:r>
            <w:r w:rsidR="00930B96" w:rsidRPr="00054AC9">
              <w:rPr>
                <w:sz w:val="20"/>
                <w:lang w:val="en-GB"/>
              </w:rPr>
              <w:t>day</w:t>
            </w:r>
            <w:r w:rsidR="00930B96" w:rsidRPr="00054AC9">
              <w:rPr>
                <w:spacing w:val="11"/>
                <w:sz w:val="20"/>
                <w:lang w:val="en-GB"/>
              </w:rPr>
              <w:t xml:space="preserve"> </w:t>
            </w:r>
            <w:r w:rsidR="00930B96" w:rsidRPr="00054AC9">
              <w:rPr>
                <w:sz w:val="20"/>
                <w:lang w:val="en-GB"/>
              </w:rPr>
              <w:t>of</w:t>
            </w:r>
            <w:r w:rsidR="00930B96" w:rsidRPr="00054AC9">
              <w:rPr>
                <w:spacing w:val="10"/>
                <w:sz w:val="20"/>
                <w:lang w:val="en-GB"/>
              </w:rPr>
              <w:t xml:space="preserve"> </w:t>
            </w:r>
            <w:r w:rsidR="00930B96" w:rsidRPr="00054AC9">
              <w:rPr>
                <w:sz w:val="20"/>
                <w:lang w:val="en-GB"/>
              </w:rPr>
              <w:t xml:space="preserve">the </w:t>
            </w:r>
            <w:r w:rsidR="005D2DD3" w:rsidRPr="00054AC9">
              <w:rPr>
                <w:sz w:val="20"/>
                <w:lang w:val="en-GB"/>
              </w:rPr>
              <w:t>change. If a Party does not notify this change, then sending a notification to the last known address or e-mail address shall be considered sufficient.</w:t>
            </w:r>
          </w:p>
        </w:tc>
      </w:tr>
      <w:tr w:rsidR="009B2046" w14:paraId="6C8DAE4B" w14:textId="77777777" w:rsidTr="009B2046">
        <w:tc>
          <w:tcPr>
            <w:tcW w:w="4672" w:type="dxa"/>
          </w:tcPr>
          <w:p w14:paraId="20ACB6CF" w14:textId="56409EFF" w:rsidR="009B2046" w:rsidRDefault="00FE0605" w:rsidP="00270A4B">
            <w:pPr>
              <w:rPr>
                <w:sz w:val="20"/>
                <w:lang w:eastAsia="lt-LT"/>
              </w:rPr>
            </w:pPr>
            <w:r>
              <w:rPr>
                <w:sz w:val="20"/>
              </w:rPr>
              <w:t xml:space="preserve">7.5. </w:t>
            </w:r>
            <w:r w:rsidR="009A172E" w:rsidRPr="006E718A">
              <w:rPr>
                <w:sz w:val="20"/>
              </w:rPr>
              <w:t xml:space="preserve">Šalys neatsako už Sutarties nuostatų pažeidimą, jei toks pažeidimas yra sukeltas nenugalimos jėgos </w:t>
            </w:r>
            <w:r w:rsidR="009A172E" w:rsidRPr="008759A8">
              <w:rPr>
                <w:sz w:val="20"/>
                <w:lang w:bidi="en-US"/>
              </w:rPr>
              <w:t>(</w:t>
            </w:r>
            <w:r w:rsidR="009A172E" w:rsidRPr="008759A8">
              <w:rPr>
                <w:i/>
                <w:iCs/>
                <w:sz w:val="20"/>
                <w:lang w:bidi="en-US"/>
              </w:rPr>
              <w:t xml:space="preserve">force </w:t>
            </w:r>
            <w:r w:rsidR="009A172E" w:rsidRPr="006E718A">
              <w:rPr>
                <w:i/>
                <w:iCs/>
                <w:sz w:val="20"/>
              </w:rPr>
              <w:t>majeure)</w:t>
            </w:r>
            <w:r w:rsidR="009A172E" w:rsidRPr="006E718A">
              <w:rPr>
                <w:sz w:val="20"/>
              </w:rPr>
              <w:t xml:space="preserve"> aplinkybių. Prievolių pagal Sutartį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 Iškilus nenugalimos jėgos aplinkybėms, šių aplinkybių poveikį patyrusi Šalis privalo nedelsdama pranešti kitai Šaliai apie nenugalimos jėgos aplinkybes.</w:t>
            </w:r>
          </w:p>
        </w:tc>
        <w:tc>
          <w:tcPr>
            <w:tcW w:w="4672" w:type="dxa"/>
          </w:tcPr>
          <w:p w14:paraId="1CEDDEEB" w14:textId="4701A8D4" w:rsidR="009B2046" w:rsidRPr="00054AC9" w:rsidRDefault="00342DA7" w:rsidP="00270A4B">
            <w:pPr>
              <w:rPr>
                <w:sz w:val="20"/>
                <w:lang w:val="en-GB" w:eastAsia="lt-LT"/>
              </w:rPr>
            </w:pPr>
            <w:r w:rsidRPr="00054AC9">
              <w:rPr>
                <w:sz w:val="20"/>
                <w:lang w:val="en-GB"/>
              </w:rPr>
              <w:t xml:space="preserve">7.5. </w:t>
            </w:r>
            <w:r w:rsidR="001544C0" w:rsidRPr="00054AC9">
              <w:rPr>
                <w:sz w:val="20"/>
                <w:lang w:val="en-GB"/>
              </w:rPr>
              <w:t>The Parties shall not be deemed responsible for violation of the provisions of the Agreement, if such a violation is caused by the circumstances of unforeseen accidents (</w:t>
            </w:r>
            <w:r w:rsidR="001544C0" w:rsidRPr="00054AC9">
              <w:rPr>
                <w:i/>
                <w:sz w:val="20"/>
                <w:lang w:val="en-GB"/>
              </w:rPr>
              <w:t>force majeure</w:t>
            </w:r>
            <w:r w:rsidR="001544C0" w:rsidRPr="00054AC9">
              <w:rPr>
                <w:sz w:val="20"/>
                <w:lang w:val="en-GB"/>
              </w:rPr>
              <w:t>). The performance of the obligations</w:t>
            </w:r>
            <w:r w:rsidR="001544C0" w:rsidRPr="00054AC9">
              <w:rPr>
                <w:spacing w:val="-13"/>
                <w:sz w:val="20"/>
                <w:lang w:val="en-GB"/>
              </w:rPr>
              <w:t xml:space="preserve"> </w:t>
            </w:r>
            <w:r w:rsidR="001544C0" w:rsidRPr="00054AC9">
              <w:rPr>
                <w:sz w:val="20"/>
                <w:lang w:val="en-GB"/>
              </w:rPr>
              <w:t>under</w:t>
            </w:r>
            <w:r w:rsidR="001544C0" w:rsidRPr="00054AC9">
              <w:rPr>
                <w:spacing w:val="-12"/>
                <w:sz w:val="20"/>
                <w:lang w:val="en-GB"/>
              </w:rPr>
              <w:t xml:space="preserve"> </w:t>
            </w:r>
            <w:r w:rsidR="001544C0" w:rsidRPr="00054AC9">
              <w:rPr>
                <w:sz w:val="20"/>
                <w:lang w:val="en-GB"/>
              </w:rPr>
              <w:t>the</w:t>
            </w:r>
            <w:r w:rsidR="001544C0" w:rsidRPr="00054AC9">
              <w:rPr>
                <w:spacing w:val="-12"/>
                <w:sz w:val="20"/>
                <w:lang w:val="en-GB"/>
              </w:rPr>
              <w:t xml:space="preserve"> </w:t>
            </w:r>
            <w:r w:rsidR="001544C0" w:rsidRPr="00054AC9">
              <w:rPr>
                <w:sz w:val="20"/>
                <w:lang w:val="en-GB"/>
              </w:rPr>
              <w:t>Agreement</w:t>
            </w:r>
            <w:r w:rsidR="001544C0" w:rsidRPr="00054AC9">
              <w:rPr>
                <w:spacing w:val="-12"/>
                <w:sz w:val="20"/>
                <w:lang w:val="en-GB"/>
              </w:rPr>
              <w:t xml:space="preserve"> </w:t>
            </w:r>
            <w:r w:rsidR="001544C0" w:rsidRPr="00054AC9">
              <w:rPr>
                <w:sz w:val="20"/>
                <w:lang w:val="en-GB"/>
              </w:rPr>
              <w:t>shall</w:t>
            </w:r>
            <w:r w:rsidR="001544C0" w:rsidRPr="00054AC9">
              <w:rPr>
                <w:spacing w:val="-12"/>
                <w:sz w:val="20"/>
                <w:lang w:val="en-GB"/>
              </w:rPr>
              <w:t xml:space="preserve"> </w:t>
            </w:r>
            <w:r w:rsidR="001544C0" w:rsidRPr="00054AC9">
              <w:rPr>
                <w:sz w:val="20"/>
                <w:lang w:val="en-GB"/>
              </w:rPr>
              <w:t>be</w:t>
            </w:r>
            <w:r w:rsidR="001544C0" w:rsidRPr="00054AC9">
              <w:rPr>
                <w:spacing w:val="-11"/>
                <w:sz w:val="20"/>
                <w:lang w:val="en-GB"/>
              </w:rPr>
              <w:t xml:space="preserve"> </w:t>
            </w:r>
            <w:r w:rsidR="001544C0" w:rsidRPr="00054AC9">
              <w:rPr>
                <w:sz w:val="20"/>
                <w:lang w:val="en-GB"/>
              </w:rPr>
              <w:t>suspended</w:t>
            </w:r>
            <w:r w:rsidR="001544C0" w:rsidRPr="00054AC9">
              <w:rPr>
                <w:spacing w:val="-12"/>
                <w:sz w:val="20"/>
                <w:lang w:val="en-GB"/>
              </w:rPr>
              <w:t xml:space="preserve"> </w:t>
            </w:r>
            <w:r w:rsidR="001544C0" w:rsidRPr="00054AC9">
              <w:rPr>
                <w:sz w:val="20"/>
                <w:lang w:val="en-GB"/>
              </w:rPr>
              <w:t>for</w:t>
            </w:r>
            <w:r w:rsidR="001544C0" w:rsidRPr="00054AC9">
              <w:rPr>
                <w:spacing w:val="-13"/>
                <w:sz w:val="20"/>
                <w:lang w:val="en-GB"/>
              </w:rPr>
              <w:t xml:space="preserve"> </w:t>
            </w:r>
            <w:proofErr w:type="gramStart"/>
            <w:r w:rsidR="001544C0" w:rsidRPr="00054AC9">
              <w:rPr>
                <w:sz w:val="20"/>
                <w:lang w:val="en-GB"/>
              </w:rPr>
              <w:t>a</w:t>
            </w:r>
            <w:r w:rsidR="001544C0" w:rsidRPr="00054AC9">
              <w:rPr>
                <w:spacing w:val="-11"/>
                <w:sz w:val="20"/>
                <w:lang w:val="en-GB"/>
              </w:rPr>
              <w:t xml:space="preserve"> </w:t>
            </w:r>
            <w:r w:rsidR="001544C0" w:rsidRPr="00054AC9">
              <w:rPr>
                <w:sz w:val="20"/>
                <w:lang w:val="en-GB"/>
              </w:rPr>
              <w:t>period</w:t>
            </w:r>
            <w:r w:rsidR="001544C0" w:rsidRPr="00054AC9">
              <w:rPr>
                <w:spacing w:val="-11"/>
                <w:sz w:val="20"/>
                <w:lang w:val="en-GB"/>
              </w:rPr>
              <w:t xml:space="preserve"> </w:t>
            </w:r>
            <w:r w:rsidR="001544C0" w:rsidRPr="00054AC9">
              <w:rPr>
                <w:sz w:val="20"/>
                <w:lang w:val="en-GB"/>
              </w:rPr>
              <w:t>of</w:t>
            </w:r>
            <w:r w:rsidR="001544C0" w:rsidRPr="00054AC9">
              <w:rPr>
                <w:spacing w:val="-13"/>
                <w:sz w:val="20"/>
                <w:lang w:val="en-GB"/>
              </w:rPr>
              <w:t xml:space="preserve"> </w:t>
            </w:r>
            <w:r w:rsidR="001544C0" w:rsidRPr="00054AC9">
              <w:rPr>
                <w:sz w:val="20"/>
                <w:lang w:val="en-GB"/>
              </w:rPr>
              <w:t>time</w:t>
            </w:r>
            <w:proofErr w:type="gramEnd"/>
            <w:r w:rsidR="001544C0" w:rsidRPr="00054AC9">
              <w:rPr>
                <w:spacing w:val="-11"/>
                <w:sz w:val="20"/>
                <w:lang w:val="en-GB"/>
              </w:rPr>
              <w:t xml:space="preserve"> </w:t>
            </w:r>
            <w:r w:rsidR="001544C0" w:rsidRPr="00054AC9">
              <w:rPr>
                <w:sz w:val="20"/>
                <w:lang w:val="en-GB"/>
              </w:rPr>
              <w:t>during</w:t>
            </w:r>
            <w:r w:rsidR="001544C0" w:rsidRPr="00054AC9">
              <w:rPr>
                <w:spacing w:val="-11"/>
                <w:sz w:val="20"/>
                <w:lang w:val="en-GB"/>
              </w:rPr>
              <w:t xml:space="preserve"> </w:t>
            </w:r>
            <w:r w:rsidR="001544C0" w:rsidRPr="00054AC9">
              <w:rPr>
                <w:sz w:val="20"/>
                <w:lang w:val="en-GB"/>
              </w:rPr>
              <w:t>which,</w:t>
            </w:r>
            <w:r w:rsidR="001544C0" w:rsidRPr="00054AC9">
              <w:rPr>
                <w:spacing w:val="-11"/>
                <w:sz w:val="20"/>
                <w:lang w:val="en-GB"/>
              </w:rPr>
              <w:t xml:space="preserve"> </w:t>
            </w:r>
            <w:r w:rsidR="001544C0" w:rsidRPr="00054AC9">
              <w:rPr>
                <w:sz w:val="20"/>
                <w:lang w:val="en-GB"/>
              </w:rPr>
              <w:t>despite</w:t>
            </w:r>
            <w:r w:rsidR="001544C0" w:rsidRPr="00054AC9">
              <w:rPr>
                <w:spacing w:val="-11"/>
                <w:sz w:val="20"/>
                <w:lang w:val="en-GB"/>
              </w:rPr>
              <w:t xml:space="preserve"> </w:t>
            </w:r>
            <w:r w:rsidR="001544C0" w:rsidRPr="00054AC9">
              <w:rPr>
                <w:sz w:val="20"/>
                <w:lang w:val="en-GB"/>
              </w:rPr>
              <w:t>the</w:t>
            </w:r>
            <w:r w:rsidR="001544C0" w:rsidRPr="00054AC9">
              <w:rPr>
                <w:spacing w:val="-11"/>
                <w:sz w:val="20"/>
                <w:lang w:val="en-GB"/>
              </w:rPr>
              <w:t xml:space="preserve"> </w:t>
            </w:r>
            <w:r w:rsidR="001544C0" w:rsidRPr="00054AC9">
              <w:rPr>
                <w:sz w:val="20"/>
                <w:lang w:val="en-GB"/>
              </w:rPr>
              <w:t>best</w:t>
            </w:r>
            <w:r w:rsidR="001544C0" w:rsidRPr="00054AC9">
              <w:rPr>
                <w:spacing w:val="-12"/>
                <w:sz w:val="20"/>
                <w:lang w:val="en-GB"/>
              </w:rPr>
              <w:t xml:space="preserve"> </w:t>
            </w:r>
            <w:r w:rsidR="001544C0" w:rsidRPr="00054AC9">
              <w:rPr>
                <w:sz w:val="20"/>
                <w:lang w:val="en-GB"/>
              </w:rPr>
              <w:t xml:space="preserve">efforts of the Parties, the performance of the obligations is impossible. The Parties shall consider any unforeseen accidents, the occurrence and timing of which are not in the power of the Parties themselves (fires, explosions, natural phenomena, war, strikes, terrorism, damage caused by criminal acts, etc.), as the circumstances of </w:t>
            </w:r>
            <w:r w:rsidR="001544C0" w:rsidRPr="00054AC9">
              <w:rPr>
                <w:i/>
                <w:sz w:val="20"/>
                <w:lang w:val="en-GB"/>
              </w:rPr>
              <w:t xml:space="preserve">force majeure. </w:t>
            </w:r>
            <w:r w:rsidR="001544C0" w:rsidRPr="00054AC9">
              <w:rPr>
                <w:sz w:val="20"/>
                <w:lang w:val="en-GB"/>
              </w:rPr>
              <w:t xml:space="preserve">If the circumstances of </w:t>
            </w:r>
            <w:r w:rsidR="001544C0" w:rsidRPr="00054AC9">
              <w:rPr>
                <w:i/>
                <w:sz w:val="20"/>
                <w:lang w:val="en-GB"/>
              </w:rPr>
              <w:t xml:space="preserve">force majeure </w:t>
            </w:r>
            <w:r w:rsidR="001544C0" w:rsidRPr="00054AC9">
              <w:rPr>
                <w:sz w:val="20"/>
                <w:lang w:val="en-GB"/>
              </w:rPr>
              <w:t xml:space="preserve">arise, the Party affected by these circumstances shall immediately notify the other Party about the circumstances of </w:t>
            </w:r>
            <w:r w:rsidR="001544C0" w:rsidRPr="00054AC9">
              <w:rPr>
                <w:i/>
                <w:sz w:val="20"/>
                <w:lang w:val="en-GB"/>
              </w:rPr>
              <w:t>force majeure</w:t>
            </w:r>
            <w:r w:rsidR="001544C0" w:rsidRPr="00054AC9">
              <w:rPr>
                <w:sz w:val="20"/>
                <w:lang w:val="en-GB"/>
              </w:rPr>
              <w:t>.</w:t>
            </w:r>
          </w:p>
        </w:tc>
      </w:tr>
      <w:tr w:rsidR="009B2046" w14:paraId="2D1F9766" w14:textId="77777777" w:rsidTr="009B2046">
        <w:tc>
          <w:tcPr>
            <w:tcW w:w="4672" w:type="dxa"/>
          </w:tcPr>
          <w:p w14:paraId="126453AF" w14:textId="3A90C1D0" w:rsidR="009B2046" w:rsidRDefault="00FE0605" w:rsidP="00270A4B">
            <w:pPr>
              <w:rPr>
                <w:sz w:val="20"/>
                <w:lang w:eastAsia="lt-LT"/>
              </w:rPr>
            </w:pPr>
            <w:r>
              <w:rPr>
                <w:sz w:val="20"/>
              </w:rPr>
              <w:t xml:space="preserve">7.6. </w:t>
            </w:r>
            <w:r w:rsidR="00855BE3" w:rsidRPr="006E718A">
              <w:rPr>
                <w:sz w:val="20"/>
              </w:rPr>
              <w:t xml:space="preserve">Institutas neatsako už Sutarties nuostatų pažeidimą ir tuo atveju, jeigu jis atsirado dėl </w:t>
            </w:r>
            <w:r w:rsidR="00855BE3">
              <w:rPr>
                <w:sz w:val="20"/>
              </w:rPr>
              <w:t>Projekto vykdytojo</w:t>
            </w:r>
            <w:r w:rsidR="00855BE3" w:rsidRPr="006E718A">
              <w:rPr>
                <w:sz w:val="20"/>
              </w:rPr>
              <w:t xml:space="preserve"> Sutartyje neteisingai nurodytų duomenų (rekvizitų ir kt.) arba dėl valstybės valdymo institucijose teisės aktų nustatyta tvarka vykstančių procesų, kurių Institutas nekontroliuoja.</w:t>
            </w:r>
          </w:p>
        </w:tc>
        <w:tc>
          <w:tcPr>
            <w:tcW w:w="4672" w:type="dxa"/>
          </w:tcPr>
          <w:p w14:paraId="2DEB0B5C" w14:textId="4DAF4C8B" w:rsidR="00EB708C" w:rsidRPr="00054AC9" w:rsidRDefault="00342DA7" w:rsidP="00EB708C">
            <w:pPr>
              <w:rPr>
                <w:sz w:val="20"/>
                <w:lang w:val="en-GB" w:eastAsia="lt-LT"/>
              </w:rPr>
            </w:pPr>
            <w:r w:rsidRPr="00054AC9">
              <w:rPr>
                <w:sz w:val="20"/>
                <w:lang w:val="en-GB"/>
              </w:rPr>
              <w:t xml:space="preserve">7.6. </w:t>
            </w:r>
            <w:r w:rsidR="00EB708C" w:rsidRPr="00054AC9">
              <w:rPr>
                <w:sz w:val="20"/>
                <w:lang w:val="en-GB"/>
              </w:rPr>
              <w:t>The</w:t>
            </w:r>
            <w:r w:rsidR="00EB708C" w:rsidRPr="00054AC9">
              <w:rPr>
                <w:spacing w:val="-4"/>
                <w:sz w:val="20"/>
                <w:lang w:val="en-GB"/>
              </w:rPr>
              <w:t xml:space="preserve"> </w:t>
            </w:r>
            <w:r w:rsidR="00EB708C" w:rsidRPr="00054AC9">
              <w:rPr>
                <w:sz w:val="20"/>
                <w:lang w:val="en-GB"/>
              </w:rPr>
              <w:t>Institute</w:t>
            </w:r>
            <w:r w:rsidR="00EB708C" w:rsidRPr="00054AC9">
              <w:rPr>
                <w:spacing w:val="-4"/>
                <w:sz w:val="20"/>
                <w:lang w:val="en-GB"/>
              </w:rPr>
              <w:t xml:space="preserve"> </w:t>
            </w:r>
            <w:r w:rsidR="00EB708C" w:rsidRPr="00054AC9">
              <w:rPr>
                <w:sz w:val="20"/>
                <w:lang w:val="en-GB"/>
              </w:rPr>
              <w:t>shall</w:t>
            </w:r>
            <w:r w:rsidR="00EB708C" w:rsidRPr="00054AC9">
              <w:rPr>
                <w:spacing w:val="-4"/>
                <w:sz w:val="20"/>
                <w:lang w:val="en-GB"/>
              </w:rPr>
              <w:t xml:space="preserve"> </w:t>
            </w:r>
            <w:r w:rsidR="00EB708C" w:rsidRPr="00054AC9">
              <w:rPr>
                <w:sz w:val="20"/>
                <w:lang w:val="en-GB"/>
              </w:rPr>
              <w:t>also</w:t>
            </w:r>
            <w:r w:rsidR="00EB708C" w:rsidRPr="00054AC9">
              <w:rPr>
                <w:spacing w:val="-4"/>
                <w:sz w:val="20"/>
                <w:lang w:val="en-GB"/>
              </w:rPr>
              <w:t xml:space="preserve"> </w:t>
            </w:r>
            <w:r w:rsidR="00EB708C" w:rsidRPr="00054AC9">
              <w:rPr>
                <w:sz w:val="20"/>
                <w:lang w:val="en-GB"/>
              </w:rPr>
              <w:t>not</w:t>
            </w:r>
            <w:r w:rsidR="00EB708C" w:rsidRPr="00054AC9">
              <w:rPr>
                <w:spacing w:val="-7"/>
                <w:sz w:val="20"/>
                <w:lang w:val="en-GB"/>
              </w:rPr>
              <w:t xml:space="preserve"> </w:t>
            </w:r>
            <w:r w:rsidR="00EB708C" w:rsidRPr="00054AC9">
              <w:rPr>
                <w:sz w:val="20"/>
                <w:lang w:val="en-GB"/>
              </w:rPr>
              <w:t>be</w:t>
            </w:r>
            <w:r w:rsidR="00EB708C" w:rsidRPr="00054AC9">
              <w:rPr>
                <w:spacing w:val="-6"/>
                <w:sz w:val="20"/>
                <w:lang w:val="en-GB"/>
              </w:rPr>
              <w:t xml:space="preserve"> </w:t>
            </w:r>
            <w:r w:rsidR="00EB708C" w:rsidRPr="00054AC9">
              <w:rPr>
                <w:sz w:val="20"/>
                <w:lang w:val="en-GB"/>
              </w:rPr>
              <w:t>responsible</w:t>
            </w:r>
            <w:r w:rsidR="00EB708C" w:rsidRPr="00054AC9">
              <w:rPr>
                <w:spacing w:val="-4"/>
                <w:sz w:val="20"/>
                <w:lang w:val="en-GB"/>
              </w:rPr>
              <w:t xml:space="preserve"> </w:t>
            </w:r>
            <w:r w:rsidR="00EB708C" w:rsidRPr="00054AC9">
              <w:rPr>
                <w:sz w:val="20"/>
                <w:lang w:val="en-GB"/>
              </w:rPr>
              <w:t>for</w:t>
            </w:r>
            <w:r w:rsidR="00EB708C" w:rsidRPr="00054AC9">
              <w:rPr>
                <w:spacing w:val="-6"/>
                <w:sz w:val="20"/>
                <w:lang w:val="en-GB"/>
              </w:rPr>
              <w:t xml:space="preserve"> </w:t>
            </w:r>
            <w:r w:rsidR="00EB708C" w:rsidRPr="00054AC9">
              <w:rPr>
                <w:sz w:val="20"/>
                <w:lang w:val="en-GB"/>
              </w:rPr>
              <w:t>violation</w:t>
            </w:r>
            <w:r w:rsidR="00EB708C" w:rsidRPr="00054AC9">
              <w:rPr>
                <w:spacing w:val="-6"/>
                <w:sz w:val="20"/>
                <w:lang w:val="en-GB"/>
              </w:rPr>
              <w:t xml:space="preserve"> </w:t>
            </w:r>
            <w:r w:rsidR="00EB708C" w:rsidRPr="00054AC9">
              <w:rPr>
                <w:sz w:val="20"/>
                <w:lang w:val="en-GB"/>
              </w:rPr>
              <w:t>of</w:t>
            </w:r>
            <w:r w:rsidR="00EB708C" w:rsidRPr="00054AC9">
              <w:rPr>
                <w:spacing w:val="-6"/>
                <w:sz w:val="20"/>
                <w:lang w:val="en-GB"/>
              </w:rPr>
              <w:t xml:space="preserve"> </w:t>
            </w:r>
            <w:r w:rsidR="00EB708C" w:rsidRPr="00054AC9">
              <w:rPr>
                <w:sz w:val="20"/>
                <w:lang w:val="en-GB"/>
              </w:rPr>
              <w:t>the</w:t>
            </w:r>
            <w:r w:rsidR="00EB708C" w:rsidRPr="00054AC9">
              <w:rPr>
                <w:spacing w:val="-6"/>
                <w:sz w:val="20"/>
                <w:lang w:val="en-GB"/>
              </w:rPr>
              <w:t xml:space="preserve"> </w:t>
            </w:r>
            <w:r w:rsidR="00EB708C" w:rsidRPr="00054AC9">
              <w:rPr>
                <w:sz w:val="20"/>
                <w:lang w:val="en-GB"/>
              </w:rPr>
              <w:t>provisions</w:t>
            </w:r>
            <w:r w:rsidR="00EB708C" w:rsidRPr="00054AC9">
              <w:rPr>
                <w:spacing w:val="-5"/>
                <w:sz w:val="20"/>
                <w:lang w:val="en-GB"/>
              </w:rPr>
              <w:t xml:space="preserve"> </w:t>
            </w:r>
            <w:r w:rsidR="00EB708C" w:rsidRPr="00054AC9">
              <w:rPr>
                <w:sz w:val="20"/>
                <w:lang w:val="en-GB"/>
              </w:rPr>
              <w:t>of</w:t>
            </w:r>
            <w:r w:rsidR="00EB708C" w:rsidRPr="00054AC9">
              <w:rPr>
                <w:spacing w:val="-4"/>
                <w:sz w:val="20"/>
                <w:lang w:val="en-GB"/>
              </w:rPr>
              <w:t xml:space="preserve"> </w:t>
            </w:r>
            <w:r w:rsidR="00EB708C" w:rsidRPr="00054AC9">
              <w:rPr>
                <w:sz w:val="20"/>
                <w:lang w:val="en-GB"/>
              </w:rPr>
              <w:t>the</w:t>
            </w:r>
            <w:r w:rsidR="00EB708C" w:rsidRPr="00054AC9">
              <w:rPr>
                <w:spacing w:val="-6"/>
                <w:sz w:val="20"/>
                <w:lang w:val="en-GB"/>
              </w:rPr>
              <w:t xml:space="preserve"> </w:t>
            </w:r>
            <w:r w:rsidR="00EB708C" w:rsidRPr="00054AC9">
              <w:rPr>
                <w:sz w:val="20"/>
                <w:lang w:val="en-GB"/>
              </w:rPr>
              <w:t>Agreement,</w:t>
            </w:r>
            <w:r w:rsidR="00EB708C" w:rsidRPr="00054AC9">
              <w:rPr>
                <w:spacing w:val="-9"/>
                <w:sz w:val="20"/>
                <w:lang w:val="en-GB"/>
              </w:rPr>
              <w:t xml:space="preserve"> </w:t>
            </w:r>
            <w:r w:rsidR="00EB708C" w:rsidRPr="00054AC9">
              <w:rPr>
                <w:sz w:val="20"/>
                <w:lang w:val="en-GB"/>
              </w:rPr>
              <w:t>if</w:t>
            </w:r>
            <w:r w:rsidR="00EB708C" w:rsidRPr="00054AC9">
              <w:rPr>
                <w:spacing w:val="-4"/>
                <w:sz w:val="20"/>
                <w:lang w:val="en-GB"/>
              </w:rPr>
              <w:t xml:space="preserve"> </w:t>
            </w:r>
            <w:r w:rsidR="00EB708C" w:rsidRPr="00054AC9">
              <w:rPr>
                <w:sz w:val="20"/>
                <w:lang w:val="en-GB"/>
              </w:rPr>
              <w:t>this</w:t>
            </w:r>
            <w:r w:rsidR="00EB708C" w:rsidRPr="00054AC9">
              <w:rPr>
                <w:spacing w:val="-5"/>
                <w:sz w:val="20"/>
                <w:lang w:val="en-GB"/>
              </w:rPr>
              <w:t xml:space="preserve"> </w:t>
            </w:r>
            <w:r w:rsidR="00EB708C" w:rsidRPr="00054AC9">
              <w:rPr>
                <w:sz w:val="20"/>
                <w:lang w:val="en-GB"/>
              </w:rPr>
              <w:t>occurs</w:t>
            </w:r>
            <w:r w:rsidR="00EB708C" w:rsidRPr="00054AC9">
              <w:rPr>
                <w:spacing w:val="-5"/>
                <w:sz w:val="20"/>
                <w:lang w:val="en-GB"/>
              </w:rPr>
              <w:t xml:space="preserve"> </w:t>
            </w:r>
            <w:r w:rsidR="00EB708C" w:rsidRPr="00054AC9">
              <w:rPr>
                <w:sz w:val="20"/>
                <w:lang w:val="en-GB"/>
              </w:rPr>
              <w:t>due to incorrect data (contact information, etc.) specified by the Project Executor in the Agreement or due to processes in state governmental institutions taking place in accordance with legal acts, which the Institute does not control.</w:t>
            </w:r>
          </w:p>
        </w:tc>
      </w:tr>
      <w:tr w:rsidR="009B2046" w14:paraId="718F5181" w14:textId="77777777" w:rsidTr="009B2046">
        <w:tc>
          <w:tcPr>
            <w:tcW w:w="4672" w:type="dxa"/>
          </w:tcPr>
          <w:p w14:paraId="2FFFE8C4" w14:textId="4C9D8B84" w:rsidR="009B2046" w:rsidRDefault="00FE0605" w:rsidP="00270A4B">
            <w:pPr>
              <w:rPr>
                <w:sz w:val="20"/>
                <w:lang w:eastAsia="lt-LT"/>
              </w:rPr>
            </w:pPr>
            <w:r>
              <w:rPr>
                <w:sz w:val="20"/>
                <w:lang w:eastAsia="lt-LT"/>
              </w:rPr>
              <w:t xml:space="preserve">7.7. </w:t>
            </w:r>
            <w:r w:rsidRPr="006E718A">
              <w:rPr>
                <w:sz w:val="20"/>
                <w:lang w:eastAsia="lt-LT"/>
              </w:rPr>
              <w:t xml:space="preserve">Sutartyje </w:t>
            </w:r>
            <w:r w:rsidRPr="006E718A">
              <w:rPr>
                <w:rFonts w:eastAsia="Arial"/>
                <w:sz w:val="20"/>
                <w:shd w:val="clear" w:color="auto" w:fill="FFFFFF"/>
                <w:lang w:eastAsia="lt-LT"/>
              </w:rPr>
              <w:t xml:space="preserve">nurodomi asmens duomenys yra tvarkomi Instituto, kaip duomenų valdytojo, projektų administravimo, projektų </w:t>
            </w:r>
            <w:r>
              <w:rPr>
                <w:rFonts w:eastAsia="Arial"/>
                <w:sz w:val="20"/>
                <w:shd w:val="clear" w:color="auto" w:fill="FFFFFF"/>
                <w:lang w:eastAsia="lt-LT"/>
              </w:rPr>
              <w:t xml:space="preserve">įgyvendinimo priežiūros ir </w:t>
            </w:r>
            <w:r w:rsidRPr="006E718A">
              <w:rPr>
                <w:rFonts w:eastAsia="Arial"/>
                <w:sz w:val="20"/>
                <w:shd w:val="clear" w:color="auto" w:fill="FFFFFF"/>
                <w:lang w:eastAsia="lt-LT"/>
              </w:rPr>
              <w:t>stebėsenos tiksl</w:t>
            </w:r>
            <w:r>
              <w:rPr>
                <w:rFonts w:eastAsia="Arial"/>
                <w:sz w:val="20"/>
                <w:shd w:val="clear" w:color="auto" w:fill="FFFFFF"/>
                <w:lang w:eastAsia="lt-LT"/>
              </w:rPr>
              <w:t>ais</w:t>
            </w:r>
            <w:r w:rsidRPr="006E718A">
              <w:rPr>
                <w:rFonts w:eastAsia="Arial"/>
                <w:sz w:val="20"/>
                <w:shd w:val="clear" w:color="auto" w:fill="FFFFFF"/>
                <w:lang w:eastAsia="lt-LT"/>
              </w:rPr>
              <w:t>,</w:t>
            </w:r>
            <w:r>
              <w:rPr>
                <w:rFonts w:eastAsia="Arial"/>
                <w:sz w:val="20"/>
                <w:shd w:val="clear" w:color="auto" w:fill="FFFFFF"/>
                <w:lang w:eastAsia="lt-LT"/>
              </w:rPr>
              <w:t xml:space="preserve"> taip pat</w:t>
            </w:r>
            <w:r w:rsidRPr="006E718A">
              <w:rPr>
                <w:rFonts w:eastAsia="Arial"/>
                <w:sz w:val="20"/>
                <w:shd w:val="clear" w:color="auto" w:fill="FFFFFF"/>
                <w:lang w:eastAsia="lt-LT"/>
              </w:rPr>
              <w:t xml:space="preserve"> dokumentų valdymo tiksl</w:t>
            </w:r>
            <w:r>
              <w:rPr>
                <w:rFonts w:eastAsia="Arial"/>
                <w:sz w:val="20"/>
                <w:shd w:val="clear" w:color="auto" w:fill="FFFFFF"/>
                <w:lang w:eastAsia="lt-LT"/>
              </w:rPr>
              <w:t>u</w:t>
            </w:r>
            <w:r w:rsidRPr="006E718A">
              <w:rPr>
                <w:rFonts w:eastAsia="Arial"/>
                <w:sz w:val="20"/>
                <w:shd w:val="clear" w:color="auto" w:fill="FFFFFF"/>
                <w:lang w:eastAsia="lt-LT"/>
              </w:rPr>
              <w:t xml:space="preserve">. Asmens duomenys tvarkomi siekiant viešojo intereso ir vykdant Instituto taikomus teisės aktų reikalavimus, </w:t>
            </w:r>
            <w:r w:rsidRPr="00403033">
              <w:rPr>
                <w:rFonts w:eastAsia="Arial"/>
                <w:sz w:val="20"/>
                <w:shd w:val="clear" w:color="auto" w:fill="FFFFFF"/>
                <w:lang w:eastAsia="lt-LT"/>
              </w:rPr>
              <w:t>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w:t>
            </w:r>
          </w:p>
        </w:tc>
        <w:tc>
          <w:tcPr>
            <w:tcW w:w="4672" w:type="dxa"/>
          </w:tcPr>
          <w:p w14:paraId="07917056" w14:textId="5F2AB610" w:rsidR="009B2046" w:rsidRPr="00054AC9" w:rsidRDefault="00342DA7" w:rsidP="00270A4B">
            <w:pPr>
              <w:rPr>
                <w:sz w:val="20"/>
                <w:lang w:val="en-GB" w:eastAsia="lt-LT"/>
              </w:rPr>
            </w:pPr>
            <w:r w:rsidRPr="00054AC9">
              <w:rPr>
                <w:sz w:val="20"/>
                <w:lang w:val="en-GB"/>
              </w:rPr>
              <w:t xml:space="preserve">7.7. </w:t>
            </w:r>
            <w:r w:rsidR="005A1F94" w:rsidRPr="00054AC9">
              <w:rPr>
                <w:sz w:val="20"/>
                <w:lang w:val="en-GB"/>
              </w:rPr>
              <w:t>Personal data indicated in the Agreement shall be processed by the Institute as the data controller for the purposes</w:t>
            </w:r>
            <w:r w:rsidR="005A1F94" w:rsidRPr="00054AC9">
              <w:rPr>
                <w:spacing w:val="-1"/>
                <w:sz w:val="20"/>
                <w:lang w:val="en-GB"/>
              </w:rPr>
              <w:t xml:space="preserve"> </w:t>
            </w:r>
            <w:r w:rsidR="005A1F94" w:rsidRPr="00054AC9">
              <w:rPr>
                <w:sz w:val="20"/>
                <w:lang w:val="en-GB"/>
              </w:rPr>
              <w:t>of</w:t>
            </w:r>
            <w:r w:rsidR="005A1F94" w:rsidRPr="00054AC9">
              <w:rPr>
                <w:spacing w:val="-3"/>
                <w:sz w:val="20"/>
                <w:lang w:val="en-GB"/>
              </w:rPr>
              <w:t xml:space="preserve"> </w:t>
            </w:r>
            <w:r w:rsidR="005A1F94" w:rsidRPr="00054AC9">
              <w:rPr>
                <w:sz w:val="20"/>
                <w:lang w:val="en-GB"/>
              </w:rPr>
              <w:t>project</w:t>
            </w:r>
            <w:r w:rsidR="005A1F94" w:rsidRPr="00054AC9">
              <w:rPr>
                <w:spacing w:val="-1"/>
                <w:sz w:val="20"/>
                <w:lang w:val="en-GB"/>
              </w:rPr>
              <w:t xml:space="preserve"> </w:t>
            </w:r>
            <w:r w:rsidR="005A1F94" w:rsidRPr="00054AC9">
              <w:rPr>
                <w:sz w:val="20"/>
                <w:lang w:val="en-GB"/>
              </w:rPr>
              <w:t>administration,</w:t>
            </w:r>
            <w:r w:rsidR="005A1F94" w:rsidRPr="00054AC9">
              <w:rPr>
                <w:spacing w:val="-1"/>
                <w:sz w:val="20"/>
                <w:lang w:val="en-GB"/>
              </w:rPr>
              <w:t xml:space="preserve"> </w:t>
            </w:r>
            <w:r w:rsidR="005A1F94" w:rsidRPr="00054AC9">
              <w:rPr>
                <w:sz w:val="20"/>
                <w:lang w:val="en-GB"/>
              </w:rPr>
              <w:t>project</w:t>
            </w:r>
            <w:r w:rsidR="005A1F94" w:rsidRPr="00054AC9">
              <w:rPr>
                <w:spacing w:val="-1"/>
                <w:sz w:val="20"/>
                <w:lang w:val="en-GB"/>
              </w:rPr>
              <w:t xml:space="preserve"> </w:t>
            </w:r>
            <w:r w:rsidR="005A1F94" w:rsidRPr="00054AC9">
              <w:rPr>
                <w:sz w:val="20"/>
                <w:lang w:val="en-GB"/>
              </w:rPr>
              <w:t>implementation</w:t>
            </w:r>
            <w:r w:rsidR="005A1F94" w:rsidRPr="00054AC9">
              <w:rPr>
                <w:spacing w:val="-2"/>
                <w:sz w:val="20"/>
                <w:lang w:val="en-GB"/>
              </w:rPr>
              <w:t xml:space="preserve"> </w:t>
            </w:r>
            <w:r w:rsidR="005A1F94" w:rsidRPr="00054AC9">
              <w:rPr>
                <w:sz w:val="20"/>
                <w:lang w:val="en-GB"/>
              </w:rPr>
              <w:t>supervision</w:t>
            </w:r>
            <w:r w:rsidR="005A1F94" w:rsidRPr="00054AC9">
              <w:rPr>
                <w:spacing w:val="-2"/>
                <w:sz w:val="20"/>
                <w:lang w:val="en-GB"/>
              </w:rPr>
              <w:t xml:space="preserve"> </w:t>
            </w:r>
            <w:r w:rsidR="005A1F94" w:rsidRPr="00054AC9">
              <w:rPr>
                <w:sz w:val="20"/>
                <w:lang w:val="en-GB"/>
              </w:rPr>
              <w:t>and</w:t>
            </w:r>
            <w:r w:rsidR="005A1F94" w:rsidRPr="00054AC9">
              <w:rPr>
                <w:spacing w:val="-2"/>
                <w:sz w:val="20"/>
                <w:lang w:val="en-GB"/>
              </w:rPr>
              <w:t xml:space="preserve"> </w:t>
            </w:r>
            <w:r w:rsidR="005A1F94" w:rsidRPr="00054AC9">
              <w:rPr>
                <w:sz w:val="20"/>
                <w:lang w:val="en-GB"/>
              </w:rPr>
              <w:t>monitoring</w:t>
            </w:r>
            <w:r w:rsidR="005A1F94" w:rsidRPr="00054AC9">
              <w:rPr>
                <w:spacing w:val="-2"/>
                <w:sz w:val="20"/>
                <w:lang w:val="en-GB"/>
              </w:rPr>
              <w:t xml:space="preserve"> </w:t>
            </w:r>
            <w:r w:rsidR="005A1F94" w:rsidRPr="00054AC9">
              <w:rPr>
                <w:sz w:val="20"/>
                <w:lang w:val="en-GB"/>
              </w:rPr>
              <w:t>as</w:t>
            </w:r>
            <w:r w:rsidR="005A1F94" w:rsidRPr="00054AC9">
              <w:rPr>
                <w:spacing w:val="-4"/>
                <w:sz w:val="20"/>
                <w:lang w:val="en-GB"/>
              </w:rPr>
              <w:t xml:space="preserve"> </w:t>
            </w:r>
            <w:r w:rsidR="005A1F94" w:rsidRPr="00054AC9">
              <w:rPr>
                <w:sz w:val="20"/>
                <w:lang w:val="en-GB"/>
              </w:rPr>
              <w:t>well</w:t>
            </w:r>
            <w:r w:rsidR="005A1F94" w:rsidRPr="00054AC9">
              <w:rPr>
                <w:spacing w:val="-1"/>
                <w:sz w:val="20"/>
                <w:lang w:val="en-GB"/>
              </w:rPr>
              <w:t xml:space="preserve"> </w:t>
            </w:r>
            <w:r w:rsidR="005A1F94" w:rsidRPr="00054AC9">
              <w:rPr>
                <w:sz w:val="20"/>
                <w:lang w:val="en-GB"/>
              </w:rPr>
              <w:t>as</w:t>
            </w:r>
            <w:r w:rsidR="005A1F94" w:rsidRPr="00054AC9">
              <w:rPr>
                <w:spacing w:val="-1"/>
                <w:sz w:val="20"/>
                <w:lang w:val="en-GB"/>
              </w:rPr>
              <w:t xml:space="preserve"> </w:t>
            </w:r>
            <w:r w:rsidR="005A1F94" w:rsidRPr="00054AC9">
              <w:rPr>
                <w:sz w:val="20"/>
                <w:lang w:val="en-GB"/>
              </w:rPr>
              <w:t>document management. The personal data shall be processed in the public interest and in compliance with the requirements of the legal acts applicable to the Institute, pursuant to clauses d, c, e of Article 6 (1) of Regulation (EU) No. 2016/679 of the European Parliament and of the Council of 27 April 2016 on the protection</w:t>
            </w:r>
            <w:r w:rsidR="005A1F94" w:rsidRPr="00054AC9">
              <w:rPr>
                <w:spacing w:val="-11"/>
                <w:sz w:val="20"/>
                <w:lang w:val="en-GB"/>
              </w:rPr>
              <w:t xml:space="preserve"> </w:t>
            </w:r>
            <w:r w:rsidR="005A1F94" w:rsidRPr="00054AC9">
              <w:rPr>
                <w:sz w:val="20"/>
                <w:lang w:val="en-GB"/>
              </w:rPr>
              <w:t>of</w:t>
            </w:r>
            <w:r w:rsidR="005A1F94" w:rsidRPr="00054AC9">
              <w:rPr>
                <w:spacing w:val="-9"/>
                <w:sz w:val="20"/>
                <w:lang w:val="en-GB"/>
              </w:rPr>
              <w:t xml:space="preserve"> </w:t>
            </w:r>
            <w:r w:rsidR="005A1F94" w:rsidRPr="00054AC9">
              <w:rPr>
                <w:sz w:val="20"/>
                <w:lang w:val="en-GB"/>
              </w:rPr>
              <w:t>natural</w:t>
            </w:r>
            <w:r w:rsidR="005A1F94" w:rsidRPr="00054AC9">
              <w:rPr>
                <w:spacing w:val="-9"/>
                <w:sz w:val="20"/>
                <w:lang w:val="en-GB"/>
              </w:rPr>
              <w:t xml:space="preserve"> </w:t>
            </w:r>
            <w:r w:rsidR="005A1F94" w:rsidRPr="00054AC9">
              <w:rPr>
                <w:sz w:val="20"/>
                <w:lang w:val="en-GB"/>
              </w:rPr>
              <w:t>persons</w:t>
            </w:r>
            <w:r w:rsidR="005A1F94" w:rsidRPr="00054AC9">
              <w:rPr>
                <w:spacing w:val="-10"/>
                <w:sz w:val="20"/>
                <w:lang w:val="en-GB"/>
              </w:rPr>
              <w:t xml:space="preserve"> </w:t>
            </w:r>
            <w:r w:rsidR="005A1F94" w:rsidRPr="00054AC9">
              <w:rPr>
                <w:sz w:val="20"/>
                <w:lang w:val="en-GB"/>
              </w:rPr>
              <w:t>with</w:t>
            </w:r>
            <w:r w:rsidR="005A1F94" w:rsidRPr="00054AC9">
              <w:rPr>
                <w:spacing w:val="-8"/>
                <w:sz w:val="20"/>
                <w:lang w:val="en-GB"/>
              </w:rPr>
              <w:t xml:space="preserve"> </w:t>
            </w:r>
            <w:r w:rsidR="005A1F94" w:rsidRPr="00054AC9">
              <w:rPr>
                <w:sz w:val="20"/>
                <w:lang w:val="en-GB"/>
              </w:rPr>
              <w:t>regard</w:t>
            </w:r>
            <w:r w:rsidR="005A1F94" w:rsidRPr="00054AC9">
              <w:rPr>
                <w:spacing w:val="-8"/>
                <w:sz w:val="20"/>
                <w:lang w:val="en-GB"/>
              </w:rPr>
              <w:t xml:space="preserve"> </w:t>
            </w:r>
            <w:r w:rsidR="005A1F94" w:rsidRPr="00054AC9">
              <w:rPr>
                <w:sz w:val="20"/>
                <w:lang w:val="en-GB"/>
              </w:rPr>
              <w:t>to</w:t>
            </w:r>
            <w:r w:rsidR="005A1F94" w:rsidRPr="00054AC9">
              <w:rPr>
                <w:spacing w:val="-8"/>
                <w:sz w:val="20"/>
                <w:lang w:val="en-GB"/>
              </w:rPr>
              <w:t xml:space="preserve"> </w:t>
            </w:r>
            <w:r w:rsidR="005A1F94" w:rsidRPr="00054AC9">
              <w:rPr>
                <w:sz w:val="20"/>
                <w:lang w:val="en-GB"/>
              </w:rPr>
              <w:t>the</w:t>
            </w:r>
            <w:r w:rsidR="005A1F94" w:rsidRPr="00054AC9">
              <w:rPr>
                <w:spacing w:val="-9"/>
                <w:sz w:val="20"/>
                <w:lang w:val="en-GB"/>
              </w:rPr>
              <w:t xml:space="preserve"> </w:t>
            </w:r>
            <w:r w:rsidR="005A1F94" w:rsidRPr="00054AC9">
              <w:rPr>
                <w:sz w:val="20"/>
                <w:lang w:val="en-GB"/>
              </w:rPr>
              <w:t>processing</w:t>
            </w:r>
            <w:r w:rsidR="005A1F94" w:rsidRPr="00054AC9">
              <w:rPr>
                <w:spacing w:val="-8"/>
                <w:sz w:val="20"/>
                <w:lang w:val="en-GB"/>
              </w:rPr>
              <w:t xml:space="preserve"> </w:t>
            </w:r>
            <w:r w:rsidR="005A1F94" w:rsidRPr="00054AC9">
              <w:rPr>
                <w:sz w:val="20"/>
                <w:lang w:val="en-GB"/>
              </w:rPr>
              <w:t>of</w:t>
            </w:r>
            <w:r w:rsidR="005A1F94" w:rsidRPr="00054AC9">
              <w:rPr>
                <w:spacing w:val="-9"/>
                <w:sz w:val="20"/>
                <w:lang w:val="en-GB"/>
              </w:rPr>
              <w:t xml:space="preserve"> </w:t>
            </w:r>
            <w:r w:rsidR="005A1F94" w:rsidRPr="00054AC9">
              <w:rPr>
                <w:sz w:val="20"/>
                <w:lang w:val="en-GB"/>
              </w:rPr>
              <w:t>personal</w:t>
            </w:r>
            <w:r w:rsidR="005A1F94" w:rsidRPr="00054AC9">
              <w:rPr>
                <w:spacing w:val="-11"/>
                <w:sz w:val="20"/>
                <w:lang w:val="en-GB"/>
              </w:rPr>
              <w:t xml:space="preserve"> </w:t>
            </w:r>
            <w:r w:rsidR="005A1F94" w:rsidRPr="00054AC9">
              <w:rPr>
                <w:sz w:val="20"/>
                <w:lang w:val="en-GB"/>
              </w:rPr>
              <w:t>data</w:t>
            </w:r>
            <w:r w:rsidR="005A1F94" w:rsidRPr="00054AC9">
              <w:rPr>
                <w:spacing w:val="-9"/>
                <w:sz w:val="20"/>
                <w:lang w:val="en-GB"/>
              </w:rPr>
              <w:t xml:space="preserve"> </w:t>
            </w:r>
            <w:r w:rsidR="005A1F94" w:rsidRPr="00054AC9">
              <w:rPr>
                <w:sz w:val="20"/>
                <w:lang w:val="en-GB"/>
              </w:rPr>
              <w:t>and</w:t>
            </w:r>
            <w:r w:rsidR="005A1F94" w:rsidRPr="00054AC9">
              <w:rPr>
                <w:spacing w:val="-11"/>
                <w:sz w:val="20"/>
                <w:lang w:val="en-GB"/>
              </w:rPr>
              <w:t xml:space="preserve"> </w:t>
            </w:r>
            <w:r w:rsidR="005A1F94" w:rsidRPr="00054AC9">
              <w:rPr>
                <w:sz w:val="20"/>
                <w:lang w:val="en-GB"/>
              </w:rPr>
              <w:t>on</w:t>
            </w:r>
            <w:r w:rsidR="005A1F94" w:rsidRPr="00054AC9">
              <w:rPr>
                <w:spacing w:val="-8"/>
                <w:sz w:val="20"/>
                <w:lang w:val="en-GB"/>
              </w:rPr>
              <w:t xml:space="preserve"> </w:t>
            </w:r>
            <w:r w:rsidR="005A1F94" w:rsidRPr="00054AC9">
              <w:rPr>
                <w:sz w:val="20"/>
                <w:lang w:val="en-GB"/>
              </w:rPr>
              <w:t>the</w:t>
            </w:r>
            <w:r w:rsidR="005A1F94" w:rsidRPr="00054AC9">
              <w:rPr>
                <w:spacing w:val="-11"/>
                <w:sz w:val="20"/>
                <w:lang w:val="en-GB"/>
              </w:rPr>
              <w:t xml:space="preserve"> </w:t>
            </w:r>
            <w:r w:rsidR="005A1F94" w:rsidRPr="00054AC9">
              <w:rPr>
                <w:sz w:val="20"/>
                <w:lang w:val="en-GB"/>
              </w:rPr>
              <w:t>free</w:t>
            </w:r>
            <w:r w:rsidR="005A1F94" w:rsidRPr="00054AC9">
              <w:rPr>
                <w:spacing w:val="-11"/>
                <w:sz w:val="20"/>
                <w:lang w:val="en-GB"/>
              </w:rPr>
              <w:t xml:space="preserve"> </w:t>
            </w:r>
            <w:r w:rsidR="005A1F94" w:rsidRPr="00054AC9">
              <w:rPr>
                <w:sz w:val="20"/>
                <w:lang w:val="en-GB"/>
              </w:rPr>
              <w:t>movement</w:t>
            </w:r>
            <w:r w:rsidR="005A1F94" w:rsidRPr="00054AC9">
              <w:rPr>
                <w:spacing w:val="-12"/>
                <w:sz w:val="20"/>
                <w:lang w:val="en-GB"/>
              </w:rPr>
              <w:t xml:space="preserve"> </w:t>
            </w:r>
            <w:r w:rsidR="005A1F94" w:rsidRPr="00054AC9">
              <w:rPr>
                <w:sz w:val="20"/>
                <w:lang w:val="en-GB"/>
              </w:rPr>
              <w:t>of</w:t>
            </w:r>
            <w:r w:rsidR="005A1F94" w:rsidRPr="00054AC9">
              <w:rPr>
                <w:spacing w:val="-9"/>
                <w:sz w:val="20"/>
                <w:lang w:val="en-GB"/>
              </w:rPr>
              <w:t xml:space="preserve"> </w:t>
            </w:r>
            <w:r w:rsidR="005A1F94" w:rsidRPr="00054AC9">
              <w:rPr>
                <w:sz w:val="20"/>
                <w:lang w:val="en-GB"/>
              </w:rPr>
              <w:t>such data, and repealing Directive No. 95/46/EC (the General Data Protection Regulation).</w:t>
            </w:r>
          </w:p>
        </w:tc>
      </w:tr>
    </w:tbl>
    <w:p w14:paraId="09480D5C" w14:textId="77777777" w:rsidR="00D722C1" w:rsidRDefault="00D722C1" w:rsidP="00270A4B">
      <w:pPr>
        <w:rPr>
          <w:sz w:val="20"/>
          <w:lang w:eastAsia="lt-LT"/>
        </w:rPr>
      </w:pPr>
    </w:p>
    <w:tbl>
      <w:tblPr>
        <w:tblStyle w:val="TableGrid"/>
        <w:tblW w:w="0" w:type="auto"/>
        <w:tblLook w:val="04A0" w:firstRow="1" w:lastRow="0" w:firstColumn="1" w:lastColumn="0" w:noHBand="0" w:noVBand="1"/>
      </w:tblPr>
      <w:tblGrid>
        <w:gridCol w:w="4672"/>
        <w:gridCol w:w="4672"/>
      </w:tblGrid>
      <w:tr w:rsidR="000550B0" w14:paraId="0D6D0E50" w14:textId="77777777" w:rsidTr="000550B0">
        <w:tc>
          <w:tcPr>
            <w:tcW w:w="4672" w:type="dxa"/>
          </w:tcPr>
          <w:p w14:paraId="6FC774FB" w14:textId="742EA317" w:rsidR="000550B0" w:rsidRDefault="00A51A9D" w:rsidP="00270A4B">
            <w:pPr>
              <w:rPr>
                <w:sz w:val="20"/>
                <w:lang w:eastAsia="lt-LT"/>
              </w:rPr>
            </w:pPr>
            <w:r>
              <w:rPr>
                <w:b/>
                <w:bCs/>
                <w:sz w:val="20"/>
                <w:lang w:eastAsia="lt-LT"/>
              </w:rPr>
              <w:t xml:space="preserve">8. </w:t>
            </w:r>
            <w:r w:rsidRPr="006E718A">
              <w:rPr>
                <w:b/>
                <w:bCs/>
                <w:sz w:val="20"/>
                <w:lang w:eastAsia="lt-LT"/>
              </w:rPr>
              <w:t>Sutarties pasirašymo sąlygos</w:t>
            </w:r>
          </w:p>
        </w:tc>
        <w:tc>
          <w:tcPr>
            <w:tcW w:w="4672" w:type="dxa"/>
          </w:tcPr>
          <w:p w14:paraId="51DFAFEE" w14:textId="7AA3ADAC" w:rsidR="000550B0" w:rsidRPr="00D34D8B" w:rsidRDefault="00307C44" w:rsidP="00270A4B">
            <w:pPr>
              <w:rPr>
                <w:b/>
                <w:bCs/>
                <w:sz w:val="20"/>
                <w:lang w:val="en-GB" w:eastAsia="lt-LT"/>
              </w:rPr>
            </w:pPr>
            <w:r w:rsidRPr="00D34D8B">
              <w:rPr>
                <w:b/>
                <w:bCs/>
                <w:sz w:val="20"/>
                <w:lang w:val="en-GB"/>
              </w:rPr>
              <w:t>8. Conditions</w:t>
            </w:r>
            <w:r w:rsidRPr="00D34D8B">
              <w:rPr>
                <w:b/>
                <w:bCs/>
                <w:spacing w:val="-7"/>
                <w:sz w:val="20"/>
                <w:lang w:val="en-GB"/>
              </w:rPr>
              <w:t xml:space="preserve"> </w:t>
            </w:r>
            <w:r w:rsidRPr="00D34D8B">
              <w:rPr>
                <w:b/>
                <w:bCs/>
                <w:sz w:val="20"/>
                <w:lang w:val="en-GB"/>
              </w:rPr>
              <w:t>for</w:t>
            </w:r>
            <w:r w:rsidRPr="00D34D8B">
              <w:rPr>
                <w:b/>
                <w:bCs/>
                <w:spacing w:val="-7"/>
                <w:sz w:val="20"/>
                <w:lang w:val="en-GB"/>
              </w:rPr>
              <w:t xml:space="preserve"> </w:t>
            </w:r>
            <w:r w:rsidRPr="00D34D8B">
              <w:rPr>
                <w:b/>
                <w:bCs/>
                <w:sz w:val="20"/>
                <w:lang w:val="en-GB"/>
              </w:rPr>
              <w:t>Signing</w:t>
            </w:r>
            <w:r w:rsidRPr="00D34D8B">
              <w:rPr>
                <w:b/>
                <w:bCs/>
                <w:spacing w:val="-5"/>
                <w:sz w:val="20"/>
                <w:lang w:val="en-GB"/>
              </w:rPr>
              <w:t xml:space="preserve"> </w:t>
            </w:r>
            <w:r w:rsidRPr="00D34D8B">
              <w:rPr>
                <w:b/>
                <w:bCs/>
                <w:spacing w:val="-2"/>
                <w:sz w:val="20"/>
                <w:lang w:val="en-GB"/>
              </w:rPr>
              <w:t>Agreement</w:t>
            </w:r>
          </w:p>
        </w:tc>
      </w:tr>
      <w:tr w:rsidR="000550B0" w14:paraId="18343FC6" w14:textId="77777777" w:rsidTr="000550B0">
        <w:tc>
          <w:tcPr>
            <w:tcW w:w="4672" w:type="dxa"/>
          </w:tcPr>
          <w:p w14:paraId="2BCAC62A" w14:textId="3E9C96F8" w:rsidR="000550B0" w:rsidRDefault="00135F87" w:rsidP="00270A4B">
            <w:pPr>
              <w:rPr>
                <w:sz w:val="20"/>
                <w:lang w:eastAsia="lt-LT"/>
              </w:rPr>
            </w:pPr>
            <w:r>
              <w:rPr>
                <w:sz w:val="20"/>
                <w:lang w:eastAsia="lt-LT"/>
              </w:rPr>
              <w:t xml:space="preserve">8.1. </w:t>
            </w:r>
            <w:r w:rsidR="00FA2A27">
              <w:rPr>
                <w:sz w:val="20"/>
                <w:lang w:eastAsia="lt-LT"/>
              </w:rPr>
              <w:t>Šalys patvirtina viena kitai, kad Sutartyje nurodė teisingus duomenis (kontaktinius duomenis ir kitus rekvizitus).</w:t>
            </w:r>
          </w:p>
        </w:tc>
        <w:tc>
          <w:tcPr>
            <w:tcW w:w="4672" w:type="dxa"/>
          </w:tcPr>
          <w:p w14:paraId="1D210E74" w14:textId="1E68BED8" w:rsidR="000550B0" w:rsidRPr="00D34D8B" w:rsidRDefault="00D418BA" w:rsidP="00270A4B">
            <w:pPr>
              <w:rPr>
                <w:sz w:val="20"/>
                <w:lang w:val="en-GB" w:eastAsia="lt-LT"/>
              </w:rPr>
            </w:pPr>
            <w:r w:rsidRPr="00D34D8B">
              <w:rPr>
                <w:sz w:val="20"/>
                <w:lang w:val="en-GB"/>
              </w:rPr>
              <w:t xml:space="preserve">8.1. The Parties confirm to each other that they have provided correct data (contact information, etc.) in the </w:t>
            </w:r>
            <w:r w:rsidRPr="00D34D8B">
              <w:rPr>
                <w:spacing w:val="-2"/>
                <w:sz w:val="20"/>
                <w:lang w:val="en-GB"/>
              </w:rPr>
              <w:t>Agreement.</w:t>
            </w:r>
          </w:p>
        </w:tc>
      </w:tr>
      <w:tr w:rsidR="000550B0" w14:paraId="63AFCC3A" w14:textId="77777777" w:rsidTr="000550B0">
        <w:tc>
          <w:tcPr>
            <w:tcW w:w="4672" w:type="dxa"/>
          </w:tcPr>
          <w:p w14:paraId="277F5B49" w14:textId="303A4E42" w:rsidR="000550B0" w:rsidRDefault="00135F87" w:rsidP="00270A4B">
            <w:pPr>
              <w:rPr>
                <w:sz w:val="20"/>
                <w:lang w:eastAsia="lt-LT"/>
              </w:rPr>
            </w:pPr>
            <w:r>
              <w:rPr>
                <w:sz w:val="20"/>
              </w:rPr>
              <w:t xml:space="preserve">8.2. </w:t>
            </w:r>
            <w:r w:rsidR="0035055A" w:rsidRPr="006E718A">
              <w:rPr>
                <w:sz w:val="20"/>
              </w:rPr>
              <w:t xml:space="preserve">Šalys patvirtina viena kitai, kad su Sutartimi ir visais Sutarties </w:t>
            </w:r>
            <w:r w:rsidR="0035055A">
              <w:rPr>
                <w:sz w:val="20"/>
              </w:rPr>
              <w:t>bendrosios</w:t>
            </w:r>
            <w:r w:rsidR="0035055A" w:rsidRPr="006E718A">
              <w:rPr>
                <w:sz w:val="20"/>
              </w:rPr>
              <w:t xml:space="preserve"> dalies 1.2 p. nurodytais dokumentais susipažino, jų turinys joms yra aiškus, suprantamas ir su juo sutinka.</w:t>
            </w:r>
          </w:p>
        </w:tc>
        <w:tc>
          <w:tcPr>
            <w:tcW w:w="4672" w:type="dxa"/>
          </w:tcPr>
          <w:p w14:paraId="5BDDB684" w14:textId="0F4DA705" w:rsidR="000550B0" w:rsidRPr="00D34D8B" w:rsidRDefault="007F5A26" w:rsidP="00270A4B">
            <w:pPr>
              <w:rPr>
                <w:sz w:val="20"/>
                <w:lang w:val="en-GB" w:eastAsia="lt-LT"/>
              </w:rPr>
            </w:pPr>
            <w:r w:rsidRPr="00D34D8B">
              <w:rPr>
                <w:sz w:val="20"/>
                <w:lang w:val="en-GB"/>
              </w:rPr>
              <w:t>8.2. The Parties confirm to each other that they have familiarised themselves with the Agreement and all the documents indicated in clause 1.2 of the general part of the Agreement, and their content is clear and understandable to them, and they agree with it.</w:t>
            </w:r>
          </w:p>
        </w:tc>
      </w:tr>
      <w:tr w:rsidR="000550B0" w14:paraId="523F9439" w14:textId="77777777" w:rsidTr="000550B0">
        <w:tc>
          <w:tcPr>
            <w:tcW w:w="4672" w:type="dxa"/>
          </w:tcPr>
          <w:p w14:paraId="6A3ACAF3" w14:textId="04101437" w:rsidR="000550B0" w:rsidRDefault="00135F87" w:rsidP="00270A4B">
            <w:pPr>
              <w:rPr>
                <w:sz w:val="20"/>
                <w:lang w:eastAsia="lt-LT"/>
              </w:rPr>
            </w:pPr>
            <w:r>
              <w:rPr>
                <w:sz w:val="20"/>
              </w:rPr>
              <w:t xml:space="preserve">8.3. </w:t>
            </w:r>
            <w:r w:rsidRPr="006E718A">
              <w:rPr>
                <w:sz w:val="20"/>
              </w:rPr>
              <w:t>Šalys patvirtina viena kitai, kad jos ir jų tinkamai įgalioti asmenys, pasirašantys Sutartį, turi teisę sudaryti Sutartį bei prisiimti Sutartyje numatytus įsipareigojimus.</w:t>
            </w:r>
          </w:p>
        </w:tc>
        <w:tc>
          <w:tcPr>
            <w:tcW w:w="4672" w:type="dxa"/>
          </w:tcPr>
          <w:p w14:paraId="6C88AC1C" w14:textId="4F73D6AE" w:rsidR="000550B0" w:rsidRPr="00D34D8B" w:rsidRDefault="00306E7C" w:rsidP="00270A4B">
            <w:pPr>
              <w:rPr>
                <w:sz w:val="20"/>
                <w:lang w:val="en-GB" w:eastAsia="lt-LT"/>
              </w:rPr>
            </w:pPr>
            <w:r w:rsidRPr="00D34D8B">
              <w:rPr>
                <w:sz w:val="20"/>
                <w:lang w:val="en-GB" w:eastAsia="lt-LT"/>
              </w:rPr>
              <w:t xml:space="preserve">8.3. </w:t>
            </w:r>
            <w:r w:rsidRPr="00D34D8B">
              <w:rPr>
                <w:sz w:val="20"/>
                <w:lang w:val="en-GB"/>
              </w:rPr>
              <w:t xml:space="preserve">The Parties confirm to each other that they themselves and their duly authorised persons who sign the Agreement have the right to enter into the Agreement and to assume the obligations stipulated in the </w:t>
            </w:r>
            <w:r w:rsidRPr="00D34D8B">
              <w:rPr>
                <w:spacing w:val="-2"/>
                <w:sz w:val="20"/>
                <w:lang w:val="en-GB"/>
              </w:rPr>
              <w:t>Agreement.</w:t>
            </w:r>
          </w:p>
        </w:tc>
      </w:tr>
    </w:tbl>
    <w:p w14:paraId="313C79F2" w14:textId="77777777" w:rsidR="009B2046" w:rsidRDefault="009B2046" w:rsidP="00270A4B">
      <w:pPr>
        <w:rPr>
          <w:sz w:val="20"/>
          <w:lang w:eastAsia="lt-LT"/>
        </w:rPr>
      </w:pPr>
    </w:p>
    <w:p w14:paraId="0BD66BD9" w14:textId="77777777" w:rsidR="0063329B" w:rsidRPr="006E718A" w:rsidRDefault="0063329B" w:rsidP="004507B5">
      <w:pPr>
        <w:rPr>
          <w:sz w:val="20"/>
        </w:rPr>
      </w:pPr>
    </w:p>
    <w:p w14:paraId="52AFCFD5" w14:textId="075CCFDF" w:rsidR="002E504D" w:rsidRPr="00EB6339" w:rsidRDefault="00EB6339" w:rsidP="00EB6339">
      <w:pPr>
        <w:rPr>
          <w:b/>
          <w:bCs/>
          <w:sz w:val="20"/>
          <w:lang w:eastAsia="lt-LT"/>
        </w:rPr>
      </w:pPr>
      <w:r>
        <w:rPr>
          <w:b/>
          <w:bCs/>
          <w:sz w:val="20"/>
          <w:lang w:eastAsia="lt-LT"/>
        </w:rPr>
        <w:t xml:space="preserve">9. </w:t>
      </w:r>
      <w:r w:rsidR="004507B5" w:rsidRPr="00EB6339">
        <w:rPr>
          <w:b/>
          <w:bCs/>
          <w:sz w:val="20"/>
          <w:lang w:eastAsia="lt-LT"/>
        </w:rPr>
        <w:t>Šalių parašai</w:t>
      </w:r>
      <w:r w:rsidR="00A45706">
        <w:rPr>
          <w:b/>
          <w:bCs/>
          <w:sz w:val="20"/>
          <w:lang w:eastAsia="lt-LT"/>
        </w:rPr>
        <w:t xml:space="preserve"> / </w:t>
      </w:r>
      <w:proofErr w:type="spellStart"/>
      <w:r w:rsidR="00A45706">
        <w:rPr>
          <w:b/>
          <w:sz w:val="20"/>
        </w:rPr>
        <w:t>Signature</w:t>
      </w:r>
      <w:proofErr w:type="spellEnd"/>
      <w:r w:rsidR="00A45706">
        <w:rPr>
          <w:b/>
          <w:spacing w:val="-4"/>
          <w:sz w:val="20"/>
        </w:rPr>
        <w:t xml:space="preserve"> </w:t>
      </w:r>
      <w:proofErr w:type="spellStart"/>
      <w:r w:rsidR="00A45706">
        <w:rPr>
          <w:b/>
          <w:sz w:val="20"/>
        </w:rPr>
        <w:t>of</w:t>
      </w:r>
      <w:proofErr w:type="spellEnd"/>
      <w:r w:rsidR="00A45706">
        <w:rPr>
          <w:b/>
          <w:spacing w:val="-4"/>
          <w:sz w:val="20"/>
        </w:rPr>
        <w:t xml:space="preserve"> </w:t>
      </w:r>
      <w:proofErr w:type="spellStart"/>
      <w:r w:rsidR="00A45706">
        <w:rPr>
          <w:b/>
          <w:sz w:val="20"/>
        </w:rPr>
        <w:t>the</w:t>
      </w:r>
      <w:proofErr w:type="spellEnd"/>
      <w:r w:rsidR="00A45706">
        <w:rPr>
          <w:b/>
          <w:spacing w:val="-4"/>
          <w:sz w:val="20"/>
        </w:rPr>
        <w:t xml:space="preserve"> </w:t>
      </w:r>
      <w:r w:rsidR="00A45706">
        <w:rPr>
          <w:b/>
          <w:spacing w:val="-2"/>
          <w:sz w:val="20"/>
        </w:rPr>
        <w:t>Parties</w:t>
      </w:r>
    </w:p>
    <w:p w14:paraId="504E6D7E" w14:textId="77777777" w:rsidR="0063329B" w:rsidRPr="006E718A" w:rsidRDefault="0063329B" w:rsidP="005176A1">
      <w:pPr>
        <w:jc w:val="both"/>
        <w:rPr>
          <w:sz w:val="20"/>
          <w:lang w:eastAsia="lt-LT"/>
        </w:rPr>
      </w:pPr>
    </w:p>
    <w:tbl>
      <w:tblPr>
        <w:tblW w:w="9351" w:type="dxa"/>
        <w:tblLayout w:type="fixed"/>
        <w:tblCellMar>
          <w:top w:w="28" w:type="dxa"/>
          <w:left w:w="0" w:type="dxa"/>
          <w:bottom w:w="28" w:type="dxa"/>
          <w:right w:w="0" w:type="dxa"/>
        </w:tblCellMar>
        <w:tblLook w:val="01E0" w:firstRow="1" w:lastRow="1" w:firstColumn="1" w:lastColumn="1" w:noHBand="0" w:noVBand="0"/>
      </w:tblPr>
      <w:tblGrid>
        <w:gridCol w:w="4675"/>
        <w:gridCol w:w="4676"/>
      </w:tblGrid>
      <w:tr w:rsidR="0063329B" w:rsidRPr="006E718A" w14:paraId="497F54EE" w14:textId="77777777" w:rsidTr="005176A1">
        <w:trPr>
          <w:cantSplit/>
          <w:trHeight w:val="113"/>
        </w:trPr>
        <w:tc>
          <w:tcPr>
            <w:tcW w:w="4675" w:type="dxa"/>
            <w:hideMark/>
          </w:tcPr>
          <w:p w14:paraId="6BCB6ACA" w14:textId="7CE80E23" w:rsidR="0063329B" w:rsidRPr="006E718A" w:rsidRDefault="005A5504">
            <w:pPr>
              <w:jc w:val="both"/>
              <w:rPr>
                <w:b/>
                <w:sz w:val="20"/>
                <w:lang w:eastAsia="lt-LT"/>
              </w:rPr>
            </w:pPr>
            <w:r w:rsidRPr="006E718A">
              <w:rPr>
                <w:rFonts w:eastAsia="Arial"/>
                <w:b/>
                <w:sz w:val="20"/>
                <w:lang w:eastAsia="lt-LT"/>
              </w:rPr>
              <w:t>I</w:t>
            </w:r>
            <w:r w:rsidR="00E4510C" w:rsidRPr="006E718A">
              <w:rPr>
                <w:rFonts w:eastAsia="Arial"/>
                <w:b/>
                <w:sz w:val="20"/>
                <w:lang w:eastAsia="lt-LT"/>
              </w:rPr>
              <w:t>nstitut</w:t>
            </w:r>
            <w:r w:rsidR="007527FB" w:rsidRPr="006E718A">
              <w:rPr>
                <w:rFonts w:eastAsia="Arial"/>
                <w:b/>
                <w:sz w:val="20"/>
                <w:lang w:eastAsia="lt-LT"/>
              </w:rPr>
              <w:t>o vardu</w:t>
            </w:r>
            <w:r w:rsidR="002E749C">
              <w:rPr>
                <w:rFonts w:eastAsia="Arial"/>
                <w:b/>
                <w:sz w:val="20"/>
                <w:lang w:eastAsia="lt-LT"/>
              </w:rPr>
              <w:t xml:space="preserve"> / </w:t>
            </w:r>
            <w:proofErr w:type="spellStart"/>
            <w:r w:rsidR="002E749C">
              <w:rPr>
                <w:b/>
                <w:sz w:val="20"/>
              </w:rPr>
              <w:t>On</w:t>
            </w:r>
            <w:proofErr w:type="spellEnd"/>
            <w:r w:rsidR="002E749C">
              <w:rPr>
                <w:b/>
                <w:spacing w:val="-4"/>
                <w:sz w:val="20"/>
              </w:rPr>
              <w:t xml:space="preserve"> </w:t>
            </w:r>
            <w:proofErr w:type="spellStart"/>
            <w:r w:rsidR="002E749C">
              <w:rPr>
                <w:b/>
                <w:sz w:val="20"/>
              </w:rPr>
              <w:t>behalf</w:t>
            </w:r>
            <w:proofErr w:type="spellEnd"/>
            <w:r w:rsidR="002E749C">
              <w:rPr>
                <w:b/>
                <w:spacing w:val="-3"/>
                <w:sz w:val="20"/>
              </w:rPr>
              <w:t xml:space="preserve"> </w:t>
            </w:r>
            <w:proofErr w:type="spellStart"/>
            <w:r w:rsidR="002E749C">
              <w:rPr>
                <w:b/>
                <w:sz w:val="20"/>
              </w:rPr>
              <w:t>of</w:t>
            </w:r>
            <w:proofErr w:type="spellEnd"/>
            <w:r w:rsidR="002E749C">
              <w:rPr>
                <w:b/>
                <w:spacing w:val="-3"/>
                <w:sz w:val="20"/>
              </w:rPr>
              <w:t xml:space="preserve"> </w:t>
            </w:r>
            <w:proofErr w:type="spellStart"/>
            <w:r w:rsidR="002E749C">
              <w:rPr>
                <w:b/>
                <w:sz w:val="20"/>
              </w:rPr>
              <w:t>the</w:t>
            </w:r>
            <w:proofErr w:type="spellEnd"/>
            <w:r w:rsidR="002E749C">
              <w:rPr>
                <w:b/>
                <w:spacing w:val="-3"/>
                <w:sz w:val="20"/>
              </w:rPr>
              <w:t xml:space="preserve"> </w:t>
            </w:r>
            <w:r w:rsidR="002E749C">
              <w:rPr>
                <w:b/>
                <w:spacing w:val="-2"/>
                <w:sz w:val="20"/>
              </w:rPr>
              <w:t>Institute</w:t>
            </w:r>
            <w:r w:rsidR="007527FB" w:rsidRPr="006E718A">
              <w:rPr>
                <w:rFonts w:eastAsia="Arial"/>
                <w:b/>
                <w:sz w:val="20"/>
                <w:lang w:eastAsia="lt-LT"/>
              </w:rPr>
              <w:t>:</w:t>
            </w:r>
          </w:p>
        </w:tc>
        <w:tc>
          <w:tcPr>
            <w:tcW w:w="4676" w:type="dxa"/>
          </w:tcPr>
          <w:p w14:paraId="4DE1EB4F" w14:textId="634199DE" w:rsidR="0063329B" w:rsidRPr="006E718A" w:rsidRDefault="00B46E19">
            <w:pPr>
              <w:rPr>
                <w:b/>
                <w:sz w:val="20"/>
                <w:lang w:eastAsia="lt-LT"/>
              </w:rPr>
            </w:pPr>
            <w:r>
              <w:rPr>
                <w:b/>
                <w:sz w:val="20"/>
                <w:lang w:eastAsia="lt-LT"/>
              </w:rPr>
              <w:t>Projekto vykdytojo</w:t>
            </w:r>
            <w:r w:rsidR="007527FB" w:rsidRPr="006E718A">
              <w:rPr>
                <w:b/>
                <w:sz w:val="20"/>
                <w:lang w:eastAsia="lt-LT"/>
              </w:rPr>
              <w:t xml:space="preserve"> vardu</w:t>
            </w:r>
            <w:r w:rsidR="002177E6">
              <w:rPr>
                <w:b/>
                <w:sz w:val="20"/>
                <w:lang w:eastAsia="lt-LT"/>
              </w:rPr>
              <w:t xml:space="preserve"> / </w:t>
            </w:r>
            <w:proofErr w:type="spellStart"/>
            <w:r w:rsidR="002177E6">
              <w:rPr>
                <w:b/>
                <w:sz w:val="20"/>
              </w:rPr>
              <w:t>On</w:t>
            </w:r>
            <w:proofErr w:type="spellEnd"/>
            <w:r w:rsidR="002177E6">
              <w:rPr>
                <w:b/>
                <w:spacing w:val="-5"/>
                <w:sz w:val="20"/>
              </w:rPr>
              <w:t xml:space="preserve"> </w:t>
            </w:r>
            <w:proofErr w:type="spellStart"/>
            <w:r w:rsidR="002177E6">
              <w:rPr>
                <w:b/>
                <w:sz w:val="20"/>
              </w:rPr>
              <w:t>behalf</w:t>
            </w:r>
            <w:proofErr w:type="spellEnd"/>
            <w:r w:rsidR="002177E6">
              <w:rPr>
                <w:b/>
                <w:spacing w:val="-4"/>
                <w:sz w:val="20"/>
              </w:rPr>
              <w:t xml:space="preserve"> </w:t>
            </w:r>
            <w:proofErr w:type="spellStart"/>
            <w:r w:rsidR="002177E6">
              <w:rPr>
                <w:b/>
                <w:sz w:val="20"/>
              </w:rPr>
              <w:t>of</w:t>
            </w:r>
            <w:proofErr w:type="spellEnd"/>
            <w:r w:rsidR="002177E6">
              <w:rPr>
                <w:b/>
                <w:spacing w:val="-4"/>
                <w:sz w:val="20"/>
              </w:rPr>
              <w:t xml:space="preserve"> </w:t>
            </w:r>
            <w:proofErr w:type="spellStart"/>
            <w:r w:rsidR="002177E6">
              <w:rPr>
                <w:b/>
                <w:sz w:val="20"/>
              </w:rPr>
              <w:t>the</w:t>
            </w:r>
            <w:proofErr w:type="spellEnd"/>
            <w:r w:rsidR="002177E6">
              <w:rPr>
                <w:b/>
                <w:spacing w:val="-3"/>
                <w:sz w:val="20"/>
              </w:rPr>
              <w:t xml:space="preserve"> </w:t>
            </w:r>
            <w:r w:rsidR="002177E6">
              <w:rPr>
                <w:b/>
                <w:sz w:val="20"/>
              </w:rPr>
              <w:t>Project</w:t>
            </w:r>
            <w:r w:rsidR="002177E6">
              <w:rPr>
                <w:b/>
                <w:spacing w:val="-4"/>
                <w:sz w:val="20"/>
              </w:rPr>
              <w:t xml:space="preserve"> </w:t>
            </w:r>
            <w:proofErr w:type="spellStart"/>
            <w:r w:rsidR="002177E6">
              <w:rPr>
                <w:b/>
                <w:spacing w:val="-2"/>
                <w:sz w:val="20"/>
              </w:rPr>
              <w:t>Executor</w:t>
            </w:r>
            <w:proofErr w:type="spellEnd"/>
            <w:r w:rsidR="007527FB" w:rsidRPr="006E718A">
              <w:rPr>
                <w:b/>
                <w:sz w:val="20"/>
                <w:lang w:eastAsia="lt-LT"/>
              </w:rPr>
              <w:t>:</w:t>
            </w:r>
            <w:r w:rsidR="00C46F4A" w:rsidRPr="006E718A">
              <w:rPr>
                <w:b/>
                <w:sz w:val="20"/>
                <w:lang w:eastAsia="lt-LT"/>
              </w:rPr>
              <w:t xml:space="preserve"> </w:t>
            </w:r>
          </w:p>
          <w:p w14:paraId="75CCB66C" w14:textId="477A742D" w:rsidR="00695F93" w:rsidRPr="006E718A" w:rsidRDefault="00695F93">
            <w:pPr>
              <w:rPr>
                <w:b/>
                <w:sz w:val="20"/>
                <w:lang w:eastAsia="lt-LT"/>
              </w:rPr>
            </w:pPr>
          </w:p>
        </w:tc>
      </w:tr>
      <w:tr w:rsidR="0063329B" w:rsidRPr="006E718A" w14:paraId="003DFF32" w14:textId="77777777" w:rsidTr="005176A1">
        <w:trPr>
          <w:cantSplit/>
          <w:trHeight w:val="113"/>
        </w:trPr>
        <w:tc>
          <w:tcPr>
            <w:tcW w:w="4675" w:type="dxa"/>
            <w:hideMark/>
          </w:tcPr>
          <w:p w14:paraId="638B93B2" w14:textId="5D50C9F6" w:rsidR="0063329B" w:rsidRPr="006E718A" w:rsidRDefault="00C46F4A">
            <w:pPr>
              <w:rPr>
                <w:sz w:val="20"/>
                <w:lang w:eastAsia="lt-LT"/>
              </w:rPr>
            </w:pPr>
            <w:r w:rsidRPr="006E718A">
              <w:rPr>
                <w:rFonts w:eastAsia="Arial"/>
                <w:sz w:val="20"/>
                <w:lang w:eastAsia="lt-LT"/>
              </w:rPr>
              <w:t>__________________________________</w:t>
            </w:r>
            <w:r w:rsidR="00412037">
              <w:rPr>
                <w:rFonts w:eastAsia="Arial"/>
                <w:sz w:val="20"/>
                <w:lang w:eastAsia="lt-LT"/>
              </w:rPr>
              <w:t>_____</w:t>
            </w:r>
            <w:r w:rsidRPr="006E718A">
              <w:rPr>
                <w:rFonts w:eastAsia="Arial"/>
                <w:sz w:val="20"/>
                <w:lang w:eastAsia="lt-LT"/>
              </w:rPr>
              <w:t>____</w:t>
            </w:r>
          </w:p>
          <w:p w14:paraId="7CADF67E" w14:textId="6BE8A4C4" w:rsidR="0063329B" w:rsidRPr="006E718A" w:rsidRDefault="00C46F4A">
            <w:pPr>
              <w:rPr>
                <w:sz w:val="20"/>
                <w:lang w:eastAsia="lt-LT"/>
              </w:rPr>
            </w:pPr>
            <w:r w:rsidRPr="006E718A">
              <w:rPr>
                <w:rFonts w:eastAsia="Arial"/>
                <w:i/>
                <w:sz w:val="20"/>
                <w:lang w:eastAsia="lt-LT"/>
              </w:rPr>
              <w:t>(vardas, pavardė, parašas</w:t>
            </w:r>
            <w:r w:rsidR="00412037">
              <w:rPr>
                <w:rFonts w:eastAsia="Arial"/>
                <w:i/>
                <w:sz w:val="20"/>
                <w:lang w:eastAsia="lt-LT"/>
              </w:rPr>
              <w:t xml:space="preserve"> / </w:t>
            </w:r>
            <w:r w:rsidR="00412037">
              <w:rPr>
                <w:i/>
                <w:sz w:val="20"/>
              </w:rPr>
              <w:t>name,</w:t>
            </w:r>
            <w:r w:rsidR="00412037">
              <w:rPr>
                <w:i/>
                <w:spacing w:val="-4"/>
                <w:sz w:val="20"/>
              </w:rPr>
              <w:t xml:space="preserve"> </w:t>
            </w:r>
            <w:proofErr w:type="spellStart"/>
            <w:r w:rsidR="00412037">
              <w:rPr>
                <w:i/>
                <w:sz w:val="20"/>
              </w:rPr>
              <w:t>surname</w:t>
            </w:r>
            <w:proofErr w:type="spellEnd"/>
            <w:r w:rsidR="00412037">
              <w:rPr>
                <w:i/>
                <w:sz w:val="20"/>
              </w:rPr>
              <w:t>,</w:t>
            </w:r>
            <w:r w:rsidR="00412037">
              <w:rPr>
                <w:i/>
                <w:spacing w:val="-4"/>
                <w:sz w:val="20"/>
              </w:rPr>
              <w:t xml:space="preserve"> </w:t>
            </w:r>
            <w:proofErr w:type="spellStart"/>
            <w:r w:rsidR="00412037">
              <w:rPr>
                <w:i/>
                <w:spacing w:val="-2"/>
                <w:sz w:val="20"/>
              </w:rPr>
              <w:t>signature</w:t>
            </w:r>
            <w:proofErr w:type="spellEnd"/>
            <w:r w:rsidRPr="006E718A">
              <w:rPr>
                <w:rFonts w:eastAsia="Arial"/>
                <w:i/>
                <w:sz w:val="20"/>
                <w:lang w:eastAsia="lt-LT"/>
              </w:rPr>
              <w:t>)</w:t>
            </w:r>
          </w:p>
        </w:tc>
        <w:tc>
          <w:tcPr>
            <w:tcW w:w="4676" w:type="dxa"/>
            <w:hideMark/>
          </w:tcPr>
          <w:p w14:paraId="695E479E" w14:textId="5140562B" w:rsidR="00D1050A" w:rsidRDefault="00C46F4A">
            <w:pPr>
              <w:rPr>
                <w:sz w:val="20"/>
                <w:lang w:eastAsia="lt-LT"/>
              </w:rPr>
            </w:pPr>
            <w:r w:rsidRPr="006E718A">
              <w:rPr>
                <w:rFonts w:eastAsia="Arial"/>
                <w:sz w:val="20"/>
                <w:lang w:eastAsia="lt-LT"/>
              </w:rPr>
              <w:t>______________</w:t>
            </w:r>
            <w:r w:rsidR="00412037">
              <w:rPr>
                <w:rFonts w:eastAsia="Arial"/>
                <w:sz w:val="20"/>
                <w:lang w:eastAsia="lt-LT"/>
              </w:rPr>
              <w:t>_____</w:t>
            </w:r>
            <w:r w:rsidRPr="006E718A">
              <w:rPr>
                <w:rFonts w:eastAsia="Arial"/>
                <w:sz w:val="20"/>
                <w:lang w:eastAsia="lt-LT"/>
              </w:rPr>
              <w:t>________________________</w:t>
            </w:r>
          </w:p>
          <w:p w14:paraId="0BFCE731" w14:textId="2541679C" w:rsidR="0063329B" w:rsidRPr="006E718A" w:rsidRDefault="00C46F4A">
            <w:pPr>
              <w:rPr>
                <w:sz w:val="20"/>
                <w:lang w:eastAsia="lt-LT"/>
              </w:rPr>
            </w:pPr>
            <w:r w:rsidRPr="006E718A">
              <w:rPr>
                <w:rFonts w:eastAsia="Arial"/>
                <w:i/>
                <w:sz w:val="20"/>
                <w:lang w:eastAsia="lt-LT"/>
              </w:rPr>
              <w:t>(vardas, pavardė, parašas</w:t>
            </w:r>
            <w:r w:rsidR="00412037">
              <w:rPr>
                <w:rFonts w:eastAsia="Arial"/>
                <w:i/>
                <w:sz w:val="20"/>
                <w:lang w:eastAsia="lt-LT"/>
              </w:rPr>
              <w:t xml:space="preserve"> / </w:t>
            </w:r>
            <w:r w:rsidR="00412037">
              <w:rPr>
                <w:i/>
                <w:sz w:val="20"/>
              </w:rPr>
              <w:t>name,</w:t>
            </w:r>
            <w:r w:rsidR="00412037">
              <w:rPr>
                <w:i/>
                <w:spacing w:val="-4"/>
                <w:sz w:val="20"/>
              </w:rPr>
              <w:t xml:space="preserve"> </w:t>
            </w:r>
            <w:proofErr w:type="spellStart"/>
            <w:r w:rsidR="00412037">
              <w:rPr>
                <w:i/>
                <w:sz w:val="20"/>
              </w:rPr>
              <w:t>surname</w:t>
            </w:r>
            <w:proofErr w:type="spellEnd"/>
            <w:r w:rsidR="00412037">
              <w:rPr>
                <w:i/>
                <w:sz w:val="20"/>
              </w:rPr>
              <w:t>,</w:t>
            </w:r>
            <w:r w:rsidR="00412037">
              <w:rPr>
                <w:i/>
                <w:spacing w:val="-4"/>
                <w:sz w:val="20"/>
              </w:rPr>
              <w:t xml:space="preserve"> </w:t>
            </w:r>
            <w:proofErr w:type="spellStart"/>
            <w:r w:rsidR="00412037">
              <w:rPr>
                <w:i/>
                <w:spacing w:val="-2"/>
                <w:sz w:val="20"/>
              </w:rPr>
              <w:t>signature</w:t>
            </w:r>
            <w:proofErr w:type="spellEnd"/>
            <w:r w:rsidRPr="006E718A">
              <w:rPr>
                <w:rFonts w:eastAsia="Arial"/>
                <w:i/>
                <w:sz w:val="20"/>
                <w:lang w:eastAsia="lt-LT"/>
              </w:rPr>
              <w:t>)</w:t>
            </w:r>
          </w:p>
        </w:tc>
      </w:tr>
    </w:tbl>
    <w:p w14:paraId="24C8AA1C" w14:textId="77777777" w:rsidR="005E3467" w:rsidRDefault="005E3467" w:rsidP="00D94C82">
      <w:pPr>
        <w:rPr>
          <w:sz w:val="22"/>
          <w:szCs w:val="22"/>
          <w:lang w:eastAsia="lt-LT"/>
        </w:rPr>
      </w:pPr>
    </w:p>
    <w:p w14:paraId="5155BCD7" w14:textId="44F5ABBC" w:rsidR="00720F2F" w:rsidRDefault="00720F2F" w:rsidP="009D14FA">
      <w:pPr>
        <w:jc w:val="center"/>
        <w:rPr>
          <w:sz w:val="22"/>
          <w:szCs w:val="22"/>
          <w:lang w:eastAsia="lt-LT"/>
        </w:rPr>
      </w:pPr>
      <w:r>
        <w:rPr>
          <w:sz w:val="22"/>
          <w:szCs w:val="22"/>
          <w:lang w:eastAsia="lt-LT"/>
        </w:rPr>
        <w:t>_</w:t>
      </w:r>
      <w:r w:rsidR="00D94C82">
        <w:rPr>
          <w:sz w:val="22"/>
          <w:szCs w:val="22"/>
          <w:lang w:eastAsia="lt-LT"/>
        </w:rPr>
        <w:t>_______________</w:t>
      </w:r>
      <w:r>
        <w:rPr>
          <w:sz w:val="22"/>
          <w:szCs w:val="22"/>
          <w:lang w:eastAsia="lt-LT"/>
        </w:rPr>
        <w:t>_</w:t>
      </w:r>
    </w:p>
    <w:sectPr w:rsidR="00720F2F" w:rsidSect="00BD67D8">
      <w:headerReference w:type="even" r:id="rId15"/>
      <w:headerReference w:type="default" r:id="rId16"/>
      <w:type w:val="continuous"/>
      <w:pgSz w:w="11906" w:h="16838"/>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924B" w14:textId="77777777" w:rsidR="00484FCD" w:rsidRDefault="00484FCD">
      <w:pPr>
        <w:rPr>
          <w:rFonts w:ascii="Arial" w:eastAsia="Arial" w:hAnsi="Arial" w:cs="Arial"/>
          <w:sz w:val="22"/>
          <w:szCs w:val="22"/>
          <w:lang w:eastAsia="lt-LT"/>
        </w:rPr>
      </w:pPr>
      <w:r>
        <w:rPr>
          <w:rFonts w:ascii="Arial" w:eastAsia="Arial" w:hAnsi="Arial" w:cs="Arial"/>
          <w:sz w:val="22"/>
          <w:szCs w:val="22"/>
          <w:lang w:eastAsia="lt-LT"/>
        </w:rPr>
        <w:separator/>
      </w:r>
    </w:p>
  </w:endnote>
  <w:endnote w:type="continuationSeparator" w:id="0">
    <w:p w14:paraId="72C0FAA5" w14:textId="77777777" w:rsidR="00484FCD" w:rsidRDefault="00484FCD">
      <w:pPr>
        <w:rPr>
          <w:rFonts w:ascii="Arial" w:eastAsia="Arial" w:hAnsi="Arial" w:cs="Arial"/>
          <w:sz w:val="22"/>
          <w:szCs w:val="22"/>
          <w:lang w:eastAsia="lt-LT"/>
        </w:rPr>
      </w:pPr>
      <w:r>
        <w:rPr>
          <w:rFonts w:ascii="Arial" w:eastAsia="Arial" w:hAnsi="Arial" w:cs="Arial"/>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6FED" w14:textId="77777777" w:rsidR="00484FCD" w:rsidRDefault="00484FCD">
      <w:pPr>
        <w:rPr>
          <w:rFonts w:ascii="Arial" w:eastAsia="Arial" w:hAnsi="Arial" w:cs="Arial"/>
          <w:sz w:val="22"/>
          <w:szCs w:val="22"/>
          <w:lang w:eastAsia="lt-LT"/>
        </w:rPr>
      </w:pPr>
      <w:r>
        <w:rPr>
          <w:rFonts w:ascii="Arial" w:eastAsia="Arial" w:hAnsi="Arial" w:cs="Arial"/>
          <w:sz w:val="22"/>
          <w:szCs w:val="22"/>
          <w:lang w:eastAsia="lt-LT"/>
        </w:rPr>
        <w:separator/>
      </w:r>
    </w:p>
  </w:footnote>
  <w:footnote w:type="continuationSeparator" w:id="0">
    <w:p w14:paraId="453B61C8" w14:textId="77777777" w:rsidR="00484FCD" w:rsidRDefault="00484FCD">
      <w:pPr>
        <w:rPr>
          <w:rFonts w:ascii="Arial" w:eastAsia="Arial" w:hAnsi="Arial" w:cs="Arial"/>
          <w:sz w:val="22"/>
          <w:szCs w:val="22"/>
          <w:lang w:eastAsia="lt-LT"/>
        </w:rPr>
      </w:pPr>
      <w:r>
        <w:rPr>
          <w:rFonts w:ascii="Arial" w:eastAsia="Arial" w:hAnsi="Arial" w:cs="Arial"/>
          <w:sz w:val="22"/>
          <w:szCs w:val="22"/>
          <w:lang w:eastAsia="lt-LT"/>
        </w:rPr>
        <w:continuationSeparator/>
      </w:r>
    </w:p>
  </w:footnote>
  <w:footnote w:id="1">
    <w:p w14:paraId="5F852FC1" w14:textId="6153608B" w:rsidR="003D1FF1" w:rsidRPr="005003BA" w:rsidRDefault="003D1FF1" w:rsidP="003417D4">
      <w:pPr>
        <w:jc w:val="both"/>
        <w:rPr>
          <w:sz w:val="18"/>
          <w:szCs w:val="18"/>
          <w:lang w:val="en-GB"/>
        </w:rPr>
      </w:pPr>
      <w:r w:rsidRPr="00BF3DBA">
        <w:rPr>
          <w:rStyle w:val="FootnoteReference"/>
          <w:highlight w:val="yellow"/>
        </w:rPr>
        <w:footnoteRef/>
      </w:r>
      <w:r w:rsidRPr="00BF3DBA">
        <w:rPr>
          <w:highlight w:val="yellow"/>
        </w:rPr>
        <w:t xml:space="preserve"> </w:t>
      </w:r>
      <w:r w:rsidR="003417D4" w:rsidRPr="00BF3DBA">
        <w:rPr>
          <w:sz w:val="18"/>
          <w:szCs w:val="18"/>
          <w:highlight w:val="yellow"/>
          <w:lang w:eastAsia="lt-LT"/>
        </w:rPr>
        <w:t xml:space="preserve">Privaloma nurodyti banko sąskaitą, kurios valiuta – eurai </w:t>
      </w:r>
      <w:r w:rsidR="003417D4" w:rsidRPr="00BF3DBA">
        <w:rPr>
          <w:sz w:val="18"/>
          <w:szCs w:val="18"/>
          <w:highlight w:val="yellow"/>
        </w:rPr>
        <w:t xml:space="preserve">(Sutarties bendrosios dalies 4.1.1 p.) </w:t>
      </w:r>
      <w:r w:rsidR="003417D4" w:rsidRPr="00BF3DBA">
        <w:rPr>
          <w:sz w:val="18"/>
          <w:szCs w:val="18"/>
          <w:highlight w:val="yellow"/>
          <w:lang w:val="en-GB"/>
        </w:rPr>
        <w:t xml:space="preserve">/ </w:t>
      </w:r>
      <w:r w:rsidRPr="00BF3DBA">
        <w:rPr>
          <w:sz w:val="18"/>
          <w:szCs w:val="18"/>
          <w:highlight w:val="yellow"/>
          <w:lang w:val="en-GB"/>
        </w:rPr>
        <w:t>The bank account must be in euro (Article 4.1.1 of the General Part of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B4B" w14:textId="43286E80" w:rsidR="0063329B" w:rsidRDefault="00C46F4A">
    <w:pPr>
      <w:pBdr>
        <w:top w:val="nil"/>
        <w:left w:val="nil"/>
        <w:bottom w:val="nil"/>
        <w:right w:val="nil"/>
        <w:between w:val="nil"/>
      </w:pBdr>
      <w:jc w:val="center"/>
      <w:rPr>
        <w:rFonts w:ascii="Arial" w:eastAsia="Arial" w:hAnsi="Arial" w:cs="Arial"/>
        <w:color w:val="000000"/>
        <w:sz w:val="22"/>
        <w:szCs w:val="22"/>
        <w:lang w:eastAsia="lt-LT"/>
      </w:rPr>
    </w:pPr>
    <w:r>
      <w:rPr>
        <w:rFonts w:ascii="Arial" w:eastAsia="Arial" w:hAnsi="Arial" w:cs="Arial"/>
        <w:color w:val="000000"/>
        <w:sz w:val="22"/>
        <w:szCs w:val="22"/>
        <w:lang w:eastAsia="lt-LT"/>
      </w:rPr>
      <w:fldChar w:fldCharType="begin"/>
    </w:r>
    <w:r>
      <w:rPr>
        <w:rFonts w:ascii="Arial" w:eastAsia="Arial" w:hAnsi="Arial" w:cs="Arial"/>
        <w:color w:val="000000"/>
        <w:sz w:val="22"/>
        <w:szCs w:val="22"/>
        <w:lang w:eastAsia="lt-LT"/>
      </w:rPr>
      <w:instrText>PAGE</w:instrText>
    </w:r>
    <w:r>
      <w:rPr>
        <w:rFonts w:ascii="Arial" w:eastAsia="Arial" w:hAnsi="Arial" w:cs="Arial"/>
        <w:color w:val="000000"/>
        <w:sz w:val="22"/>
        <w:szCs w:val="22"/>
        <w:lang w:eastAsia="lt-LT"/>
      </w:rPr>
      <w:fldChar w:fldCharType="separate"/>
    </w:r>
    <w:r w:rsidR="00C813A2">
      <w:rPr>
        <w:rFonts w:ascii="Arial" w:eastAsia="Arial" w:hAnsi="Arial" w:cs="Arial"/>
        <w:noProof/>
        <w:color w:val="000000"/>
        <w:sz w:val="22"/>
        <w:szCs w:val="22"/>
        <w:lang w:eastAsia="lt-LT"/>
      </w:rPr>
      <w:t>2</w:t>
    </w:r>
    <w:r>
      <w:rPr>
        <w:rFonts w:ascii="Arial" w:eastAsia="Arial" w:hAnsi="Arial" w:cs="Arial"/>
        <w:color w:val="000000"/>
        <w:sz w:val="22"/>
        <w:szCs w:val="22"/>
        <w:lang w:eastAsia="lt-LT"/>
      </w:rPr>
      <w:fldChar w:fldCharType="end"/>
    </w:r>
  </w:p>
  <w:p w14:paraId="02C16976" w14:textId="77777777" w:rsidR="0063329B" w:rsidRDefault="0063329B">
    <w:pPr>
      <w:pBdr>
        <w:top w:val="nil"/>
        <w:left w:val="nil"/>
        <w:bottom w:val="nil"/>
        <w:right w:val="nil"/>
        <w:between w:val="nil"/>
      </w:pBdr>
      <w:rPr>
        <w:rFonts w:ascii="Arial" w:eastAsia="Arial" w:hAnsi="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9616"/>
      <w:docPartObj>
        <w:docPartGallery w:val="Page Numbers (Top of Page)"/>
        <w:docPartUnique/>
      </w:docPartObj>
    </w:sdtPr>
    <w:sdtEndPr/>
    <w:sdtContent>
      <w:p w14:paraId="6DEA63FE" w14:textId="77777777" w:rsidR="00963DC9" w:rsidRDefault="00963DC9">
        <w:pPr>
          <w:pStyle w:val="Header"/>
          <w:jc w:val="center"/>
        </w:pPr>
      </w:p>
      <w:p w14:paraId="42D68F3B" w14:textId="0BAC594C" w:rsidR="00A37252" w:rsidRDefault="00A37252">
        <w:pPr>
          <w:pStyle w:val="Header"/>
          <w:jc w:val="center"/>
        </w:pPr>
        <w:r>
          <w:fldChar w:fldCharType="begin"/>
        </w:r>
        <w:r>
          <w:instrText>PAGE   \* MERGEFORMAT</w:instrText>
        </w:r>
        <w:r>
          <w:fldChar w:fldCharType="separate"/>
        </w:r>
        <w:r>
          <w:rPr>
            <w:noProof/>
          </w:rPr>
          <w:t>2</w:t>
        </w:r>
        <w:r>
          <w:fldChar w:fldCharType="end"/>
        </w:r>
      </w:p>
    </w:sdtContent>
  </w:sdt>
  <w:p w14:paraId="3C419A28" w14:textId="77777777" w:rsidR="00A37252" w:rsidRDefault="00A3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9F"/>
    <w:multiLevelType w:val="multilevel"/>
    <w:tmpl w:val="81D670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71C2A"/>
    <w:multiLevelType w:val="hybridMultilevel"/>
    <w:tmpl w:val="3E48E102"/>
    <w:lvl w:ilvl="0" w:tplc="9FCABA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3A306E"/>
    <w:multiLevelType w:val="hybridMultilevel"/>
    <w:tmpl w:val="4C4C65B8"/>
    <w:lvl w:ilvl="0" w:tplc="8CEA77F2">
      <w:start w:val="1"/>
      <w:numFmt w:val="decimal"/>
      <w:lvlText w:val="5.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4452A0E"/>
    <w:multiLevelType w:val="multilevel"/>
    <w:tmpl w:val="EB1C26B8"/>
    <w:lvl w:ilvl="0">
      <w:start w:val="1"/>
      <w:numFmt w:val="upperRoman"/>
      <w:lvlText w:val="%1."/>
      <w:lvlJc w:val="left"/>
      <w:pPr>
        <w:ind w:left="1242" w:hanging="720"/>
      </w:pPr>
      <w:rPr>
        <w:rFonts w:ascii="Times New Roman" w:eastAsia="Times New Roman" w:hAnsi="Times New Roman" w:cs="Times New Roman" w:hint="default"/>
        <w:b/>
        <w:bCs/>
        <w:i w:val="0"/>
        <w:iCs w:val="0"/>
        <w:spacing w:val="-1"/>
        <w:w w:val="99"/>
        <w:sz w:val="20"/>
        <w:szCs w:val="20"/>
        <w:lang w:val="en-US" w:eastAsia="en-US" w:bidi="ar-SA"/>
      </w:rPr>
    </w:lvl>
    <w:lvl w:ilvl="1">
      <w:start w:val="1"/>
      <w:numFmt w:val="decimal"/>
      <w:lvlText w:val="%2."/>
      <w:lvlJc w:val="left"/>
      <w:pPr>
        <w:ind w:left="882" w:hanging="36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2.%3."/>
      <w:lvlJc w:val="left"/>
      <w:pPr>
        <w:ind w:left="8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decimal"/>
      <w:lvlText w:val="%2.%3.%4."/>
      <w:lvlJc w:val="left"/>
      <w:pPr>
        <w:ind w:left="1242"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4">
      <w:start w:val="1"/>
      <w:numFmt w:val="decimal"/>
      <w:lvlText w:val="%2.%3.%4.%5."/>
      <w:lvlJc w:val="left"/>
      <w:pPr>
        <w:ind w:left="1239" w:hanging="720"/>
      </w:pPr>
      <w:rPr>
        <w:rFonts w:ascii="Times New Roman" w:eastAsia="Times New Roman" w:hAnsi="Times New Roman" w:cs="Times New Roman" w:hint="default"/>
        <w:b w:val="0"/>
        <w:bCs w:val="0"/>
        <w:i w:val="0"/>
        <w:iCs w:val="0"/>
        <w:spacing w:val="-2"/>
        <w:w w:val="99"/>
        <w:sz w:val="20"/>
        <w:szCs w:val="20"/>
        <w:lang w:val="en-US" w:eastAsia="en-US" w:bidi="ar-SA"/>
      </w:rPr>
    </w:lvl>
    <w:lvl w:ilvl="5">
      <w:numFmt w:val="bullet"/>
      <w:lvlText w:val="•"/>
      <w:lvlJc w:val="left"/>
      <w:pPr>
        <w:ind w:left="4976" w:hanging="720"/>
      </w:pPr>
      <w:rPr>
        <w:rFonts w:hint="default"/>
        <w:lang w:val="en-US" w:eastAsia="en-US" w:bidi="ar-SA"/>
      </w:rPr>
    </w:lvl>
    <w:lvl w:ilvl="6">
      <w:numFmt w:val="bullet"/>
      <w:lvlText w:val="•"/>
      <w:lvlJc w:val="left"/>
      <w:pPr>
        <w:ind w:left="5910" w:hanging="720"/>
      </w:pPr>
      <w:rPr>
        <w:rFonts w:hint="default"/>
        <w:lang w:val="en-US" w:eastAsia="en-US" w:bidi="ar-SA"/>
      </w:rPr>
    </w:lvl>
    <w:lvl w:ilvl="7">
      <w:numFmt w:val="bullet"/>
      <w:lvlText w:val="•"/>
      <w:lvlJc w:val="left"/>
      <w:pPr>
        <w:ind w:left="6844" w:hanging="720"/>
      </w:pPr>
      <w:rPr>
        <w:rFonts w:hint="default"/>
        <w:lang w:val="en-US" w:eastAsia="en-US" w:bidi="ar-SA"/>
      </w:rPr>
    </w:lvl>
    <w:lvl w:ilvl="8">
      <w:numFmt w:val="bullet"/>
      <w:lvlText w:val="•"/>
      <w:lvlJc w:val="left"/>
      <w:pPr>
        <w:ind w:left="7778" w:hanging="720"/>
      </w:pPr>
      <w:rPr>
        <w:rFonts w:hint="default"/>
        <w:lang w:val="en-US" w:eastAsia="en-US" w:bidi="ar-SA"/>
      </w:rPr>
    </w:lvl>
  </w:abstractNum>
  <w:abstractNum w:abstractNumId="4" w15:restartNumberingAfterBreak="0">
    <w:nsid w:val="2BD71DA7"/>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A5180E"/>
    <w:multiLevelType w:val="multilevel"/>
    <w:tmpl w:val="93CED95A"/>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6C7701"/>
    <w:multiLevelType w:val="multilevel"/>
    <w:tmpl w:val="FE9AFFDA"/>
    <w:lvl w:ilvl="0">
      <w:start w:val="1"/>
      <w:numFmt w:val="decimal"/>
      <w:lvlText w:val="%1."/>
      <w:lvlJc w:val="left"/>
      <w:pPr>
        <w:ind w:left="720" w:hanging="360"/>
      </w:pPr>
      <w:rPr>
        <w:rFonts w:hint="default"/>
        <w:b/>
        <w:bCs w:val="0"/>
        <w:sz w:val="20"/>
        <w:szCs w:val="20"/>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b w:val="0"/>
        <w:bCs w:val="0"/>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 w15:restartNumberingAfterBreak="0">
    <w:nsid w:val="39F934CF"/>
    <w:multiLevelType w:val="multilevel"/>
    <w:tmpl w:val="4EEABC44"/>
    <w:lvl w:ilvl="0">
      <w:start w:val="6"/>
      <w:numFmt w:val="decimal"/>
      <w:lvlText w:val="%1"/>
      <w:lvlJc w:val="left"/>
      <w:pPr>
        <w:ind w:left="576" w:hanging="576"/>
      </w:pPr>
      <w:rPr>
        <w:rFonts w:hint="default"/>
        <w:b w:val="0"/>
      </w:rPr>
    </w:lvl>
    <w:lvl w:ilvl="1">
      <w:start w:val="1"/>
      <w:numFmt w:val="decimal"/>
      <w:lvlText w:val="%1.%2"/>
      <w:lvlJc w:val="left"/>
      <w:pPr>
        <w:ind w:left="816" w:hanging="576"/>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9" w15:restartNumberingAfterBreak="0">
    <w:nsid w:val="503C4F6D"/>
    <w:multiLevelType w:val="hybridMultilevel"/>
    <w:tmpl w:val="5FFCB7AA"/>
    <w:lvl w:ilvl="0" w:tplc="96583C64">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2282004"/>
    <w:multiLevelType w:val="hybridMultilevel"/>
    <w:tmpl w:val="E354C7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6647D74"/>
    <w:multiLevelType w:val="hybridMultilevel"/>
    <w:tmpl w:val="269C7DBE"/>
    <w:lvl w:ilvl="0" w:tplc="665EBB3E">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607E0B95"/>
    <w:multiLevelType w:val="hybridMultilevel"/>
    <w:tmpl w:val="E354C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9C7014"/>
    <w:multiLevelType w:val="multilevel"/>
    <w:tmpl w:val="18A269CA"/>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67976091"/>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70067153"/>
    <w:multiLevelType w:val="multilevel"/>
    <w:tmpl w:val="92B821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6B027E"/>
    <w:multiLevelType w:val="multilevel"/>
    <w:tmpl w:val="8C089A6C"/>
    <w:lvl w:ilvl="0">
      <w:start w:val="8"/>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num w:numId="1" w16cid:durableId="1431854014">
    <w:abstractNumId w:val="1"/>
  </w:num>
  <w:num w:numId="2" w16cid:durableId="999962150">
    <w:abstractNumId w:val="4"/>
  </w:num>
  <w:num w:numId="3" w16cid:durableId="1217546091">
    <w:abstractNumId w:val="5"/>
  </w:num>
  <w:num w:numId="4" w16cid:durableId="625621885">
    <w:abstractNumId w:val="0"/>
  </w:num>
  <w:num w:numId="5" w16cid:durableId="1789542305">
    <w:abstractNumId w:val="14"/>
  </w:num>
  <w:num w:numId="6" w16cid:durableId="1894004855">
    <w:abstractNumId w:val="7"/>
  </w:num>
  <w:num w:numId="7" w16cid:durableId="1813399584">
    <w:abstractNumId w:val="13"/>
  </w:num>
  <w:num w:numId="8" w16cid:durableId="2038192013">
    <w:abstractNumId w:val="9"/>
  </w:num>
  <w:num w:numId="9" w16cid:durableId="6373302">
    <w:abstractNumId w:val="8"/>
  </w:num>
  <w:num w:numId="10" w16cid:durableId="1566405106">
    <w:abstractNumId w:val="16"/>
  </w:num>
  <w:num w:numId="11" w16cid:durableId="1790314242">
    <w:abstractNumId w:val="15"/>
  </w:num>
  <w:num w:numId="12" w16cid:durableId="145557428">
    <w:abstractNumId w:val="6"/>
  </w:num>
  <w:num w:numId="13" w16cid:durableId="931011087">
    <w:abstractNumId w:val="11"/>
  </w:num>
  <w:num w:numId="14" w16cid:durableId="783109292">
    <w:abstractNumId w:val="2"/>
  </w:num>
  <w:num w:numId="15" w16cid:durableId="1409420367">
    <w:abstractNumId w:val="10"/>
  </w:num>
  <w:num w:numId="16" w16cid:durableId="218786094">
    <w:abstractNumId w:val="12"/>
  </w:num>
  <w:num w:numId="17" w16cid:durableId="533229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000A9B"/>
    <w:rsid w:val="0000175A"/>
    <w:rsid w:val="00001B89"/>
    <w:rsid w:val="00001EB3"/>
    <w:rsid w:val="00001F15"/>
    <w:rsid w:val="00002855"/>
    <w:rsid w:val="00004679"/>
    <w:rsid w:val="000070ED"/>
    <w:rsid w:val="00007244"/>
    <w:rsid w:val="00012801"/>
    <w:rsid w:val="00014A5B"/>
    <w:rsid w:val="00015E92"/>
    <w:rsid w:val="00016FA7"/>
    <w:rsid w:val="0001702F"/>
    <w:rsid w:val="00023916"/>
    <w:rsid w:val="00026723"/>
    <w:rsid w:val="0002700A"/>
    <w:rsid w:val="00027AD1"/>
    <w:rsid w:val="000306E6"/>
    <w:rsid w:val="00032265"/>
    <w:rsid w:val="00032EE8"/>
    <w:rsid w:val="0003720A"/>
    <w:rsid w:val="00037899"/>
    <w:rsid w:val="00040F2F"/>
    <w:rsid w:val="00041D49"/>
    <w:rsid w:val="00043357"/>
    <w:rsid w:val="00045296"/>
    <w:rsid w:val="00046D75"/>
    <w:rsid w:val="000475BE"/>
    <w:rsid w:val="00047B79"/>
    <w:rsid w:val="00052A3D"/>
    <w:rsid w:val="0005319F"/>
    <w:rsid w:val="00054AC9"/>
    <w:rsid w:val="000550B0"/>
    <w:rsid w:val="00055E29"/>
    <w:rsid w:val="00056898"/>
    <w:rsid w:val="0005716C"/>
    <w:rsid w:val="0005792D"/>
    <w:rsid w:val="000619E2"/>
    <w:rsid w:val="000630E1"/>
    <w:rsid w:val="00065C5E"/>
    <w:rsid w:val="00066261"/>
    <w:rsid w:val="0006685E"/>
    <w:rsid w:val="000669F6"/>
    <w:rsid w:val="000739FD"/>
    <w:rsid w:val="0007420A"/>
    <w:rsid w:val="00075040"/>
    <w:rsid w:val="00076653"/>
    <w:rsid w:val="000770EF"/>
    <w:rsid w:val="00082A27"/>
    <w:rsid w:val="0008730B"/>
    <w:rsid w:val="0009080B"/>
    <w:rsid w:val="00090E53"/>
    <w:rsid w:val="00091DC6"/>
    <w:rsid w:val="00093206"/>
    <w:rsid w:val="00097EDE"/>
    <w:rsid w:val="000A231E"/>
    <w:rsid w:val="000A325E"/>
    <w:rsid w:val="000A431C"/>
    <w:rsid w:val="000A6613"/>
    <w:rsid w:val="000A6AB6"/>
    <w:rsid w:val="000A7769"/>
    <w:rsid w:val="000B112B"/>
    <w:rsid w:val="000B3CC1"/>
    <w:rsid w:val="000B49E6"/>
    <w:rsid w:val="000B55B9"/>
    <w:rsid w:val="000C066E"/>
    <w:rsid w:val="000C2DE7"/>
    <w:rsid w:val="000C4B81"/>
    <w:rsid w:val="000C67C4"/>
    <w:rsid w:val="000C7740"/>
    <w:rsid w:val="000C7EB0"/>
    <w:rsid w:val="000D3180"/>
    <w:rsid w:val="000D5D0B"/>
    <w:rsid w:val="000D773D"/>
    <w:rsid w:val="000E0944"/>
    <w:rsid w:val="000E0B20"/>
    <w:rsid w:val="000E17ED"/>
    <w:rsid w:val="000E3982"/>
    <w:rsid w:val="000E42CD"/>
    <w:rsid w:val="000E556A"/>
    <w:rsid w:val="000E6B3F"/>
    <w:rsid w:val="000F2DD8"/>
    <w:rsid w:val="000F3B7B"/>
    <w:rsid w:val="000F46D3"/>
    <w:rsid w:val="000F5792"/>
    <w:rsid w:val="000F5ADB"/>
    <w:rsid w:val="000F5DE1"/>
    <w:rsid w:val="000F62B4"/>
    <w:rsid w:val="000F63DC"/>
    <w:rsid w:val="00101619"/>
    <w:rsid w:val="0010223B"/>
    <w:rsid w:val="001027B8"/>
    <w:rsid w:val="00102D09"/>
    <w:rsid w:val="001036CF"/>
    <w:rsid w:val="00103A0D"/>
    <w:rsid w:val="00106F4B"/>
    <w:rsid w:val="0010705B"/>
    <w:rsid w:val="00107ABE"/>
    <w:rsid w:val="00111D74"/>
    <w:rsid w:val="001167A2"/>
    <w:rsid w:val="001177C2"/>
    <w:rsid w:val="0011799F"/>
    <w:rsid w:val="00121E51"/>
    <w:rsid w:val="00124B86"/>
    <w:rsid w:val="00127345"/>
    <w:rsid w:val="001318B9"/>
    <w:rsid w:val="00134642"/>
    <w:rsid w:val="00134D33"/>
    <w:rsid w:val="00135852"/>
    <w:rsid w:val="00135F87"/>
    <w:rsid w:val="00136141"/>
    <w:rsid w:val="00141494"/>
    <w:rsid w:val="0014179E"/>
    <w:rsid w:val="00141910"/>
    <w:rsid w:val="00145EB6"/>
    <w:rsid w:val="001477A0"/>
    <w:rsid w:val="00147AA6"/>
    <w:rsid w:val="0015104D"/>
    <w:rsid w:val="001516B8"/>
    <w:rsid w:val="001517DA"/>
    <w:rsid w:val="00151DF0"/>
    <w:rsid w:val="001544C0"/>
    <w:rsid w:val="00155119"/>
    <w:rsid w:val="00155173"/>
    <w:rsid w:val="00155E63"/>
    <w:rsid w:val="001568D6"/>
    <w:rsid w:val="0015743A"/>
    <w:rsid w:val="00160D16"/>
    <w:rsid w:val="00164398"/>
    <w:rsid w:val="00166DC2"/>
    <w:rsid w:val="00167ADB"/>
    <w:rsid w:val="00167C40"/>
    <w:rsid w:val="00167FDF"/>
    <w:rsid w:val="001705A6"/>
    <w:rsid w:val="00170B5F"/>
    <w:rsid w:val="0018129F"/>
    <w:rsid w:val="001814BF"/>
    <w:rsid w:val="00182047"/>
    <w:rsid w:val="00184EDF"/>
    <w:rsid w:val="00185D53"/>
    <w:rsid w:val="0018619F"/>
    <w:rsid w:val="00186ADC"/>
    <w:rsid w:val="00187EFD"/>
    <w:rsid w:val="00191C20"/>
    <w:rsid w:val="00194C97"/>
    <w:rsid w:val="00195437"/>
    <w:rsid w:val="00197926"/>
    <w:rsid w:val="00197DF0"/>
    <w:rsid w:val="001A0E9E"/>
    <w:rsid w:val="001A26C2"/>
    <w:rsid w:val="001A2958"/>
    <w:rsid w:val="001A338C"/>
    <w:rsid w:val="001A4D84"/>
    <w:rsid w:val="001A51E7"/>
    <w:rsid w:val="001B3F94"/>
    <w:rsid w:val="001B4250"/>
    <w:rsid w:val="001B4335"/>
    <w:rsid w:val="001B5B63"/>
    <w:rsid w:val="001B6DEC"/>
    <w:rsid w:val="001B7456"/>
    <w:rsid w:val="001C01FC"/>
    <w:rsid w:val="001C15E8"/>
    <w:rsid w:val="001C1635"/>
    <w:rsid w:val="001C1EF4"/>
    <w:rsid w:val="001C1F72"/>
    <w:rsid w:val="001D0408"/>
    <w:rsid w:val="001D19F8"/>
    <w:rsid w:val="001D6549"/>
    <w:rsid w:val="001D7B7A"/>
    <w:rsid w:val="001E0FC5"/>
    <w:rsid w:val="001E391B"/>
    <w:rsid w:val="001E4EC0"/>
    <w:rsid w:val="001E681F"/>
    <w:rsid w:val="001E6EF4"/>
    <w:rsid w:val="001F026A"/>
    <w:rsid w:val="001F1F0D"/>
    <w:rsid w:val="001F2262"/>
    <w:rsid w:val="001F2B91"/>
    <w:rsid w:val="001F47BB"/>
    <w:rsid w:val="001F4E04"/>
    <w:rsid w:val="001F68B2"/>
    <w:rsid w:val="001F7B34"/>
    <w:rsid w:val="002018F7"/>
    <w:rsid w:val="00201AD2"/>
    <w:rsid w:val="00203A52"/>
    <w:rsid w:val="0020455D"/>
    <w:rsid w:val="00204CCC"/>
    <w:rsid w:val="0020530D"/>
    <w:rsid w:val="0020776B"/>
    <w:rsid w:val="00207EDB"/>
    <w:rsid w:val="002107B0"/>
    <w:rsid w:val="00210FC4"/>
    <w:rsid w:val="0021207B"/>
    <w:rsid w:val="002126E9"/>
    <w:rsid w:val="0021383D"/>
    <w:rsid w:val="00213C77"/>
    <w:rsid w:val="002176F7"/>
    <w:rsid w:val="002177E6"/>
    <w:rsid w:val="00226AE6"/>
    <w:rsid w:val="00227DF5"/>
    <w:rsid w:val="002307BC"/>
    <w:rsid w:val="00234414"/>
    <w:rsid w:val="0023589A"/>
    <w:rsid w:val="00236351"/>
    <w:rsid w:val="002455DC"/>
    <w:rsid w:val="0025116F"/>
    <w:rsid w:val="00251CC6"/>
    <w:rsid w:val="002542A0"/>
    <w:rsid w:val="0025472C"/>
    <w:rsid w:val="00256437"/>
    <w:rsid w:val="00260CD0"/>
    <w:rsid w:val="002612C7"/>
    <w:rsid w:val="00265F26"/>
    <w:rsid w:val="002663F0"/>
    <w:rsid w:val="0026729A"/>
    <w:rsid w:val="00270A4B"/>
    <w:rsid w:val="00271203"/>
    <w:rsid w:val="00274229"/>
    <w:rsid w:val="002743E3"/>
    <w:rsid w:val="00274CAB"/>
    <w:rsid w:val="00275A53"/>
    <w:rsid w:val="00276EB5"/>
    <w:rsid w:val="00277A4C"/>
    <w:rsid w:val="00280216"/>
    <w:rsid w:val="002806C9"/>
    <w:rsid w:val="00283001"/>
    <w:rsid w:val="002840F7"/>
    <w:rsid w:val="00285FB7"/>
    <w:rsid w:val="002915B1"/>
    <w:rsid w:val="00292285"/>
    <w:rsid w:val="00292477"/>
    <w:rsid w:val="002951F4"/>
    <w:rsid w:val="002A0B58"/>
    <w:rsid w:val="002A1F22"/>
    <w:rsid w:val="002A22F2"/>
    <w:rsid w:val="002A2F77"/>
    <w:rsid w:val="002A499C"/>
    <w:rsid w:val="002A7114"/>
    <w:rsid w:val="002B0B4A"/>
    <w:rsid w:val="002B0F50"/>
    <w:rsid w:val="002B14A3"/>
    <w:rsid w:val="002B1606"/>
    <w:rsid w:val="002B2575"/>
    <w:rsid w:val="002B4600"/>
    <w:rsid w:val="002B7DDB"/>
    <w:rsid w:val="002C0F13"/>
    <w:rsid w:val="002C115F"/>
    <w:rsid w:val="002C1994"/>
    <w:rsid w:val="002C4B65"/>
    <w:rsid w:val="002C4E72"/>
    <w:rsid w:val="002C5FEA"/>
    <w:rsid w:val="002C753F"/>
    <w:rsid w:val="002C7C85"/>
    <w:rsid w:val="002D554F"/>
    <w:rsid w:val="002D6DEB"/>
    <w:rsid w:val="002E0222"/>
    <w:rsid w:val="002E30E0"/>
    <w:rsid w:val="002E3F1D"/>
    <w:rsid w:val="002E504D"/>
    <w:rsid w:val="002E5D0C"/>
    <w:rsid w:val="002E5ED3"/>
    <w:rsid w:val="002E749C"/>
    <w:rsid w:val="002F01C7"/>
    <w:rsid w:val="002F0DE7"/>
    <w:rsid w:val="002F119D"/>
    <w:rsid w:val="002F2CA1"/>
    <w:rsid w:val="002F525A"/>
    <w:rsid w:val="002F66AC"/>
    <w:rsid w:val="00301C5A"/>
    <w:rsid w:val="003057D2"/>
    <w:rsid w:val="00306E7C"/>
    <w:rsid w:val="00307C44"/>
    <w:rsid w:val="0031243B"/>
    <w:rsid w:val="0031284D"/>
    <w:rsid w:val="00316C48"/>
    <w:rsid w:val="003172F4"/>
    <w:rsid w:val="0031763A"/>
    <w:rsid w:val="00323970"/>
    <w:rsid w:val="0032612A"/>
    <w:rsid w:val="00331076"/>
    <w:rsid w:val="0033108B"/>
    <w:rsid w:val="003326E4"/>
    <w:rsid w:val="0033272E"/>
    <w:rsid w:val="00333ED5"/>
    <w:rsid w:val="00334FF1"/>
    <w:rsid w:val="0033519F"/>
    <w:rsid w:val="0033562B"/>
    <w:rsid w:val="003361C5"/>
    <w:rsid w:val="003370F8"/>
    <w:rsid w:val="003401C9"/>
    <w:rsid w:val="003417D4"/>
    <w:rsid w:val="00341A1D"/>
    <w:rsid w:val="00342DA7"/>
    <w:rsid w:val="00343851"/>
    <w:rsid w:val="003439E9"/>
    <w:rsid w:val="003501A1"/>
    <w:rsid w:val="0035055A"/>
    <w:rsid w:val="003519AD"/>
    <w:rsid w:val="00355257"/>
    <w:rsid w:val="003566E4"/>
    <w:rsid w:val="00356CCE"/>
    <w:rsid w:val="003606A6"/>
    <w:rsid w:val="0036101A"/>
    <w:rsid w:val="0036152E"/>
    <w:rsid w:val="0036180F"/>
    <w:rsid w:val="003619A8"/>
    <w:rsid w:val="00362BEF"/>
    <w:rsid w:val="00362F12"/>
    <w:rsid w:val="00363F94"/>
    <w:rsid w:val="00364638"/>
    <w:rsid w:val="003672F0"/>
    <w:rsid w:val="003676D4"/>
    <w:rsid w:val="00367C08"/>
    <w:rsid w:val="0037017F"/>
    <w:rsid w:val="00370F86"/>
    <w:rsid w:val="00376065"/>
    <w:rsid w:val="00383C93"/>
    <w:rsid w:val="00384836"/>
    <w:rsid w:val="00387011"/>
    <w:rsid w:val="003934FF"/>
    <w:rsid w:val="0039505A"/>
    <w:rsid w:val="0039648E"/>
    <w:rsid w:val="003A0C1F"/>
    <w:rsid w:val="003A115B"/>
    <w:rsid w:val="003A38A0"/>
    <w:rsid w:val="003A4FDB"/>
    <w:rsid w:val="003A57E3"/>
    <w:rsid w:val="003B0766"/>
    <w:rsid w:val="003B17AD"/>
    <w:rsid w:val="003B217C"/>
    <w:rsid w:val="003B4DBB"/>
    <w:rsid w:val="003B6954"/>
    <w:rsid w:val="003C056C"/>
    <w:rsid w:val="003C1E00"/>
    <w:rsid w:val="003C206D"/>
    <w:rsid w:val="003C2FDB"/>
    <w:rsid w:val="003C3822"/>
    <w:rsid w:val="003C410A"/>
    <w:rsid w:val="003C6DE2"/>
    <w:rsid w:val="003D0196"/>
    <w:rsid w:val="003D1FF1"/>
    <w:rsid w:val="003D2AE5"/>
    <w:rsid w:val="003D418D"/>
    <w:rsid w:val="003D4222"/>
    <w:rsid w:val="003D48E4"/>
    <w:rsid w:val="003D4F75"/>
    <w:rsid w:val="003D796F"/>
    <w:rsid w:val="003D7DA7"/>
    <w:rsid w:val="003D7F27"/>
    <w:rsid w:val="003E0E6A"/>
    <w:rsid w:val="003E255D"/>
    <w:rsid w:val="003E5776"/>
    <w:rsid w:val="003E64DE"/>
    <w:rsid w:val="003E6FA0"/>
    <w:rsid w:val="003E7652"/>
    <w:rsid w:val="003F04CA"/>
    <w:rsid w:val="003F1AE9"/>
    <w:rsid w:val="003F1E08"/>
    <w:rsid w:val="003F285F"/>
    <w:rsid w:val="003F3093"/>
    <w:rsid w:val="003F3098"/>
    <w:rsid w:val="003F32E7"/>
    <w:rsid w:val="003F3704"/>
    <w:rsid w:val="003F5466"/>
    <w:rsid w:val="004009D7"/>
    <w:rsid w:val="00401DCB"/>
    <w:rsid w:val="0040212A"/>
    <w:rsid w:val="00403033"/>
    <w:rsid w:val="004109F3"/>
    <w:rsid w:val="00411434"/>
    <w:rsid w:val="00412037"/>
    <w:rsid w:val="00417703"/>
    <w:rsid w:val="0042008E"/>
    <w:rsid w:val="00420342"/>
    <w:rsid w:val="00420DF4"/>
    <w:rsid w:val="00422D5E"/>
    <w:rsid w:val="00423F86"/>
    <w:rsid w:val="0042435D"/>
    <w:rsid w:val="00426D94"/>
    <w:rsid w:val="0042717D"/>
    <w:rsid w:val="004275C7"/>
    <w:rsid w:val="0043357D"/>
    <w:rsid w:val="004340A5"/>
    <w:rsid w:val="00434843"/>
    <w:rsid w:val="00435BD7"/>
    <w:rsid w:val="00440525"/>
    <w:rsid w:val="004431CA"/>
    <w:rsid w:val="004433DE"/>
    <w:rsid w:val="004442DC"/>
    <w:rsid w:val="004452C9"/>
    <w:rsid w:val="00445B18"/>
    <w:rsid w:val="00446BD9"/>
    <w:rsid w:val="00447907"/>
    <w:rsid w:val="004507B5"/>
    <w:rsid w:val="00453095"/>
    <w:rsid w:val="00456095"/>
    <w:rsid w:val="00460D58"/>
    <w:rsid w:val="00462DB3"/>
    <w:rsid w:val="004649CA"/>
    <w:rsid w:val="004666F5"/>
    <w:rsid w:val="0046705A"/>
    <w:rsid w:val="004723D5"/>
    <w:rsid w:val="004726C0"/>
    <w:rsid w:val="00472E29"/>
    <w:rsid w:val="0047310F"/>
    <w:rsid w:val="0047333F"/>
    <w:rsid w:val="00473F74"/>
    <w:rsid w:val="00475AB3"/>
    <w:rsid w:val="0048007E"/>
    <w:rsid w:val="004803D3"/>
    <w:rsid w:val="00480DCE"/>
    <w:rsid w:val="00483317"/>
    <w:rsid w:val="00484FCD"/>
    <w:rsid w:val="004850C5"/>
    <w:rsid w:val="00490825"/>
    <w:rsid w:val="004914D2"/>
    <w:rsid w:val="00493294"/>
    <w:rsid w:val="00495811"/>
    <w:rsid w:val="0049677E"/>
    <w:rsid w:val="0049689A"/>
    <w:rsid w:val="00496911"/>
    <w:rsid w:val="004A2359"/>
    <w:rsid w:val="004A4C3D"/>
    <w:rsid w:val="004A6007"/>
    <w:rsid w:val="004A7E8C"/>
    <w:rsid w:val="004B0B38"/>
    <w:rsid w:val="004B25AB"/>
    <w:rsid w:val="004B2EEC"/>
    <w:rsid w:val="004B2EF0"/>
    <w:rsid w:val="004B319C"/>
    <w:rsid w:val="004B3C66"/>
    <w:rsid w:val="004B55C1"/>
    <w:rsid w:val="004B5E95"/>
    <w:rsid w:val="004B7074"/>
    <w:rsid w:val="004C0927"/>
    <w:rsid w:val="004C28ED"/>
    <w:rsid w:val="004C5055"/>
    <w:rsid w:val="004C683C"/>
    <w:rsid w:val="004C7258"/>
    <w:rsid w:val="004D0813"/>
    <w:rsid w:val="004D0CC6"/>
    <w:rsid w:val="004D2C9D"/>
    <w:rsid w:val="004D2F50"/>
    <w:rsid w:val="004D4993"/>
    <w:rsid w:val="004D5855"/>
    <w:rsid w:val="004D6A67"/>
    <w:rsid w:val="004D7955"/>
    <w:rsid w:val="004E0E23"/>
    <w:rsid w:val="004E195F"/>
    <w:rsid w:val="004E19B3"/>
    <w:rsid w:val="004E223E"/>
    <w:rsid w:val="004E3465"/>
    <w:rsid w:val="004E3744"/>
    <w:rsid w:val="004E4225"/>
    <w:rsid w:val="004E5DD0"/>
    <w:rsid w:val="004E625D"/>
    <w:rsid w:val="004E7C9D"/>
    <w:rsid w:val="004F070C"/>
    <w:rsid w:val="004F0C26"/>
    <w:rsid w:val="004F1797"/>
    <w:rsid w:val="004F2C03"/>
    <w:rsid w:val="004F51E7"/>
    <w:rsid w:val="005003BA"/>
    <w:rsid w:val="00501058"/>
    <w:rsid w:val="005018E1"/>
    <w:rsid w:val="0050247B"/>
    <w:rsid w:val="00502CAB"/>
    <w:rsid w:val="00502EEA"/>
    <w:rsid w:val="005070FD"/>
    <w:rsid w:val="00507580"/>
    <w:rsid w:val="00507993"/>
    <w:rsid w:val="005111BF"/>
    <w:rsid w:val="00511EB6"/>
    <w:rsid w:val="0051413D"/>
    <w:rsid w:val="005143FE"/>
    <w:rsid w:val="00514661"/>
    <w:rsid w:val="005149DA"/>
    <w:rsid w:val="00514B37"/>
    <w:rsid w:val="00514B58"/>
    <w:rsid w:val="005155AC"/>
    <w:rsid w:val="005176A1"/>
    <w:rsid w:val="00520EC7"/>
    <w:rsid w:val="005229AE"/>
    <w:rsid w:val="00523052"/>
    <w:rsid w:val="005272B5"/>
    <w:rsid w:val="005315FD"/>
    <w:rsid w:val="00531C8E"/>
    <w:rsid w:val="00537106"/>
    <w:rsid w:val="005409D4"/>
    <w:rsid w:val="00541E17"/>
    <w:rsid w:val="00542BF7"/>
    <w:rsid w:val="005450E8"/>
    <w:rsid w:val="005570BD"/>
    <w:rsid w:val="00563B54"/>
    <w:rsid w:val="00571361"/>
    <w:rsid w:val="00574C0A"/>
    <w:rsid w:val="00575791"/>
    <w:rsid w:val="0057588A"/>
    <w:rsid w:val="00575D3B"/>
    <w:rsid w:val="00583276"/>
    <w:rsid w:val="0058394D"/>
    <w:rsid w:val="00583FC0"/>
    <w:rsid w:val="00586ACB"/>
    <w:rsid w:val="00592E13"/>
    <w:rsid w:val="00594C2A"/>
    <w:rsid w:val="005A0A24"/>
    <w:rsid w:val="005A0F07"/>
    <w:rsid w:val="005A1D70"/>
    <w:rsid w:val="005A1F94"/>
    <w:rsid w:val="005A3760"/>
    <w:rsid w:val="005A501A"/>
    <w:rsid w:val="005A5504"/>
    <w:rsid w:val="005A7480"/>
    <w:rsid w:val="005A7B7A"/>
    <w:rsid w:val="005B15F4"/>
    <w:rsid w:val="005B2CA1"/>
    <w:rsid w:val="005B58C8"/>
    <w:rsid w:val="005B7AF7"/>
    <w:rsid w:val="005C02D7"/>
    <w:rsid w:val="005C1A9A"/>
    <w:rsid w:val="005C21FC"/>
    <w:rsid w:val="005C351D"/>
    <w:rsid w:val="005C3622"/>
    <w:rsid w:val="005C492E"/>
    <w:rsid w:val="005C5611"/>
    <w:rsid w:val="005C6D43"/>
    <w:rsid w:val="005D2230"/>
    <w:rsid w:val="005D2DD3"/>
    <w:rsid w:val="005D3579"/>
    <w:rsid w:val="005D37C8"/>
    <w:rsid w:val="005D5171"/>
    <w:rsid w:val="005D5A73"/>
    <w:rsid w:val="005D67F3"/>
    <w:rsid w:val="005D7083"/>
    <w:rsid w:val="005E1754"/>
    <w:rsid w:val="005E1C13"/>
    <w:rsid w:val="005E3467"/>
    <w:rsid w:val="005E40FD"/>
    <w:rsid w:val="005E694D"/>
    <w:rsid w:val="005E7F1A"/>
    <w:rsid w:val="005F0E6B"/>
    <w:rsid w:val="005F1C26"/>
    <w:rsid w:val="005F227C"/>
    <w:rsid w:val="005F4E0A"/>
    <w:rsid w:val="005F5C39"/>
    <w:rsid w:val="005F5C7B"/>
    <w:rsid w:val="005F61E7"/>
    <w:rsid w:val="005F6302"/>
    <w:rsid w:val="005F6693"/>
    <w:rsid w:val="005F6A1F"/>
    <w:rsid w:val="005F6F27"/>
    <w:rsid w:val="005F791A"/>
    <w:rsid w:val="00600B57"/>
    <w:rsid w:val="006012DF"/>
    <w:rsid w:val="00603FF8"/>
    <w:rsid w:val="0060549D"/>
    <w:rsid w:val="0060555B"/>
    <w:rsid w:val="00606CD4"/>
    <w:rsid w:val="00611173"/>
    <w:rsid w:val="006120F8"/>
    <w:rsid w:val="00615E11"/>
    <w:rsid w:val="00616026"/>
    <w:rsid w:val="0062275B"/>
    <w:rsid w:val="00624215"/>
    <w:rsid w:val="006251FE"/>
    <w:rsid w:val="00625C6C"/>
    <w:rsid w:val="00625DD2"/>
    <w:rsid w:val="0063329B"/>
    <w:rsid w:val="00634494"/>
    <w:rsid w:val="006347C5"/>
    <w:rsid w:val="006350E5"/>
    <w:rsid w:val="006364CC"/>
    <w:rsid w:val="0063780F"/>
    <w:rsid w:val="0063791D"/>
    <w:rsid w:val="00637FDD"/>
    <w:rsid w:val="00644DC9"/>
    <w:rsid w:val="00645C00"/>
    <w:rsid w:val="00646513"/>
    <w:rsid w:val="006473CD"/>
    <w:rsid w:val="00650D9D"/>
    <w:rsid w:val="00652136"/>
    <w:rsid w:val="00653D1D"/>
    <w:rsid w:val="00653EE7"/>
    <w:rsid w:val="0065595C"/>
    <w:rsid w:val="006564B1"/>
    <w:rsid w:val="00656CCB"/>
    <w:rsid w:val="006641D5"/>
    <w:rsid w:val="006641FA"/>
    <w:rsid w:val="0066671C"/>
    <w:rsid w:val="006679AC"/>
    <w:rsid w:val="00670F88"/>
    <w:rsid w:val="0067327F"/>
    <w:rsid w:val="00673752"/>
    <w:rsid w:val="00673926"/>
    <w:rsid w:val="00674FE9"/>
    <w:rsid w:val="006761E8"/>
    <w:rsid w:val="006773FE"/>
    <w:rsid w:val="00683B3E"/>
    <w:rsid w:val="00684B87"/>
    <w:rsid w:val="00685103"/>
    <w:rsid w:val="00687B6D"/>
    <w:rsid w:val="00691D11"/>
    <w:rsid w:val="00691E49"/>
    <w:rsid w:val="006921EA"/>
    <w:rsid w:val="00692991"/>
    <w:rsid w:val="00695F93"/>
    <w:rsid w:val="006A1E00"/>
    <w:rsid w:val="006A2D7A"/>
    <w:rsid w:val="006A3328"/>
    <w:rsid w:val="006A4C27"/>
    <w:rsid w:val="006A4CCB"/>
    <w:rsid w:val="006A4CF7"/>
    <w:rsid w:val="006A4E46"/>
    <w:rsid w:val="006A530B"/>
    <w:rsid w:val="006A6248"/>
    <w:rsid w:val="006B1545"/>
    <w:rsid w:val="006B31E2"/>
    <w:rsid w:val="006B4C7D"/>
    <w:rsid w:val="006B649A"/>
    <w:rsid w:val="006B675D"/>
    <w:rsid w:val="006B7DFD"/>
    <w:rsid w:val="006C046A"/>
    <w:rsid w:val="006C08A1"/>
    <w:rsid w:val="006C4756"/>
    <w:rsid w:val="006C50E5"/>
    <w:rsid w:val="006C52C8"/>
    <w:rsid w:val="006C645E"/>
    <w:rsid w:val="006C6ABF"/>
    <w:rsid w:val="006D002D"/>
    <w:rsid w:val="006D12B8"/>
    <w:rsid w:val="006D21CE"/>
    <w:rsid w:val="006D25C8"/>
    <w:rsid w:val="006D326C"/>
    <w:rsid w:val="006D366A"/>
    <w:rsid w:val="006D3FE1"/>
    <w:rsid w:val="006D4C07"/>
    <w:rsid w:val="006D4CC8"/>
    <w:rsid w:val="006D4FEC"/>
    <w:rsid w:val="006D65BE"/>
    <w:rsid w:val="006E1D1D"/>
    <w:rsid w:val="006E200E"/>
    <w:rsid w:val="006E2A99"/>
    <w:rsid w:val="006E6A45"/>
    <w:rsid w:val="006E718A"/>
    <w:rsid w:val="006F6809"/>
    <w:rsid w:val="006F756A"/>
    <w:rsid w:val="00700AE1"/>
    <w:rsid w:val="00701D52"/>
    <w:rsid w:val="00703456"/>
    <w:rsid w:val="0070498C"/>
    <w:rsid w:val="00711022"/>
    <w:rsid w:val="00711965"/>
    <w:rsid w:val="007124ED"/>
    <w:rsid w:val="00712592"/>
    <w:rsid w:val="00716D73"/>
    <w:rsid w:val="00720F2F"/>
    <w:rsid w:val="00721644"/>
    <w:rsid w:val="00721CE6"/>
    <w:rsid w:val="007230B6"/>
    <w:rsid w:val="00723C44"/>
    <w:rsid w:val="00727B3D"/>
    <w:rsid w:val="00727C7B"/>
    <w:rsid w:val="0073016D"/>
    <w:rsid w:val="007322C3"/>
    <w:rsid w:val="007328F8"/>
    <w:rsid w:val="00732D61"/>
    <w:rsid w:val="00736053"/>
    <w:rsid w:val="00736E52"/>
    <w:rsid w:val="0073749C"/>
    <w:rsid w:val="0074059F"/>
    <w:rsid w:val="00741F7B"/>
    <w:rsid w:val="00742099"/>
    <w:rsid w:val="007450BE"/>
    <w:rsid w:val="00746DE9"/>
    <w:rsid w:val="00747003"/>
    <w:rsid w:val="007475E4"/>
    <w:rsid w:val="00747CE5"/>
    <w:rsid w:val="00747F51"/>
    <w:rsid w:val="007507CB"/>
    <w:rsid w:val="007509A0"/>
    <w:rsid w:val="007527FB"/>
    <w:rsid w:val="00754576"/>
    <w:rsid w:val="00761133"/>
    <w:rsid w:val="00762065"/>
    <w:rsid w:val="007624C0"/>
    <w:rsid w:val="00763B55"/>
    <w:rsid w:val="00765F31"/>
    <w:rsid w:val="007663C3"/>
    <w:rsid w:val="0076656C"/>
    <w:rsid w:val="0076710F"/>
    <w:rsid w:val="00772251"/>
    <w:rsid w:val="007725B1"/>
    <w:rsid w:val="00774317"/>
    <w:rsid w:val="00775B6A"/>
    <w:rsid w:val="00777E68"/>
    <w:rsid w:val="0078136D"/>
    <w:rsid w:val="00781FF8"/>
    <w:rsid w:val="00782CB1"/>
    <w:rsid w:val="00782DDE"/>
    <w:rsid w:val="00785606"/>
    <w:rsid w:val="007908BF"/>
    <w:rsid w:val="007912B3"/>
    <w:rsid w:val="0079242C"/>
    <w:rsid w:val="00792CBA"/>
    <w:rsid w:val="00793D23"/>
    <w:rsid w:val="00794EFA"/>
    <w:rsid w:val="00795C25"/>
    <w:rsid w:val="007A018F"/>
    <w:rsid w:val="007A0B2F"/>
    <w:rsid w:val="007A2967"/>
    <w:rsid w:val="007A399D"/>
    <w:rsid w:val="007A5B49"/>
    <w:rsid w:val="007A68A4"/>
    <w:rsid w:val="007A77EF"/>
    <w:rsid w:val="007B0583"/>
    <w:rsid w:val="007B3F17"/>
    <w:rsid w:val="007B7192"/>
    <w:rsid w:val="007B7901"/>
    <w:rsid w:val="007C007C"/>
    <w:rsid w:val="007C0275"/>
    <w:rsid w:val="007C0545"/>
    <w:rsid w:val="007C460D"/>
    <w:rsid w:val="007C4BE1"/>
    <w:rsid w:val="007C4C95"/>
    <w:rsid w:val="007C4D88"/>
    <w:rsid w:val="007D17CC"/>
    <w:rsid w:val="007D3236"/>
    <w:rsid w:val="007D5E37"/>
    <w:rsid w:val="007D615A"/>
    <w:rsid w:val="007D6A7F"/>
    <w:rsid w:val="007E0E91"/>
    <w:rsid w:val="007E3023"/>
    <w:rsid w:val="007E589F"/>
    <w:rsid w:val="007E58D5"/>
    <w:rsid w:val="007F0C03"/>
    <w:rsid w:val="007F37A7"/>
    <w:rsid w:val="007F3A68"/>
    <w:rsid w:val="007F3E6D"/>
    <w:rsid w:val="007F4AD4"/>
    <w:rsid w:val="007F5A26"/>
    <w:rsid w:val="00800BD2"/>
    <w:rsid w:val="00800DDD"/>
    <w:rsid w:val="00801AE3"/>
    <w:rsid w:val="00801C60"/>
    <w:rsid w:val="00806E5E"/>
    <w:rsid w:val="0081009D"/>
    <w:rsid w:val="0081074E"/>
    <w:rsid w:val="00810B89"/>
    <w:rsid w:val="00812287"/>
    <w:rsid w:val="008132B4"/>
    <w:rsid w:val="008137CD"/>
    <w:rsid w:val="008160D8"/>
    <w:rsid w:val="00816A92"/>
    <w:rsid w:val="0081777C"/>
    <w:rsid w:val="0082094C"/>
    <w:rsid w:val="00822372"/>
    <w:rsid w:val="00824254"/>
    <w:rsid w:val="0082463C"/>
    <w:rsid w:val="00824F91"/>
    <w:rsid w:val="0082515D"/>
    <w:rsid w:val="00831959"/>
    <w:rsid w:val="00832DCE"/>
    <w:rsid w:val="00833D10"/>
    <w:rsid w:val="00835C97"/>
    <w:rsid w:val="008379C2"/>
    <w:rsid w:val="0084090C"/>
    <w:rsid w:val="0084538E"/>
    <w:rsid w:val="00845A2D"/>
    <w:rsid w:val="008471A3"/>
    <w:rsid w:val="00847897"/>
    <w:rsid w:val="00847A6E"/>
    <w:rsid w:val="00850AF4"/>
    <w:rsid w:val="00850E82"/>
    <w:rsid w:val="0085242C"/>
    <w:rsid w:val="00853EAF"/>
    <w:rsid w:val="00855BE3"/>
    <w:rsid w:val="00856941"/>
    <w:rsid w:val="00857B26"/>
    <w:rsid w:val="008601CE"/>
    <w:rsid w:val="00860902"/>
    <w:rsid w:val="00861224"/>
    <w:rsid w:val="00861775"/>
    <w:rsid w:val="00861D50"/>
    <w:rsid w:val="00862B5C"/>
    <w:rsid w:val="008658C3"/>
    <w:rsid w:val="0086745E"/>
    <w:rsid w:val="00870311"/>
    <w:rsid w:val="008711AE"/>
    <w:rsid w:val="008713BC"/>
    <w:rsid w:val="00871C03"/>
    <w:rsid w:val="0087224C"/>
    <w:rsid w:val="008736F5"/>
    <w:rsid w:val="00874C43"/>
    <w:rsid w:val="00875313"/>
    <w:rsid w:val="00875315"/>
    <w:rsid w:val="008759A8"/>
    <w:rsid w:val="0087615E"/>
    <w:rsid w:val="00877800"/>
    <w:rsid w:val="008820B7"/>
    <w:rsid w:val="00887EE1"/>
    <w:rsid w:val="00891B8C"/>
    <w:rsid w:val="00892053"/>
    <w:rsid w:val="00892E68"/>
    <w:rsid w:val="0089511C"/>
    <w:rsid w:val="00896149"/>
    <w:rsid w:val="00896A86"/>
    <w:rsid w:val="00896C6E"/>
    <w:rsid w:val="00897407"/>
    <w:rsid w:val="008A06EC"/>
    <w:rsid w:val="008A0EDC"/>
    <w:rsid w:val="008A135C"/>
    <w:rsid w:val="008A16A3"/>
    <w:rsid w:val="008A2D3E"/>
    <w:rsid w:val="008A373B"/>
    <w:rsid w:val="008A3960"/>
    <w:rsid w:val="008A7AB2"/>
    <w:rsid w:val="008A7C15"/>
    <w:rsid w:val="008B0040"/>
    <w:rsid w:val="008C1FA2"/>
    <w:rsid w:val="008C2245"/>
    <w:rsid w:val="008D7A47"/>
    <w:rsid w:val="008D7AA1"/>
    <w:rsid w:val="008E1281"/>
    <w:rsid w:val="008E1D75"/>
    <w:rsid w:val="008E2F0E"/>
    <w:rsid w:val="008E4A2D"/>
    <w:rsid w:val="008E4B20"/>
    <w:rsid w:val="008E6BBB"/>
    <w:rsid w:val="008E6F11"/>
    <w:rsid w:val="008F02DE"/>
    <w:rsid w:val="008F16A3"/>
    <w:rsid w:val="008F201A"/>
    <w:rsid w:val="008F347E"/>
    <w:rsid w:val="008F5622"/>
    <w:rsid w:val="008F5D5A"/>
    <w:rsid w:val="008F698E"/>
    <w:rsid w:val="008F6FCE"/>
    <w:rsid w:val="00900954"/>
    <w:rsid w:val="00901E8B"/>
    <w:rsid w:val="009020FC"/>
    <w:rsid w:val="00902E9B"/>
    <w:rsid w:val="00903953"/>
    <w:rsid w:val="009137AE"/>
    <w:rsid w:val="00913FE9"/>
    <w:rsid w:val="00915279"/>
    <w:rsid w:val="0091663B"/>
    <w:rsid w:val="00917D3C"/>
    <w:rsid w:val="00920BF0"/>
    <w:rsid w:val="00921032"/>
    <w:rsid w:val="009217E8"/>
    <w:rsid w:val="00921AC8"/>
    <w:rsid w:val="00930317"/>
    <w:rsid w:val="00930B96"/>
    <w:rsid w:val="00930E4B"/>
    <w:rsid w:val="0093169B"/>
    <w:rsid w:val="009374FB"/>
    <w:rsid w:val="009376EE"/>
    <w:rsid w:val="00941304"/>
    <w:rsid w:val="0094251A"/>
    <w:rsid w:val="00942D64"/>
    <w:rsid w:val="009433CE"/>
    <w:rsid w:val="009455A5"/>
    <w:rsid w:val="00946F1D"/>
    <w:rsid w:val="00950117"/>
    <w:rsid w:val="00955949"/>
    <w:rsid w:val="00956464"/>
    <w:rsid w:val="009570E9"/>
    <w:rsid w:val="00960525"/>
    <w:rsid w:val="009608D3"/>
    <w:rsid w:val="00960FA4"/>
    <w:rsid w:val="009615C9"/>
    <w:rsid w:val="00963DC9"/>
    <w:rsid w:val="00965084"/>
    <w:rsid w:val="00966406"/>
    <w:rsid w:val="00971216"/>
    <w:rsid w:val="00971E30"/>
    <w:rsid w:val="0097321C"/>
    <w:rsid w:val="00974D95"/>
    <w:rsid w:val="00975B20"/>
    <w:rsid w:val="009807FD"/>
    <w:rsid w:val="00981042"/>
    <w:rsid w:val="00981BD1"/>
    <w:rsid w:val="009830FD"/>
    <w:rsid w:val="00984D81"/>
    <w:rsid w:val="00985295"/>
    <w:rsid w:val="0098693B"/>
    <w:rsid w:val="00986E23"/>
    <w:rsid w:val="00986F64"/>
    <w:rsid w:val="00990BF9"/>
    <w:rsid w:val="0099113C"/>
    <w:rsid w:val="009912F2"/>
    <w:rsid w:val="00991A73"/>
    <w:rsid w:val="009A1248"/>
    <w:rsid w:val="009A172E"/>
    <w:rsid w:val="009A371A"/>
    <w:rsid w:val="009A3BFC"/>
    <w:rsid w:val="009A3E42"/>
    <w:rsid w:val="009B2046"/>
    <w:rsid w:val="009B34CF"/>
    <w:rsid w:val="009B359F"/>
    <w:rsid w:val="009B5588"/>
    <w:rsid w:val="009B6274"/>
    <w:rsid w:val="009B73D2"/>
    <w:rsid w:val="009B7F0D"/>
    <w:rsid w:val="009C2980"/>
    <w:rsid w:val="009C4A4E"/>
    <w:rsid w:val="009C5D83"/>
    <w:rsid w:val="009D14FA"/>
    <w:rsid w:val="009D4CDC"/>
    <w:rsid w:val="009D5AB0"/>
    <w:rsid w:val="009D759B"/>
    <w:rsid w:val="009E01CA"/>
    <w:rsid w:val="009E3EE3"/>
    <w:rsid w:val="009E51D1"/>
    <w:rsid w:val="009E6A4F"/>
    <w:rsid w:val="009F0748"/>
    <w:rsid w:val="009F29D4"/>
    <w:rsid w:val="009F3CB1"/>
    <w:rsid w:val="009F56F1"/>
    <w:rsid w:val="009F5D1B"/>
    <w:rsid w:val="00A00246"/>
    <w:rsid w:val="00A007AC"/>
    <w:rsid w:val="00A01BA9"/>
    <w:rsid w:val="00A02182"/>
    <w:rsid w:val="00A02CB3"/>
    <w:rsid w:val="00A02D5A"/>
    <w:rsid w:val="00A03775"/>
    <w:rsid w:val="00A04743"/>
    <w:rsid w:val="00A05A2D"/>
    <w:rsid w:val="00A06AC5"/>
    <w:rsid w:val="00A06B7C"/>
    <w:rsid w:val="00A10732"/>
    <w:rsid w:val="00A110AB"/>
    <w:rsid w:val="00A15CA3"/>
    <w:rsid w:val="00A16BF6"/>
    <w:rsid w:val="00A1763D"/>
    <w:rsid w:val="00A20AEC"/>
    <w:rsid w:val="00A25907"/>
    <w:rsid w:val="00A268D9"/>
    <w:rsid w:val="00A30111"/>
    <w:rsid w:val="00A307A7"/>
    <w:rsid w:val="00A33DFB"/>
    <w:rsid w:val="00A341C2"/>
    <w:rsid w:val="00A3445B"/>
    <w:rsid w:val="00A37252"/>
    <w:rsid w:val="00A37AA6"/>
    <w:rsid w:val="00A4150F"/>
    <w:rsid w:val="00A42113"/>
    <w:rsid w:val="00A45706"/>
    <w:rsid w:val="00A47F85"/>
    <w:rsid w:val="00A5009A"/>
    <w:rsid w:val="00A5035F"/>
    <w:rsid w:val="00A51A9D"/>
    <w:rsid w:val="00A52487"/>
    <w:rsid w:val="00A52866"/>
    <w:rsid w:val="00A56509"/>
    <w:rsid w:val="00A56ADA"/>
    <w:rsid w:val="00A574C2"/>
    <w:rsid w:val="00A60BF0"/>
    <w:rsid w:val="00A62F37"/>
    <w:rsid w:val="00A63173"/>
    <w:rsid w:val="00A631EB"/>
    <w:rsid w:val="00A64218"/>
    <w:rsid w:val="00A646DD"/>
    <w:rsid w:val="00A64987"/>
    <w:rsid w:val="00A65D99"/>
    <w:rsid w:val="00A6699C"/>
    <w:rsid w:val="00A71DAA"/>
    <w:rsid w:val="00A72915"/>
    <w:rsid w:val="00A72A3D"/>
    <w:rsid w:val="00A72EAB"/>
    <w:rsid w:val="00A76854"/>
    <w:rsid w:val="00A800D2"/>
    <w:rsid w:val="00A805F5"/>
    <w:rsid w:val="00A81226"/>
    <w:rsid w:val="00A82D4D"/>
    <w:rsid w:val="00A83410"/>
    <w:rsid w:val="00A84A4E"/>
    <w:rsid w:val="00A8590D"/>
    <w:rsid w:val="00A8706F"/>
    <w:rsid w:val="00A8722E"/>
    <w:rsid w:val="00A8779D"/>
    <w:rsid w:val="00A90CD1"/>
    <w:rsid w:val="00A91913"/>
    <w:rsid w:val="00A91F1E"/>
    <w:rsid w:val="00A930A9"/>
    <w:rsid w:val="00A969E4"/>
    <w:rsid w:val="00A97DFD"/>
    <w:rsid w:val="00A97E8E"/>
    <w:rsid w:val="00AA04CF"/>
    <w:rsid w:val="00AA140A"/>
    <w:rsid w:val="00AA1CB6"/>
    <w:rsid w:val="00AA1F7E"/>
    <w:rsid w:val="00AA24BB"/>
    <w:rsid w:val="00AA2696"/>
    <w:rsid w:val="00AA62FC"/>
    <w:rsid w:val="00AA6923"/>
    <w:rsid w:val="00AA717B"/>
    <w:rsid w:val="00AB0298"/>
    <w:rsid w:val="00AB0ECE"/>
    <w:rsid w:val="00AB12CC"/>
    <w:rsid w:val="00AB23A3"/>
    <w:rsid w:val="00AB3F74"/>
    <w:rsid w:val="00AB4876"/>
    <w:rsid w:val="00AB576B"/>
    <w:rsid w:val="00AB611E"/>
    <w:rsid w:val="00AB7638"/>
    <w:rsid w:val="00AC7A9E"/>
    <w:rsid w:val="00AD2764"/>
    <w:rsid w:val="00AD7A92"/>
    <w:rsid w:val="00AD7AF1"/>
    <w:rsid w:val="00AD7D5B"/>
    <w:rsid w:val="00AD7D79"/>
    <w:rsid w:val="00AD7FBE"/>
    <w:rsid w:val="00AE01EC"/>
    <w:rsid w:val="00AE0A63"/>
    <w:rsid w:val="00AE31BF"/>
    <w:rsid w:val="00AE3611"/>
    <w:rsid w:val="00AE40C6"/>
    <w:rsid w:val="00AE798F"/>
    <w:rsid w:val="00AF0020"/>
    <w:rsid w:val="00AF06B9"/>
    <w:rsid w:val="00AF0F8F"/>
    <w:rsid w:val="00AF22FB"/>
    <w:rsid w:val="00AF6752"/>
    <w:rsid w:val="00B010AB"/>
    <w:rsid w:val="00B03DDE"/>
    <w:rsid w:val="00B05681"/>
    <w:rsid w:val="00B06C0B"/>
    <w:rsid w:val="00B11711"/>
    <w:rsid w:val="00B11C01"/>
    <w:rsid w:val="00B13CC0"/>
    <w:rsid w:val="00B14A38"/>
    <w:rsid w:val="00B14BE8"/>
    <w:rsid w:val="00B14C95"/>
    <w:rsid w:val="00B20C75"/>
    <w:rsid w:val="00B2100C"/>
    <w:rsid w:val="00B2198F"/>
    <w:rsid w:val="00B232E3"/>
    <w:rsid w:val="00B233FA"/>
    <w:rsid w:val="00B24006"/>
    <w:rsid w:val="00B24341"/>
    <w:rsid w:val="00B24367"/>
    <w:rsid w:val="00B25294"/>
    <w:rsid w:val="00B255EB"/>
    <w:rsid w:val="00B26898"/>
    <w:rsid w:val="00B27D02"/>
    <w:rsid w:val="00B30AC8"/>
    <w:rsid w:val="00B3149B"/>
    <w:rsid w:val="00B33EF6"/>
    <w:rsid w:val="00B34569"/>
    <w:rsid w:val="00B34840"/>
    <w:rsid w:val="00B35116"/>
    <w:rsid w:val="00B40B56"/>
    <w:rsid w:val="00B41AA0"/>
    <w:rsid w:val="00B420D7"/>
    <w:rsid w:val="00B425D1"/>
    <w:rsid w:val="00B42A4E"/>
    <w:rsid w:val="00B434E1"/>
    <w:rsid w:val="00B46E19"/>
    <w:rsid w:val="00B50FAB"/>
    <w:rsid w:val="00B523E4"/>
    <w:rsid w:val="00B5324F"/>
    <w:rsid w:val="00B53571"/>
    <w:rsid w:val="00B54A17"/>
    <w:rsid w:val="00B552D0"/>
    <w:rsid w:val="00B56017"/>
    <w:rsid w:val="00B56F74"/>
    <w:rsid w:val="00B60AE1"/>
    <w:rsid w:val="00B6120F"/>
    <w:rsid w:val="00B6204B"/>
    <w:rsid w:val="00B62232"/>
    <w:rsid w:val="00B63835"/>
    <w:rsid w:val="00B6394C"/>
    <w:rsid w:val="00B6464F"/>
    <w:rsid w:val="00B64E07"/>
    <w:rsid w:val="00B65183"/>
    <w:rsid w:val="00B6554B"/>
    <w:rsid w:val="00B66BF3"/>
    <w:rsid w:val="00B711ED"/>
    <w:rsid w:val="00B71C75"/>
    <w:rsid w:val="00B73A8D"/>
    <w:rsid w:val="00B73F5D"/>
    <w:rsid w:val="00B74851"/>
    <w:rsid w:val="00B749C5"/>
    <w:rsid w:val="00B820E7"/>
    <w:rsid w:val="00B831B0"/>
    <w:rsid w:val="00B838E1"/>
    <w:rsid w:val="00B849BD"/>
    <w:rsid w:val="00B8502D"/>
    <w:rsid w:val="00B861BA"/>
    <w:rsid w:val="00B93694"/>
    <w:rsid w:val="00B93E6B"/>
    <w:rsid w:val="00B94260"/>
    <w:rsid w:val="00B97ABD"/>
    <w:rsid w:val="00BA1D6B"/>
    <w:rsid w:val="00BA1EBF"/>
    <w:rsid w:val="00BA22F8"/>
    <w:rsid w:val="00BA28A7"/>
    <w:rsid w:val="00BA416E"/>
    <w:rsid w:val="00BA578C"/>
    <w:rsid w:val="00BB3192"/>
    <w:rsid w:val="00BB5240"/>
    <w:rsid w:val="00BB5261"/>
    <w:rsid w:val="00BB5592"/>
    <w:rsid w:val="00BB6075"/>
    <w:rsid w:val="00BB6BF7"/>
    <w:rsid w:val="00BB74EB"/>
    <w:rsid w:val="00BC0A91"/>
    <w:rsid w:val="00BC12CD"/>
    <w:rsid w:val="00BC35D7"/>
    <w:rsid w:val="00BC4EFF"/>
    <w:rsid w:val="00BC606D"/>
    <w:rsid w:val="00BC6506"/>
    <w:rsid w:val="00BD0470"/>
    <w:rsid w:val="00BD103B"/>
    <w:rsid w:val="00BD26BA"/>
    <w:rsid w:val="00BD27BC"/>
    <w:rsid w:val="00BD2F74"/>
    <w:rsid w:val="00BD487B"/>
    <w:rsid w:val="00BD5D34"/>
    <w:rsid w:val="00BD67D8"/>
    <w:rsid w:val="00BE0AE1"/>
    <w:rsid w:val="00BE0E75"/>
    <w:rsid w:val="00BE1CE7"/>
    <w:rsid w:val="00BE1D2F"/>
    <w:rsid w:val="00BE255F"/>
    <w:rsid w:val="00BE2B4D"/>
    <w:rsid w:val="00BE4283"/>
    <w:rsid w:val="00BE64E1"/>
    <w:rsid w:val="00BE7C4E"/>
    <w:rsid w:val="00BF28F0"/>
    <w:rsid w:val="00BF3DBA"/>
    <w:rsid w:val="00BF5E39"/>
    <w:rsid w:val="00C00B7B"/>
    <w:rsid w:val="00C0188A"/>
    <w:rsid w:val="00C02CB8"/>
    <w:rsid w:val="00C067EE"/>
    <w:rsid w:val="00C07792"/>
    <w:rsid w:val="00C100EA"/>
    <w:rsid w:val="00C10D27"/>
    <w:rsid w:val="00C116BD"/>
    <w:rsid w:val="00C12F1F"/>
    <w:rsid w:val="00C13542"/>
    <w:rsid w:val="00C139E4"/>
    <w:rsid w:val="00C15690"/>
    <w:rsid w:val="00C233E9"/>
    <w:rsid w:val="00C23E1E"/>
    <w:rsid w:val="00C24A11"/>
    <w:rsid w:val="00C253C7"/>
    <w:rsid w:val="00C27084"/>
    <w:rsid w:val="00C275D6"/>
    <w:rsid w:val="00C300E4"/>
    <w:rsid w:val="00C305F3"/>
    <w:rsid w:val="00C3271C"/>
    <w:rsid w:val="00C35182"/>
    <w:rsid w:val="00C36530"/>
    <w:rsid w:val="00C37C43"/>
    <w:rsid w:val="00C42C0E"/>
    <w:rsid w:val="00C446D7"/>
    <w:rsid w:val="00C46582"/>
    <w:rsid w:val="00C46725"/>
    <w:rsid w:val="00C46AE8"/>
    <w:rsid w:val="00C46F4A"/>
    <w:rsid w:val="00C51992"/>
    <w:rsid w:val="00C53DC2"/>
    <w:rsid w:val="00C54071"/>
    <w:rsid w:val="00C5547A"/>
    <w:rsid w:val="00C61EFB"/>
    <w:rsid w:val="00C61F7D"/>
    <w:rsid w:val="00C61FD6"/>
    <w:rsid w:val="00C6486D"/>
    <w:rsid w:val="00C66E7A"/>
    <w:rsid w:val="00C703AD"/>
    <w:rsid w:val="00C723B7"/>
    <w:rsid w:val="00C73C8E"/>
    <w:rsid w:val="00C74A9B"/>
    <w:rsid w:val="00C77A4D"/>
    <w:rsid w:val="00C81251"/>
    <w:rsid w:val="00C813A2"/>
    <w:rsid w:val="00C81450"/>
    <w:rsid w:val="00C829AF"/>
    <w:rsid w:val="00C8363E"/>
    <w:rsid w:val="00C83F86"/>
    <w:rsid w:val="00C84807"/>
    <w:rsid w:val="00C8623D"/>
    <w:rsid w:val="00C87C48"/>
    <w:rsid w:val="00C90A4E"/>
    <w:rsid w:val="00C92BC8"/>
    <w:rsid w:val="00C93F3F"/>
    <w:rsid w:val="00C944C1"/>
    <w:rsid w:val="00C9641A"/>
    <w:rsid w:val="00C975AA"/>
    <w:rsid w:val="00CA08AF"/>
    <w:rsid w:val="00CA140F"/>
    <w:rsid w:val="00CA2B4A"/>
    <w:rsid w:val="00CA65DE"/>
    <w:rsid w:val="00CA78FA"/>
    <w:rsid w:val="00CA79C9"/>
    <w:rsid w:val="00CB1612"/>
    <w:rsid w:val="00CB1A8E"/>
    <w:rsid w:val="00CB1B83"/>
    <w:rsid w:val="00CB284B"/>
    <w:rsid w:val="00CB2A09"/>
    <w:rsid w:val="00CB5EC7"/>
    <w:rsid w:val="00CB5F5B"/>
    <w:rsid w:val="00CB677F"/>
    <w:rsid w:val="00CC04BA"/>
    <w:rsid w:val="00CC17FC"/>
    <w:rsid w:val="00CC1CC4"/>
    <w:rsid w:val="00CC1CE9"/>
    <w:rsid w:val="00CC28C6"/>
    <w:rsid w:val="00CC2FBD"/>
    <w:rsid w:val="00CC3670"/>
    <w:rsid w:val="00CC3681"/>
    <w:rsid w:val="00CC3DB3"/>
    <w:rsid w:val="00CC6808"/>
    <w:rsid w:val="00CD0BBA"/>
    <w:rsid w:val="00CD1954"/>
    <w:rsid w:val="00CD2131"/>
    <w:rsid w:val="00CD2C06"/>
    <w:rsid w:val="00CD3AE2"/>
    <w:rsid w:val="00CD3FA5"/>
    <w:rsid w:val="00CD43DB"/>
    <w:rsid w:val="00CD5C6E"/>
    <w:rsid w:val="00CD7D8D"/>
    <w:rsid w:val="00CD7F4A"/>
    <w:rsid w:val="00CE0A97"/>
    <w:rsid w:val="00CE2A3D"/>
    <w:rsid w:val="00CE3E4A"/>
    <w:rsid w:val="00CE5CCD"/>
    <w:rsid w:val="00CE6392"/>
    <w:rsid w:val="00CF1588"/>
    <w:rsid w:val="00CF2E38"/>
    <w:rsid w:val="00CF417B"/>
    <w:rsid w:val="00CF4E61"/>
    <w:rsid w:val="00D01588"/>
    <w:rsid w:val="00D0339E"/>
    <w:rsid w:val="00D04001"/>
    <w:rsid w:val="00D06BDC"/>
    <w:rsid w:val="00D07042"/>
    <w:rsid w:val="00D07F17"/>
    <w:rsid w:val="00D1050A"/>
    <w:rsid w:val="00D14ED0"/>
    <w:rsid w:val="00D150D5"/>
    <w:rsid w:val="00D1520D"/>
    <w:rsid w:val="00D15B33"/>
    <w:rsid w:val="00D201BC"/>
    <w:rsid w:val="00D20999"/>
    <w:rsid w:val="00D20F9D"/>
    <w:rsid w:val="00D21E7D"/>
    <w:rsid w:val="00D23049"/>
    <w:rsid w:val="00D236F1"/>
    <w:rsid w:val="00D24970"/>
    <w:rsid w:val="00D2610A"/>
    <w:rsid w:val="00D2661F"/>
    <w:rsid w:val="00D26977"/>
    <w:rsid w:val="00D308BD"/>
    <w:rsid w:val="00D30AA7"/>
    <w:rsid w:val="00D319B8"/>
    <w:rsid w:val="00D33817"/>
    <w:rsid w:val="00D34D8B"/>
    <w:rsid w:val="00D35635"/>
    <w:rsid w:val="00D35D75"/>
    <w:rsid w:val="00D36FB3"/>
    <w:rsid w:val="00D40FFD"/>
    <w:rsid w:val="00D418BA"/>
    <w:rsid w:val="00D41F7C"/>
    <w:rsid w:val="00D43E3B"/>
    <w:rsid w:val="00D440CC"/>
    <w:rsid w:val="00D440DD"/>
    <w:rsid w:val="00D4592A"/>
    <w:rsid w:val="00D47BED"/>
    <w:rsid w:val="00D47F55"/>
    <w:rsid w:val="00D51361"/>
    <w:rsid w:val="00D5154A"/>
    <w:rsid w:val="00D51FFC"/>
    <w:rsid w:val="00D53990"/>
    <w:rsid w:val="00D54231"/>
    <w:rsid w:val="00D55181"/>
    <w:rsid w:val="00D556CC"/>
    <w:rsid w:val="00D55D3D"/>
    <w:rsid w:val="00D61FC5"/>
    <w:rsid w:val="00D643B4"/>
    <w:rsid w:val="00D64BE0"/>
    <w:rsid w:val="00D722C1"/>
    <w:rsid w:val="00D728D6"/>
    <w:rsid w:val="00D72AEC"/>
    <w:rsid w:val="00D73215"/>
    <w:rsid w:val="00D748A8"/>
    <w:rsid w:val="00D75928"/>
    <w:rsid w:val="00D818F9"/>
    <w:rsid w:val="00D87693"/>
    <w:rsid w:val="00D8772B"/>
    <w:rsid w:val="00D9178F"/>
    <w:rsid w:val="00D91BD6"/>
    <w:rsid w:val="00D92217"/>
    <w:rsid w:val="00D92B8A"/>
    <w:rsid w:val="00D9350E"/>
    <w:rsid w:val="00D93FEC"/>
    <w:rsid w:val="00D94C82"/>
    <w:rsid w:val="00D952FB"/>
    <w:rsid w:val="00DA35A8"/>
    <w:rsid w:val="00DA4917"/>
    <w:rsid w:val="00DA5727"/>
    <w:rsid w:val="00DA7E0A"/>
    <w:rsid w:val="00DB0D55"/>
    <w:rsid w:val="00DB1428"/>
    <w:rsid w:val="00DB1718"/>
    <w:rsid w:val="00DB1E08"/>
    <w:rsid w:val="00DB302B"/>
    <w:rsid w:val="00DB3A4A"/>
    <w:rsid w:val="00DB55A2"/>
    <w:rsid w:val="00DB65E8"/>
    <w:rsid w:val="00DB689E"/>
    <w:rsid w:val="00DB737D"/>
    <w:rsid w:val="00DB769A"/>
    <w:rsid w:val="00DC0E15"/>
    <w:rsid w:val="00DC1EDD"/>
    <w:rsid w:val="00DC2528"/>
    <w:rsid w:val="00DC281D"/>
    <w:rsid w:val="00DC57EB"/>
    <w:rsid w:val="00DC5BD4"/>
    <w:rsid w:val="00DC716C"/>
    <w:rsid w:val="00DC785B"/>
    <w:rsid w:val="00DD3335"/>
    <w:rsid w:val="00DD690F"/>
    <w:rsid w:val="00DD6CB6"/>
    <w:rsid w:val="00DE0A4E"/>
    <w:rsid w:val="00DE24ED"/>
    <w:rsid w:val="00DE373A"/>
    <w:rsid w:val="00DE4091"/>
    <w:rsid w:val="00DE58F2"/>
    <w:rsid w:val="00DE6037"/>
    <w:rsid w:val="00DF08BD"/>
    <w:rsid w:val="00DF2414"/>
    <w:rsid w:val="00DF2DB1"/>
    <w:rsid w:val="00DF5A37"/>
    <w:rsid w:val="00DF7439"/>
    <w:rsid w:val="00E00C4B"/>
    <w:rsid w:val="00E02901"/>
    <w:rsid w:val="00E05693"/>
    <w:rsid w:val="00E06AB5"/>
    <w:rsid w:val="00E114DC"/>
    <w:rsid w:val="00E13BB4"/>
    <w:rsid w:val="00E140C3"/>
    <w:rsid w:val="00E14E07"/>
    <w:rsid w:val="00E2266C"/>
    <w:rsid w:val="00E24528"/>
    <w:rsid w:val="00E24E3A"/>
    <w:rsid w:val="00E266C6"/>
    <w:rsid w:val="00E26A2A"/>
    <w:rsid w:val="00E272AF"/>
    <w:rsid w:val="00E27F6E"/>
    <w:rsid w:val="00E30687"/>
    <w:rsid w:val="00E31FD8"/>
    <w:rsid w:val="00E32B29"/>
    <w:rsid w:val="00E34AE0"/>
    <w:rsid w:val="00E34E1F"/>
    <w:rsid w:val="00E35952"/>
    <w:rsid w:val="00E35B70"/>
    <w:rsid w:val="00E4049A"/>
    <w:rsid w:val="00E40FD7"/>
    <w:rsid w:val="00E43893"/>
    <w:rsid w:val="00E448D4"/>
    <w:rsid w:val="00E4510C"/>
    <w:rsid w:val="00E46C53"/>
    <w:rsid w:val="00E47C6E"/>
    <w:rsid w:val="00E501A9"/>
    <w:rsid w:val="00E51295"/>
    <w:rsid w:val="00E513C5"/>
    <w:rsid w:val="00E5248A"/>
    <w:rsid w:val="00E547D6"/>
    <w:rsid w:val="00E54D41"/>
    <w:rsid w:val="00E55357"/>
    <w:rsid w:val="00E55EAD"/>
    <w:rsid w:val="00E5670B"/>
    <w:rsid w:val="00E567AF"/>
    <w:rsid w:val="00E5684D"/>
    <w:rsid w:val="00E5738F"/>
    <w:rsid w:val="00E615CD"/>
    <w:rsid w:val="00E61639"/>
    <w:rsid w:val="00E625C7"/>
    <w:rsid w:val="00E63102"/>
    <w:rsid w:val="00E639AE"/>
    <w:rsid w:val="00E63F42"/>
    <w:rsid w:val="00E64706"/>
    <w:rsid w:val="00E65BD9"/>
    <w:rsid w:val="00E70FBE"/>
    <w:rsid w:val="00E72AA7"/>
    <w:rsid w:val="00E72B83"/>
    <w:rsid w:val="00E734AE"/>
    <w:rsid w:val="00E73832"/>
    <w:rsid w:val="00E75028"/>
    <w:rsid w:val="00E75C25"/>
    <w:rsid w:val="00E75E27"/>
    <w:rsid w:val="00E81CE1"/>
    <w:rsid w:val="00E82797"/>
    <w:rsid w:val="00E84581"/>
    <w:rsid w:val="00E85BE1"/>
    <w:rsid w:val="00E8751A"/>
    <w:rsid w:val="00E87DF5"/>
    <w:rsid w:val="00E925B9"/>
    <w:rsid w:val="00E943B2"/>
    <w:rsid w:val="00E95476"/>
    <w:rsid w:val="00E95B63"/>
    <w:rsid w:val="00EA0925"/>
    <w:rsid w:val="00EA0BAF"/>
    <w:rsid w:val="00EA186B"/>
    <w:rsid w:val="00EA4718"/>
    <w:rsid w:val="00EA658F"/>
    <w:rsid w:val="00EB1666"/>
    <w:rsid w:val="00EB1BBD"/>
    <w:rsid w:val="00EB2A68"/>
    <w:rsid w:val="00EB407D"/>
    <w:rsid w:val="00EB4ADE"/>
    <w:rsid w:val="00EB58FF"/>
    <w:rsid w:val="00EB6339"/>
    <w:rsid w:val="00EB63D8"/>
    <w:rsid w:val="00EB708C"/>
    <w:rsid w:val="00EB7ADF"/>
    <w:rsid w:val="00EB7EA9"/>
    <w:rsid w:val="00EC1706"/>
    <w:rsid w:val="00EC175F"/>
    <w:rsid w:val="00EC2378"/>
    <w:rsid w:val="00EC2673"/>
    <w:rsid w:val="00EC4BE6"/>
    <w:rsid w:val="00EC6EF3"/>
    <w:rsid w:val="00EC79C0"/>
    <w:rsid w:val="00EC7B0C"/>
    <w:rsid w:val="00EC7CF9"/>
    <w:rsid w:val="00ED0DDD"/>
    <w:rsid w:val="00ED26FD"/>
    <w:rsid w:val="00ED366C"/>
    <w:rsid w:val="00ED3DB9"/>
    <w:rsid w:val="00ED5E43"/>
    <w:rsid w:val="00ED5FAD"/>
    <w:rsid w:val="00ED7484"/>
    <w:rsid w:val="00EE0041"/>
    <w:rsid w:val="00EE2FA8"/>
    <w:rsid w:val="00EE44D0"/>
    <w:rsid w:val="00EE57C1"/>
    <w:rsid w:val="00EF29C2"/>
    <w:rsid w:val="00EF5A04"/>
    <w:rsid w:val="00EF7306"/>
    <w:rsid w:val="00EF7C6C"/>
    <w:rsid w:val="00F014A0"/>
    <w:rsid w:val="00F02C65"/>
    <w:rsid w:val="00F06070"/>
    <w:rsid w:val="00F06E60"/>
    <w:rsid w:val="00F07119"/>
    <w:rsid w:val="00F07DC2"/>
    <w:rsid w:val="00F11271"/>
    <w:rsid w:val="00F131EC"/>
    <w:rsid w:val="00F1357E"/>
    <w:rsid w:val="00F13CBD"/>
    <w:rsid w:val="00F14A17"/>
    <w:rsid w:val="00F17F30"/>
    <w:rsid w:val="00F20588"/>
    <w:rsid w:val="00F2073D"/>
    <w:rsid w:val="00F21F0E"/>
    <w:rsid w:val="00F2330E"/>
    <w:rsid w:val="00F25638"/>
    <w:rsid w:val="00F25794"/>
    <w:rsid w:val="00F25F46"/>
    <w:rsid w:val="00F27305"/>
    <w:rsid w:val="00F279A7"/>
    <w:rsid w:val="00F301B6"/>
    <w:rsid w:val="00F315CC"/>
    <w:rsid w:val="00F34046"/>
    <w:rsid w:val="00F34EA6"/>
    <w:rsid w:val="00F34EF5"/>
    <w:rsid w:val="00F40121"/>
    <w:rsid w:val="00F4046B"/>
    <w:rsid w:val="00F40E4A"/>
    <w:rsid w:val="00F42E7C"/>
    <w:rsid w:val="00F42F0A"/>
    <w:rsid w:val="00F4669F"/>
    <w:rsid w:val="00F52621"/>
    <w:rsid w:val="00F5301D"/>
    <w:rsid w:val="00F531FB"/>
    <w:rsid w:val="00F53D22"/>
    <w:rsid w:val="00F54079"/>
    <w:rsid w:val="00F61696"/>
    <w:rsid w:val="00F62DF5"/>
    <w:rsid w:val="00F6331D"/>
    <w:rsid w:val="00F637AA"/>
    <w:rsid w:val="00F70A48"/>
    <w:rsid w:val="00F70FAE"/>
    <w:rsid w:val="00F71764"/>
    <w:rsid w:val="00F73987"/>
    <w:rsid w:val="00F73BBA"/>
    <w:rsid w:val="00F7427A"/>
    <w:rsid w:val="00F74C56"/>
    <w:rsid w:val="00F80E22"/>
    <w:rsid w:val="00F80FE0"/>
    <w:rsid w:val="00F832FA"/>
    <w:rsid w:val="00F833DF"/>
    <w:rsid w:val="00F83F52"/>
    <w:rsid w:val="00F90A37"/>
    <w:rsid w:val="00F91B36"/>
    <w:rsid w:val="00F92983"/>
    <w:rsid w:val="00F93E02"/>
    <w:rsid w:val="00F94342"/>
    <w:rsid w:val="00F944B4"/>
    <w:rsid w:val="00F9498F"/>
    <w:rsid w:val="00F949EC"/>
    <w:rsid w:val="00F9753B"/>
    <w:rsid w:val="00FA1A19"/>
    <w:rsid w:val="00FA2A27"/>
    <w:rsid w:val="00FA2B61"/>
    <w:rsid w:val="00FA2DDB"/>
    <w:rsid w:val="00FA3BB4"/>
    <w:rsid w:val="00FA3D49"/>
    <w:rsid w:val="00FA4DDF"/>
    <w:rsid w:val="00FC073B"/>
    <w:rsid w:val="00FC1206"/>
    <w:rsid w:val="00FC1DD6"/>
    <w:rsid w:val="00FC4286"/>
    <w:rsid w:val="00FC5B2E"/>
    <w:rsid w:val="00FC6A88"/>
    <w:rsid w:val="00FD2D4B"/>
    <w:rsid w:val="00FD61A3"/>
    <w:rsid w:val="00FD75EF"/>
    <w:rsid w:val="00FD7DF9"/>
    <w:rsid w:val="00FE0605"/>
    <w:rsid w:val="00FE0C2F"/>
    <w:rsid w:val="00FE15FB"/>
    <w:rsid w:val="00FE1635"/>
    <w:rsid w:val="00FE32AF"/>
    <w:rsid w:val="00FE7CC9"/>
    <w:rsid w:val="00FF20A5"/>
    <w:rsid w:val="00FF41AC"/>
    <w:rsid w:val="00FF4C8C"/>
    <w:rsid w:val="00FF7BA5"/>
    <w:rsid w:val="00FF7DCE"/>
    <w:rsid w:val="02DC6C0A"/>
    <w:rsid w:val="0DC6FEC1"/>
    <w:rsid w:val="37960A25"/>
    <w:rsid w:val="56AC16CC"/>
    <w:rsid w:val="59E9078C"/>
    <w:rsid w:val="5F46E6B7"/>
    <w:rsid w:val="73D81743"/>
    <w:rsid w:val="79D0B74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D89AF8DA-84FD-4661-A205-A4DC437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2"/>
    <w:pPr>
      <w:tabs>
        <w:tab w:val="center" w:pos="4819"/>
        <w:tab w:val="right" w:pos="9638"/>
      </w:tabs>
    </w:pPr>
  </w:style>
  <w:style w:type="character" w:customStyle="1" w:styleId="HeaderChar">
    <w:name w:val="Header Char"/>
    <w:basedOn w:val="DefaultParagraphFont"/>
    <w:link w:val="Header"/>
    <w:uiPriority w:val="99"/>
    <w:rsid w:val="00A37252"/>
  </w:style>
  <w:style w:type="paragraph" w:styleId="Footer">
    <w:name w:val="footer"/>
    <w:basedOn w:val="Normal"/>
    <w:link w:val="FooterChar"/>
    <w:unhideWhenUsed/>
    <w:rsid w:val="00A37252"/>
    <w:pPr>
      <w:tabs>
        <w:tab w:val="center" w:pos="4819"/>
        <w:tab w:val="right" w:pos="9638"/>
      </w:tabs>
    </w:pPr>
  </w:style>
  <w:style w:type="character" w:customStyle="1" w:styleId="FooterChar">
    <w:name w:val="Footer Char"/>
    <w:basedOn w:val="DefaultParagraphFont"/>
    <w:link w:val="Footer"/>
    <w:rsid w:val="00A37252"/>
  </w:style>
  <w:style w:type="character" w:customStyle="1" w:styleId="normaltextrun">
    <w:name w:val="normaltextrun"/>
    <w:basedOn w:val="DefaultParagraphFont"/>
    <w:rsid w:val="00012801"/>
  </w:style>
  <w:style w:type="character" w:styleId="CommentReference">
    <w:name w:val="annotation reference"/>
    <w:basedOn w:val="DefaultParagraphFont"/>
    <w:semiHidden/>
    <w:unhideWhenUsed/>
    <w:rsid w:val="00151DF0"/>
    <w:rPr>
      <w:sz w:val="16"/>
      <w:szCs w:val="16"/>
    </w:rPr>
  </w:style>
  <w:style w:type="paragraph" w:styleId="CommentText">
    <w:name w:val="annotation text"/>
    <w:basedOn w:val="Normal"/>
    <w:link w:val="CommentTextChar"/>
    <w:unhideWhenUsed/>
    <w:rsid w:val="00151DF0"/>
    <w:rPr>
      <w:sz w:val="20"/>
    </w:rPr>
  </w:style>
  <w:style w:type="character" w:customStyle="1" w:styleId="CommentTextChar">
    <w:name w:val="Comment Text Char"/>
    <w:basedOn w:val="DefaultParagraphFont"/>
    <w:link w:val="CommentText"/>
    <w:rsid w:val="00151DF0"/>
    <w:rPr>
      <w:sz w:val="20"/>
    </w:rPr>
  </w:style>
  <w:style w:type="paragraph" w:styleId="CommentSubject">
    <w:name w:val="annotation subject"/>
    <w:basedOn w:val="CommentText"/>
    <w:next w:val="CommentText"/>
    <w:link w:val="CommentSubjectChar"/>
    <w:semiHidden/>
    <w:unhideWhenUsed/>
    <w:rsid w:val="00151DF0"/>
    <w:rPr>
      <w:b/>
      <w:bCs/>
    </w:rPr>
  </w:style>
  <w:style w:type="character" w:customStyle="1" w:styleId="CommentSubjectChar">
    <w:name w:val="Comment Subject Char"/>
    <w:basedOn w:val="CommentTextChar"/>
    <w:link w:val="CommentSubject"/>
    <w:semiHidden/>
    <w:rsid w:val="00151DF0"/>
    <w:rPr>
      <w:b/>
      <w:bCs/>
      <w:sz w:val="20"/>
    </w:rPr>
  </w:style>
  <w:style w:type="paragraph" w:styleId="ListParagraph">
    <w:name w:val="List Paragraph"/>
    <w:basedOn w:val="Normal"/>
    <w:uiPriority w:val="1"/>
    <w:qFormat/>
    <w:rsid w:val="00B56017"/>
    <w:pPr>
      <w:ind w:left="720"/>
      <w:contextualSpacing/>
    </w:pPr>
  </w:style>
  <w:style w:type="paragraph" w:styleId="EndnoteText">
    <w:name w:val="endnote text"/>
    <w:basedOn w:val="Normal"/>
    <w:link w:val="EndnoteTextChar"/>
    <w:semiHidden/>
    <w:unhideWhenUsed/>
    <w:rsid w:val="00E27F6E"/>
    <w:rPr>
      <w:sz w:val="20"/>
    </w:rPr>
  </w:style>
  <w:style w:type="character" w:customStyle="1" w:styleId="EndnoteTextChar">
    <w:name w:val="Endnote Text Char"/>
    <w:basedOn w:val="DefaultParagraphFont"/>
    <w:link w:val="EndnoteText"/>
    <w:semiHidden/>
    <w:rsid w:val="00E27F6E"/>
    <w:rPr>
      <w:sz w:val="20"/>
    </w:rPr>
  </w:style>
  <w:style w:type="paragraph" w:styleId="FootnoteText">
    <w:name w:val="footnote text"/>
    <w:basedOn w:val="Normal"/>
    <w:link w:val="FootnoteTextChar"/>
    <w:semiHidden/>
    <w:unhideWhenUsed/>
    <w:rsid w:val="00E27F6E"/>
    <w:rPr>
      <w:sz w:val="20"/>
    </w:rPr>
  </w:style>
  <w:style w:type="character" w:customStyle="1" w:styleId="FootnoteTextChar">
    <w:name w:val="Footnote Text Char"/>
    <w:basedOn w:val="DefaultParagraphFont"/>
    <w:link w:val="FootnoteText"/>
    <w:semiHidden/>
    <w:rsid w:val="00E27F6E"/>
    <w:rPr>
      <w:sz w:val="20"/>
    </w:rPr>
  </w:style>
  <w:style w:type="character" w:styleId="EndnoteReference">
    <w:name w:val="endnote reference"/>
    <w:basedOn w:val="DefaultParagraphFont"/>
    <w:semiHidden/>
    <w:unhideWhenUsed/>
    <w:rsid w:val="00E27F6E"/>
    <w:rPr>
      <w:vertAlign w:val="superscript"/>
    </w:rPr>
  </w:style>
  <w:style w:type="character" w:styleId="FootnoteReference">
    <w:name w:val="footnote reference"/>
    <w:basedOn w:val="DefaultParagraphFont"/>
    <w:semiHidden/>
    <w:unhideWhenUsed/>
    <w:rsid w:val="00E27F6E"/>
    <w:rPr>
      <w:vertAlign w:val="superscript"/>
    </w:rPr>
  </w:style>
  <w:style w:type="paragraph" w:styleId="Revision">
    <w:name w:val="Revision"/>
    <w:hidden/>
    <w:semiHidden/>
    <w:rsid w:val="00D23049"/>
  </w:style>
  <w:style w:type="paragraph" w:customStyle="1" w:styleId="Standard">
    <w:name w:val="Standard"/>
    <w:rsid w:val="00BC35D7"/>
    <w:pPr>
      <w:suppressAutoHyphens/>
      <w:autoSpaceDN w:val="0"/>
      <w:textAlignment w:val="baseline"/>
    </w:pPr>
    <w:rPr>
      <w:kern w:val="3"/>
      <w:szCs w:val="24"/>
      <w:lang w:eastAsia="zh-CN"/>
    </w:rPr>
  </w:style>
  <w:style w:type="character" w:styleId="Hyperlink">
    <w:name w:val="Hyperlink"/>
    <w:uiPriority w:val="99"/>
    <w:unhideWhenUsed/>
    <w:rsid w:val="000E0B20"/>
    <w:rPr>
      <w:color w:val="0563C1"/>
      <w:u w:val="single"/>
    </w:rPr>
  </w:style>
  <w:style w:type="paragraph" w:styleId="BodyText">
    <w:name w:val="Body Text"/>
    <w:basedOn w:val="Normal"/>
    <w:link w:val="BodyTextChar"/>
    <w:rsid w:val="002107B0"/>
    <w:pPr>
      <w:jc w:val="both"/>
    </w:pPr>
    <w:rPr>
      <w:sz w:val="22"/>
      <w:szCs w:val="24"/>
    </w:rPr>
  </w:style>
  <w:style w:type="character" w:customStyle="1" w:styleId="BodyTextChar">
    <w:name w:val="Body Text Char"/>
    <w:basedOn w:val="DefaultParagraphFont"/>
    <w:link w:val="BodyText"/>
    <w:rsid w:val="002107B0"/>
    <w:rPr>
      <w:sz w:val="22"/>
      <w:szCs w:val="24"/>
    </w:rPr>
  </w:style>
  <w:style w:type="character" w:styleId="UnresolvedMention">
    <w:name w:val="Unresolved Mention"/>
    <w:basedOn w:val="DefaultParagraphFont"/>
    <w:uiPriority w:val="99"/>
    <w:semiHidden/>
    <w:unhideWhenUsed/>
    <w:rsid w:val="00CC3670"/>
    <w:rPr>
      <w:color w:val="605E5C"/>
      <w:shd w:val="clear" w:color="auto" w:fill="E1DFDD"/>
    </w:rPr>
  </w:style>
  <w:style w:type="paragraph" w:customStyle="1" w:styleId="Patvirtinta">
    <w:name w:val="Patvirtinta"/>
    <w:rsid w:val="0085242C"/>
    <w:pPr>
      <w:tabs>
        <w:tab w:val="left" w:pos="1304"/>
        <w:tab w:val="left" w:pos="1457"/>
        <w:tab w:val="left" w:pos="1604"/>
        <w:tab w:val="left" w:pos="1757"/>
      </w:tabs>
      <w:suppressAutoHyphens/>
      <w:ind w:left="5953"/>
    </w:pPr>
    <w:rPr>
      <w:rFonts w:ascii="TimesLT" w:hAnsi="TimesLT"/>
      <w:sz w:val="20"/>
      <w:lang w:val="en-US" w:eastAsia="ar-SA"/>
    </w:rPr>
  </w:style>
  <w:style w:type="table" w:styleId="TableGrid">
    <w:name w:val="Table Grid"/>
    <w:basedOn w:val="TableNormal"/>
    <w:rsid w:val="00A8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201BC"/>
    <w:rPr>
      <w:color w:val="666666"/>
    </w:rPr>
  </w:style>
  <w:style w:type="paragraph" w:customStyle="1" w:styleId="Default">
    <w:name w:val="Default"/>
    <w:rsid w:val="006D12B8"/>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4655">
      <w:bodyDiv w:val="1"/>
      <w:marLeft w:val="0"/>
      <w:marRight w:val="0"/>
      <w:marTop w:val="0"/>
      <w:marBottom w:val="0"/>
      <w:divBdr>
        <w:top w:val="none" w:sz="0" w:space="0" w:color="auto"/>
        <w:left w:val="none" w:sz="0" w:space="0" w:color="auto"/>
        <w:bottom w:val="none" w:sz="0" w:space="0" w:color="auto"/>
        <w:right w:val="none" w:sz="0" w:space="0" w:color="auto"/>
      </w:divBdr>
      <w:divsChild>
        <w:div w:id="803816428">
          <w:marLeft w:val="0"/>
          <w:marRight w:val="0"/>
          <w:marTop w:val="0"/>
          <w:marBottom w:val="0"/>
          <w:divBdr>
            <w:top w:val="none" w:sz="0" w:space="0" w:color="auto"/>
            <w:left w:val="none" w:sz="0" w:space="0" w:color="auto"/>
            <w:bottom w:val="none" w:sz="0" w:space="0" w:color="auto"/>
            <w:right w:val="none" w:sz="0" w:space="0" w:color="auto"/>
          </w:divBdr>
        </w:div>
        <w:div w:id="1447460857">
          <w:marLeft w:val="0"/>
          <w:marRight w:val="0"/>
          <w:marTop w:val="0"/>
          <w:marBottom w:val="0"/>
          <w:divBdr>
            <w:top w:val="none" w:sz="0" w:space="0" w:color="auto"/>
            <w:left w:val="none" w:sz="0" w:space="0" w:color="auto"/>
            <w:bottom w:val="none" w:sz="0" w:space="0" w:color="auto"/>
            <w:right w:val="none" w:sz="0" w:space="0" w:color="auto"/>
          </w:divBdr>
        </w:div>
      </w:divsChild>
    </w:div>
    <w:div w:id="1409109698">
      <w:bodyDiv w:val="1"/>
      <w:marLeft w:val="0"/>
      <w:marRight w:val="0"/>
      <w:marTop w:val="0"/>
      <w:marBottom w:val="0"/>
      <w:divBdr>
        <w:top w:val="none" w:sz="0" w:space="0" w:color="auto"/>
        <w:left w:val="none" w:sz="0" w:space="0" w:color="auto"/>
        <w:bottom w:val="none" w:sz="0" w:space="0" w:color="auto"/>
        <w:right w:val="none" w:sz="0" w:space="0" w:color="auto"/>
      </w:divBdr>
      <w:divsChild>
        <w:div w:id="700516294">
          <w:marLeft w:val="0"/>
          <w:marRight w:val="0"/>
          <w:marTop w:val="0"/>
          <w:marBottom w:val="0"/>
          <w:divBdr>
            <w:top w:val="none" w:sz="0" w:space="0" w:color="auto"/>
            <w:left w:val="none" w:sz="0" w:space="0" w:color="auto"/>
            <w:bottom w:val="none" w:sz="0" w:space="0" w:color="auto"/>
            <w:right w:val="none" w:sz="0" w:space="0" w:color="auto"/>
          </w:divBdr>
        </w:div>
        <w:div w:id="807665779">
          <w:marLeft w:val="0"/>
          <w:marRight w:val="0"/>
          <w:marTop w:val="0"/>
          <w:marBottom w:val="0"/>
          <w:divBdr>
            <w:top w:val="none" w:sz="0" w:space="0" w:color="auto"/>
            <w:left w:val="none" w:sz="0" w:space="0" w:color="auto"/>
            <w:bottom w:val="none" w:sz="0" w:space="0" w:color="auto"/>
            <w:right w:val="none" w:sz="0" w:space="0" w:color="auto"/>
          </w:divBdr>
        </w:div>
      </w:divsChild>
    </w:div>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thuanianculture.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huanianculture.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huanianculture.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thuaniancultur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SharedWithUsers xmlns="11be40d7-47cc-4b6c-af1a-47a67a1eaa2b">
      <UserInfo>
        <DisplayName>Agnė Silickaitė | LKI</DisplayName>
        <AccountId>4825</AccountId>
        <AccountType/>
      </UserInfo>
      <UserInfo>
        <DisplayName>Berta Didikė</DisplayName>
        <AccountId>5644</AccountId>
        <AccountType/>
      </UserInfo>
      <UserInfo>
        <DisplayName>Rūta Mėlynė</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6209F-B5F7-450C-8D45-D0C3840C9A61}">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2.xml><?xml version="1.0" encoding="utf-8"?>
<ds:datastoreItem xmlns:ds="http://schemas.openxmlformats.org/officeDocument/2006/customXml" ds:itemID="{1737BE5F-0FAD-4F1B-9C3F-436B105855A7}">
  <ds:schemaRefs>
    <ds:schemaRef ds:uri="http://schemas.openxmlformats.org/officeDocument/2006/bibliography"/>
  </ds:schemaRefs>
</ds:datastoreItem>
</file>

<file path=customXml/itemProps3.xml><?xml version="1.0" encoding="utf-8"?>
<ds:datastoreItem xmlns:ds="http://schemas.openxmlformats.org/officeDocument/2006/customXml" ds:itemID="{18B1F598-C282-46E2-A716-FE7EC5C47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CD65A-86D4-4F24-B9D7-29B77D1B7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8290</Words>
  <Characters>47256</Characters>
  <Application>Microsoft Office Word</Application>
  <DocSecurity>0</DocSecurity>
  <Lines>393</Lines>
  <Paragraphs>110</Paragraphs>
  <ScaleCrop>false</ScaleCrop>
  <Company/>
  <LinksUpToDate>false</LinksUpToDate>
  <CharactersWithSpaces>55436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Kriaučiūnaitė</dc:creator>
  <cp:lastModifiedBy>Agnė Silickaitė | LKI</cp:lastModifiedBy>
  <cp:revision>48</cp:revision>
  <cp:lastPrinted>2019-09-09T07:30:00Z</cp:lastPrinted>
  <dcterms:created xsi:type="dcterms:W3CDTF">2025-03-12T08:02:00Z</dcterms:created>
  <dcterms:modified xsi:type="dcterms:W3CDTF">2025-03-18T09:43:00Z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